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D4162" w14:textId="4BBE4F8E" w:rsidR="00963D97" w:rsidRPr="006E2E03" w:rsidRDefault="005F0076" w:rsidP="006E2E03">
      <w:pPr>
        <w:jc w:val="center"/>
        <w:rPr>
          <w:rFonts w:cstheme="minorHAnsi"/>
          <w:b/>
          <w:sz w:val="40"/>
          <w:szCs w:val="40"/>
        </w:rPr>
      </w:pPr>
      <w:r w:rsidRPr="006E2E03">
        <w:rPr>
          <w:rFonts w:cstheme="minorHAnsi"/>
          <w:b/>
          <w:sz w:val="40"/>
          <w:szCs w:val="40"/>
        </w:rPr>
        <w:t xml:space="preserve">Warwickshire </w:t>
      </w:r>
      <w:r w:rsidR="00CE604A" w:rsidRPr="006E2E03">
        <w:rPr>
          <w:rFonts w:cstheme="minorHAnsi"/>
          <w:b/>
          <w:sz w:val="40"/>
          <w:szCs w:val="40"/>
        </w:rPr>
        <w:t>Early Years Foundation Stage</w:t>
      </w:r>
      <w:r w:rsidR="00A25A83" w:rsidRPr="006E2E03">
        <w:rPr>
          <w:rFonts w:cstheme="minorHAnsi"/>
          <w:b/>
          <w:sz w:val="40"/>
          <w:szCs w:val="40"/>
        </w:rPr>
        <w:t xml:space="preserve">, </w:t>
      </w:r>
      <w:r w:rsidR="00CE604A" w:rsidRPr="006E2E03">
        <w:rPr>
          <w:rFonts w:cstheme="minorHAnsi"/>
          <w:b/>
          <w:sz w:val="40"/>
          <w:szCs w:val="40"/>
        </w:rPr>
        <w:t xml:space="preserve">Reset and Recovery </w:t>
      </w:r>
    </w:p>
    <w:p w14:paraId="5221F482" w14:textId="55E9A272" w:rsidR="005F0076" w:rsidRPr="006E2E03" w:rsidRDefault="00CE604A" w:rsidP="007C6BDC">
      <w:pPr>
        <w:jc w:val="center"/>
        <w:rPr>
          <w:rFonts w:cstheme="minorHAnsi"/>
          <w:b/>
          <w:sz w:val="40"/>
          <w:szCs w:val="40"/>
        </w:rPr>
      </w:pPr>
      <w:r w:rsidRPr="006E2E03">
        <w:rPr>
          <w:rFonts w:cstheme="minorHAnsi"/>
          <w:b/>
          <w:sz w:val="40"/>
          <w:szCs w:val="40"/>
        </w:rPr>
        <w:t xml:space="preserve">Risk Assessment </w:t>
      </w:r>
      <w:r w:rsidR="009F75C6" w:rsidRPr="006E2E03">
        <w:rPr>
          <w:rFonts w:cstheme="minorHAnsi"/>
          <w:b/>
          <w:sz w:val="40"/>
          <w:szCs w:val="40"/>
        </w:rPr>
        <w:t>Prompt</w:t>
      </w:r>
      <w:r w:rsidR="00995BE9" w:rsidRPr="006E2E03">
        <w:rPr>
          <w:rFonts w:cstheme="minorHAnsi"/>
          <w:b/>
          <w:sz w:val="40"/>
          <w:szCs w:val="40"/>
        </w:rPr>
        <w:t>s</w:t>
      </w:r>
      <w:r w:rsidR="00FE75C9" w:rsidRPr="006E2E03">
        <w:rPr>
          <w:rFonts w:cstheme="minorHAnsi"/>
          <w:b/>
          <w:sz w:val="40"/>
          <w:szCs w:val="40"/>
        </w:rPr>
        <w:t xml:space="preserve"> for Early Years </w:t>
      </w:r>
      <w:r w:rsidR="006C371D" w:rsidRPr="006E2E03">
        <w:rPr>
          <w:rFonts w:cstheme="minorHAnsi"/>
          <w:b/>
          <w:sz w:val="40"/>
          <w:szCs w:val="40"/>
        </w:rPr>
        <w:t>Providers</w:t>
      </w:r>
      <w:r w:rsidR="00FE75C9" w:rsidRPr="006E2E03">
        <w:rPr>
          <w:rFonts w:cstheme="minorHAnsi"/>
          <w:b/>
          <w:sz w:val="40"/>
          <w:szCs w:val="40"/>
        </w:rPr>
        <w:t xml:space="preserve"> </w:t>
      </w:r>
    </w:p>
    <w:p w14:paraId="6E9A66FE" w14:textId="5494237A" w:rsidR="000463DE" w:rsidRPr="006E2E03" w:rsidRDefault="00526057" w:rsidP="003B797F">
      <w:pPr>
        <w:rPr>
          <w:rFonts w:cstheme="minorHAnsi"/>
          <w:b/>
          <w:sz w:val="24"/>
          <w:szCs w:val="24"/>
        </w:rPr>
      </w:pPr>
      <w:r w:rsidRPr="006E2E03">
        <w:rPr>
          <w:rFonts w:cstheme="minorHAnsi"/>
          <w:b/>
          <w:sz w:val="24"/>
          <w:szCs w:val="24"/>
        </w:rPr>
        <w:t>1.0 Introduction</w:t>
      </w:r>
    </w:p>
    <w:p w14:paraId="346E08E6" w14:textId="1E1A5478" w:rsidR="000463DE" w:rsidRPr="006E2E03" w:rsidRDefault="000463DE" w:rsidP="000463DE">
      <w:pPr>
        <w:rPr>
          <w:rFonts w:cstheme="minorHAnsi"/>
          <w:sz w:val="20"/>
          <w:szCs w:val="20"/>
        </w:rPr>
      </w:pPr>
      <w:r w:rsidRPr="006E2E03">
        <w:rPr>
          <w:rFonts w:cstheme="minorHAnsi"/>
          <w:b/>
          <w:bCs/>
          <w:sz w:val="20"/>
          <w:szCs w:val="20"/>
        </w:rPr>
        <w:t>The</w:t>
      </w:r>
      <w:r w:rsidR="00963D97" w:rsidRPr="006E2E03">
        <w:rPr>
          <w:rFonts w:cstheme="minorHAnsi"/>
          <w:b/>
          <w:bCs/>
          <w:sz w:val="20"/>
          <w:szCs w:val="20"/>
        </w:rPr>
        <w:t xml:space="preserve"> </w:t>
      </w:r>
      <w:r w:rsidR="00963D97" w:rsidRPr="006E2E03">
        <w:rPr>
          <w:rFonts w:cstheme="minorHAnsi"/>
          <w:b/>
          <w:sz w:val="20"/>
          <w:szCs w:val="20"/>
        </w:rPr>
        <w:t>Warwickshire</w:t>
      </w:r>
      <w:r w:rsidRPr="006E2E03">
        <w:rPr>
          <w:rFonts w:cstheme="minorHAnsi"/>
          <w:b/>
          <w:sz w:val="20"/>
          <w:szCs w:val="20"/>
        </w:rPr>
        <w:t xml:space="preserve"> Early Years Foundation Stage: Reset and Recovery Risk Assessment Prompts for Early Years Providers and Childminders</w:t>
      </w:r>
      <w:r w:rsidRPr="006E2E03">
        <w:rPr>
          <w:rFonts w:cstheme="minorHAnsi"/>
          <w:sz w:val="20"/>
          <w:szCs w:val="20"/>
        </w:rPr>
        <w:t xml:space="preserve"> is a tool to support managers and leaders to: </w:t>
      </w:r>
    </w:p>
    <w:p w14:paraId="16A2A0C4" w14:textId="7DDD86EE" w:rsidR="000463DE" w:rsidRPr="006E2E03" w:rsidRDefault="00BF6F03" w:rsidP="00FB45C1">
      <w:pPr>
        <w:pStyle w:val="ListParagraph"/>
        <w:numPr>
          <w:ilvl w:val="0"/>
          <w:numId w:val="24"/>
        </w:numPr>
        <w:spacing w:after="100" w:afterAutospacing="1" w:line="240" w:lineRule="auto"/>
        <w:rPr>
          <w:rFonts w:cstheme="minorHAnsi"/>
          <w:sz w:val="20"/>
          <w:szCs w:val="20"/>
        </w:rPr>
      </w:pPr>
      <w:r w:rsidRPr="006E2E03">
        <w:rPr>
          <w:rFonts w:cstheme="minorHAnsi"/>
          <w:sz w:val="20"/>
          <w:szCs w:val="20"/>
        </w:rPr>
        <w:t>Identify and consider a</w:t>
      </w:r>
      <w:r w:rsidR="00086317" w:rsidRPr="006E2E03">
        <w:rPr>
          <w:rFonts w:cstheme="minorHAnsi"/>
          <w:sz w:val="20"/>
          <w:szCs w:val="20"/>
        </w:rPr>
        <w:t xml:space="preserve"> number of areas </w:t>
      </w:r>
      <w:r w:rsidR="000463DE" w:rsidRPr="006E2E03">
        <w:rPr>
          <w:rFonts w:cstheme="minorHAnsi"/>
          <w:sz w:val="20"/>
          <w:szCs w:val="20"/>
        </w:rPr>
        <w:t>when conducting a risk assessment to reduce transmission of an infectious disease within the context of the Early Years Foundation Stage</w:t>
      </w:r>
    </w:p>
    <w:p w14:paraId="34B66372" w14:textId="2F51C209" w:rsidR="00843035" w:rsidRPr="006E2E03" w:rsidRDefault="00843035" w:rsidP="00FB45C1">
      <w:pPr>
        <w:pStyle w:val="ListParagraph"/>
        <w:numPr>
          <w:ilvl w:val="0"/>
          <w:numId w:val="24"/>
        </w:numPr>
        <w:spacing w:after="100" w:afterAutospacing="1" w:line="240" w:lineRule="auto"/>
        <w:rPr>
          <w:rFonts w:cstheme="minorHAnsi"/>
          <w:sz w:val="20"/>
          <w:szCs w:val="20"/>
        </w:rPr>
      </w:pPr>
      <w:r w:rsidRPr="006E2E03">
        <w:rPr>
          <w:rFonts w:cstheme="minorHAnsi"/>
          <w:sz w:val="20"/>
          <w:szCs w:val="20"/>
        </w:rPr>
        <w:t>A tool to help providers return to opening provision or extending the number of children who attend</w:t>
      </w:r>
    </w:p>
    <w:p w14:paraId="728F499D" w14:textId="29585B3A" w:rsidR="00331049" w:rsidRPr="006E2E03" w:rsidRDefault="00331049" w:rsidP="003D69BC">
      <w:pPr>
        <w:spacing w:after="0" w:line="240" w:lineRule="auto"/>
        <w:rPr>
          <w:rFonts w:cstheme="minorHAnsi"/>
          <w:sz w:val="20"/>
          <w:szCs w:val="20"/>
        </w:rPr>
      </w:pPr>
      <w:r w:rsidRPr="006E2E03">
        <w:rPr>
          <w:rFonts w:cstheme="minorHAnsi"/>
          <w:sz w:val="20"/>
          <w:szCs w:val="20"/>
        </w:rPr>
        <w:t xml:space="preserve">The tool provides a framework for developing or reviewing a risk assessment. However, these are only suggestions and it is vital that if you chose to us this </w:t>
      </w:r>
      <w:r w:rsidR="00E67C9D" w:rsidRPr="006E2E03">
        <w:rPr>
          <w:rFonts w:cstheme="minorHAnsi"/>
          <w:sz w:val="20"/>
          <w:szCs w:val="20"/>
        </w:rPr>
        <w:t xml:space="preserve">tool that </w:t>
      </w:r>
      <w:r w:rsidRPr="006E2E03">
        <w:rPr>
          <w:rFonts w:cstheme="minorHAnsi"/>
          <w:sz w:val="20"/>
          <w:szCs w:val="20"/>
        </w:rPr>
        <w:t xml:space="preserve">you tailor </w:t>
      </w:r>
      <w:r w:rsidR="00E67C9D" w:rsidRPr="006E2E03">
        <w:rPr>
          <w:rFonts w:cstheme="minorHAnsi"/>
          <w:sz w:val="20"/>
          <w:szCs w:val="20"/>
        </w:rPr>
        <w:t xml:space="preserve">your </w:t>
      </w:r>
      <w:r w:rsidR="0095195E" w:rsidRPr="006E2E03">
        <w:rPr>
          <w:rFonts w:cstheme="minorHAnsi"/>
          <w:sz w:val="20"/>
          <w:szCs w:val="20"/>
        </w:rPr>
        <w:t>settings risk</w:t>
      </w:r>
      <w:r w:rsidRPr="006E2E03">
        <w:rPr>
          <w:rFonts w:cstheme="minorHAnsi"/>
          <w:sz w:val="20"/>
          <w:szCs w:val="20"/>
        </w:rPr>
        <w:t xml:space="preserve"> assessment by amending / adding to these </w:t>
      </w:r>
      <w:r w:rsidR="00E67C9D" w:rsidRPr="006E2E03">
        <w:rPr>
          <w:rFonts w:cstheme="minorHAnsi"/>
          <w:sz w:val="20"/>
          <w:szCs w:val="20"/>
        </w:rPr>
        <w:t xml:space="preserve">prompts </w:t>
      </w:r>
      <w:r w:rsidRPr="006E2E03">
        <w:rPr>
          <w:rFonts w:cstheme="minorHAnsi"/>
          <w:sz w:val="20"/>
          <w:szCs w:val="20"/>
        </w:rPr>
        <w:t xml:space="preserve">as required to ensure you have captured all relevant risk information specific to your setting. </w:t>
      </w:r>
    </w:p>
    <w:p w14:paraId="65B4C92B" w14:textId="77777777" w:rsidR="00331049" w:rsidRPr="006E2E03" w:rsidRDefault="00331049" w:rsidP="00331049">
      <w:pPr>
        <w:pStyle w:val="ListParagraph"/>
        <w:spacing w:after="0" w:line="240" w:lineRule="auto"/>
        <w:rPr>
          <w:rFonts w:cstheme="minorHAnsi"/>
          <w:sz w:val="20"/>
          <w:szCs w:val="20"/>
        </w:rPr>
      </w:pPr>
    </w:p>
    <w:p w14:paraId="680F5618" w14:textId="1973E577" w:rsidR="00982B05" w:rsidRPr="006E2E03" w:rsidRDefault="00683C2E" w:rsidP="00707544">
      <w:pPr>
        <w:spacing w:after="0" w:line="240" w:lineRule="auto"/>
        <w:rPr>
          <w:rFonts w:cstheme="minorHAnsi"/>
          <w:sz w:val="20"/>
          <w:szCs w:val="20"/>
        </w:rPr>
      </w:pPr>
      <w:r w:rsidRPr="006E2E03">
        <w:rPr>
          <w:rFonts w:cstheme="minorHAnsi"/>
          <w:sz w:val="20"/>
          <w:szCs w:val="20"/>
        </w:rPr>
        <w:t>In preparing this</w:t>
      </w:r>
      <w:r w:rsidR="001D441C" w:rsidRPr="006E2E03">
        <w:rPr>
          <w:rFonts w:cstheme="minorHAnsi"/>
          <w:sz w:val="20"/>
          <w:szCs w:val="20"/>
        </w:rPr>
        <w:t xml:space="preserve"> </w:t>
      </w:r>
      <w:r w:rsidR="79CFABF9" w:rsidRPr="006E2E03">
        <w:rPr>
          <w:rFonts w:cstheme="minorHAnsi"/>
          <w:sz w:val="20"/>
          <w:szCs w:val="20"/>
        </w:rPr>
        <w:t xml:space="preserve">document </w:t>
      </w:r>
      <w:r w:rsidRPr="006E2E03">
        <w:rPr>
          <w:rFonts w:cstheme="minorHAnsi"/>
          <w:sz w:val="20"/>
          <w:szCs w:val="20"/>
        </w:rPr>
        <w:t xml:space="preserve">the Local Authority has </w:t>
      </w:r>
      <w:r w:rsidR="00B029BA" w:rsidRPr="006E2E03">
        <w:rPr>
          <w:rFonts w:cstheme="minorHAnsi"/>
          <w:sz w:val="20"/>
          <w:szCs w:val="20"/>
        </w:rPr>
        <w:t>paid</w:t>
      </w:r>
      <w:r w:rsidRPr="006E2E03">
        <w:rPr>
          <w:rFonts w:cstheme="minorHAnsi"/>
          <w:sz w:val="20"/>
          <w:szCs w:val="20"/>
        </w:rPr>
        <w:t xml:space="preserve"> regard to advice from </w:t>
      </w:r>
      <w:r w:rsidR="39D7B926" w:rsidRPr="006E2E03">
        <w:rPr>
          <w:rFonts w:cstheme="minorHAnsi"/>
          <w:sz w:val="20"/>
          <w:szCs w:val="20"/>
        </w:rPr>
        <w:t>Public Health England</w:t>
      </w:r>
      <w:r w:rsidR="77E63EC1" w:rsidRPr="006E2E03">
        <w:rPr>
          <w:rFonts w:cstheme="minorHAnsi"/>
          <w:sz w:val="20"/>
          <w:szCs w:val="20"/>
        </w:rPr>
        <w:t>,</w:t>
      </w:r>
      <w:r w:rsidR="39D7B926" w:rsidRPr="006E2E03">
        <w:rPr>
          <w:rFonts w:cstheme="minorHAnsi"/>
          <w:sz w:val="20"/>
          <w:szCs w:val="20"/>
        </w:rPr>
        <w:t xml:space="preserve"> </w:t>
      </w:r>
      <w:r w:rsidRPr="006E2E03">
        <w:rPr>
          <w:rFonts w:cstheme="minorHAnsi"/>
          <w:sz w:val="20"/>
          <w:szCs w:val="20"/>
        </w:rPr>
        <w:t>Health and Safety Executive and Government</w:t>
      </w:r>
      <w:r w:rsidR="0095195E" w:rsidRPr="006E2E03">
        <w:rPr>
          <w:rFonts w:cstheme="minorHAnsi"/>
          <w:sz w:val="20"/>
          <w:szCs w:val="20"/>
        </w:rPr>
        <w:t xml:space="preserve"> guidance</w:t>
      </w:r>
      <w:r w:rsidRPr="006E2E03">
        <w:rPr>
          <w:rFonts w:cstheme="minorHAnsi"/>
          <w:sz w:val="20"/>
          <w:szCs w:val="20"/>
        </w:rPr>
        <w:t xml:space="preserve">. </w:t>
      </w:r>
      <w:r w:rsidR="4332ED5D" w:rsidRPr="006E2E03">
        <w:rPr>
          <w:rFonts w:cstheme="minorHAnsi"/>
          <w:sz w:val="20"/>
          <w:szCs w:val="20"/>
        </w:rPr>
        <w:t xml:space="preserve">This document is being issued as a starting point and </w:t>
      </w:r>
      <w:r w:rsidR="00A935BC" w:rsidRPr="006E2E03">
        <w:rPr>
          <w:rFonts w:cstheme="minorHAnsi"/>
          <w:sz w:val="20"/>
          <w:szCs w:val="20"/>
        </w:rPr>
        <w:t>its</w:t>
      </w:r>
      <w:r w:rsidR="4332ED5D" w:rsidRPr="006E2E03">
        <w:rPr>
          <w:rFonts w:cstheme="minorHAnsi"/>
          <w:sz w:val="20"/>
          <w:szCs w:val="20"/>
        </w:rPr>
        <w:t xml:space="preserve"> use is </w:t>
      </w:r>
      <w:r w:rsidR="0095195E" w:rsidRPr="006E2E03">
        <w:rPr>
          <w:rFonts w:cstheme="minorHAnsi"/>
          <w:sz w:val="20"/>
          <w:szCs w:val="20"/>
        </w:rPr>
        <w:t>the</w:t>
      </w:r>
      <w:r w:rsidR="4332ED5D" w:rsidRPr="006E2E03">
        <w:rPr>
          <w:rFonts w:cstheme="minorHAnsi"/>
          <w:sz w:val="20"/>
          <w:szCs w:val="20"/>
        </w:rPr>
        <w:t xml:space="preserve"> choice of the provider.</w:t>
      </w:r>
      <w:r w:rsidRPr="006E2E03">
        <w:rPr>
          <w:rFonts w:cstheme="minorHAnsi"/>
          <w:sz w:val="20"/>
          <w:szCs w:val="20"/>
        </w:rPr>
        <w:t xml:space="preserve"> </w:t>
      </w:r>
    </w:p>
    <w:p w14:paraId="13679A6A" w14:textId="77777777" w:rsidR="00982B05" w:rsidRPr="006E2E03" w:rsidRDefault="00982B05" w:rsidP="00707544">
      <w:pPr>
        <w:spacing w:after="0" w:line="240" w:lineRule="auto"/>
        <w:rPr>
          <w:rFonts w:cstheme="minorHAnsi"/>
          <w:sz w:val="20"/>
          <w:szCs w:val="20"/>
        </w:rPr>
      </w:pPr>
    </w:p>
    <w:p w14:paraId="3AF6EDDE" w14:textId="0A8161C8" w:rsidR="00707544" w:rsidRPr="006E2E03" w:rsidRDefault="004341E1" w:rsidP="00707544">
      <w:pPr>
        <w:spacing w:after="0" w:line="240" w:lineRule="auto"/>
        <w:rPr>
          <w:rFonts w:cstheme="minorHAnsi"/>
          <w:sz w:val="20"/>
          <w:szCs w:val="20"/>
        </w:rPr>
      </w:pPr>
      <w:r w:rsidRPr="006E2E03">
        <w:rPr>
          <w:rFonts w:cstheme="minorHAnsi"/>
          <w:sz w:val="20"/>
          <w:szCs w:val="20"/>
        </w:rPr>
        <w:t>Th</w:t>
      </w:r>
      <w:r w:rsidR="0095195E" w:rsidRPr="006E2E03">
        <w:rPr>
          <w:rFonts w:cstheme="minorHAnsi"/>
          <w:sz w:val="20"/>
          <w:szCs w:val="20"/>
        </w:rPr>
        <w:t xml:space="preserve">ese risk assessment prompts </w:t>
      </w:r>
      <w:r w:rsidRPr="006E2E03">
        <w:rPr>
          <w:rFonts w:cstheme="minorHAnsi"/>
          <w:sz w:val="20"/>
          <w:szCs w:val="20"/>
        </w:rPr>
        <w:t xml:space="preserve">do not supersede any legal obligations relating to health and safety, employment or equalities </w:t>
      </w:r>
      <w:r w:rsidR="0006108A" w:rsidRPr="006E2E03">
        <w:rPr>
          <w:rFonts w:cstheme="minorHAnsi"/>
          <w:sz w:val="20"/>
          <w:szCs w:val="20"/>
        </w:rPr>
        <w:t xml:space="preserve">duties </w:t>
      </w:r>
      <w:r w:rsidRPr="006E2E03">
        <w:rPr>
          <w:rFonts w:cstheme="minorHAnsi"/>
          <w:sz w:val="20"/>
          <w:szCs w:val="20"/>
        </w:rPr>
        <w:t xml:space="preserve">and it is important that businesses or employers continue to comply with existing obligations, including those relating to individuals with protected characteristics. </w:t>
      </w:r>
      <w:r w:rsidR="00707544" w:rsidRPr="006E2E03">
        <w:rPr>
          <w:rFonts w:cstheme="minorHAnsi"/>
          <w:sz w:val="20"/>
          <w:szCs w:val="20"/>
        </w:rPr>
        <w:t>This is not an exhaustive list of possible measures and controls and the overall setting specific document is the responsibility of the early years and childcare provider.</w:t>
      </w:r>
    </w:p>
    <w:p w14:paraId="2E104101" w14:textId="77777777" w:rsidR="00707544" w:rsidRPr="006E2E03" w:rsidRDefault="00707544" w:rsidP="00707544">
      <w:pPr>
        <w:spacing w:after="0" w:line="240" w:lineRule="auto"/>
        <w:ind w:left="360"/>
        <w:rPr>
          <w:rFonts w:cstheme="minorHAnsi"/>
          <w:sz w:val="20"/>
          <w:szCs w:val="20"/>
        </w:rPr>
      </w:pPr>
    </w:p>
    <w:p w14:paraId="6AA25027" w14:textId="7717F7BA" w:rsidR="004139AA" w:rsidRPr="006E2E03" w:rsidRDefault="007316CB" w:rsidP="004139AA">
      <w:pPr>
        <w:spacing w:after="0" w:line="240" w:lineRule="auto"/>
        <w:rPr>
          <w:rFonts w:cstheme="minorHAnsi"/>
          <w:b/>
          <w:sz w:val="24"/>
          <w:szCs w:val="24"/>
        </w:rPr>
      </w:pPr>
      <w:r w:rsidRPr="006E2E03">
        <w:rPr>
          <w:rFonts w:cstheme="minorHAnsi"/>
          <w:b/>
          <w:sz w:val="24"/>
          <w:szCs w:val="24"/>
        </w:rPr>
        <w:t xml:space="preserve">2.0 Government Guidance: </w:t>
      </w:r>
    </w:p>
    <w:p w14:paraId="75E64E81" w14:textId="77777777" w:rsidR="00177073" w:rsidRPr="006E2E03" w:rsidRDefault="00177073" w:rsidP="004139AA">
      <w:pPr>
        <w:spacing w:after="0" w:line="240" w:lineRule="auto"/>
        <w:rPr>
          <w:rFonts w:cstheme="minorHAnsi"/>
        </w:rPr>
      </w:pPr>
    </w:p>
    <w:bookmarkStart w:id="0" w:name="_Hlk61444363"/>
    <w:p w14:paraId="07188EDD" w14:textId="691C188A" w:rsidR="004139AA" w:rsidRPr="006E2E03" w:rsidRDefault="00037841" w:rsidP="004139AA">
      <w:pPr>
        <w:spacing w:after="0" w:line="240" w:lineRule="auto"/>
        <w:rPr>
          <w:rFonts w:cstheme="minorHAnsi"/>
          <w:b/>
          <w:sz w:val="20"/>
          <w:szCs w:val="20"/>
        </w:rPr>
      </w:pPr>
      <w:r w:rsidRPr="006E2E03">
        <w:fldChar w:fldCharType="begin"/>
      </w:r>
      <w:r w:rsidRPr="006E2E03">
        <w:rPr>
          <w:rFonts w:cstheme="minorHAnsi"/>
        </w:rPr>
        <w:instrText xml:space="preserve"> HYPERLINK "https://www.gov.uk/government/publications/coronavirus-covid-19-early-years-and-childcare-closures" </w:instrText>
      </w:r>
      <w:r w:rsidRPr="006E2E03">
        <w:fldChar w:fldCharType="separate"/>
      </w:r>
      <w:r w:rsidR="004139AA" w:rsidRPr="006E2E03">
        <w:rPr>
          <w:rStyle w:val="Hyperlink"/>
          <w:rFonts w:cstheme="minorHAnsi"/>
          <w:b/>
          <w:bCs/>
          <w:sz w:val="20"/>
          <w:szCs w:val="20"/>
        </w:rPr>
        <w:t>Actions for early years and childcare providers during the coronavirus (COVID-19) outbreak</w:t>
      </w:r>
      <w:r w:rsidRPr="006E2E03">
        <w:rPr>
          <w:rStyle w:val="Hyperlink"/>
          <w:rFonts w:cstheme="minorHAnsi"/>
          <w:b/>
          <w:bCs/>
          <w:sz w:val="20"/>
          <w:szCs w:val="20"/>
        </w:rPr>
        <w:fldChar w:fldCharType="end"/>
      </w:r>
    </w:p>
    <w:p w14:paraId="607BE786" w14:textId="1D85CDAB" w:rsidR="00AB5978" w:rsidRPr="006E2E03" w:rsidRDefault="004139AA" w:rsidP="0023795D">
      <w:pPr>
        <w:spacing w:after="0" w:line="240" w:lineRule="auto"/>
        <w:rPr>
          <w:rFonts w:cstheme="minorHAnsi"/>
          <w:b/>
          <w:sz w:val="20"/>
          <w:szCs w:val="20"/>
        </w:rPr>
      </w:pPr>
      <w:r w:rsidRPr="006E2E03">
        <w:rPr>
          <w:rFonts w:cstheme="minorHAnsi"/>
          <w:b/>
          <w:sz w:val="20"/>
          <w:szCs w:val="20"/>
        </w:rPr>
        <w:t>This guidance is intended to support early years settings to manage provision during coronavirus (COVID-19). </w:t>
      </w:r>
    </w:p>
    <w:p w14:paraId="5B141F05" w14:textId="77777777" w:rsidR="00AB5978" w:rsidRPr="006E2E03" w:rsidRDefault="00AB5978" w:rsidP="0023795D">
      <w:pPr>
        <w:spacing w:after="0" w:line="240" w:lineRule="auto"/>
        <w:rPr>
          <w:rFonts w:cstheme="minorHAnsi"/>
          <w:bCs/>
          <w:sz w:val="20"/>
          <w:szCs w:val="20"/>
          <w:u w:val="single"/>
        </w:rPr>
      </w:pPr>
    </w:p>
    <w:p w14:paraId="0C4FBFBA" w14:textId="77777777" w:rsidR="004139AA" w:rsidRPr="006E2E03" w:rsidRDefault="004139AA" w:rsidP="004139AA">
      <w:pPr>
        <w:spacing w:after="0" w:line="240" w:lineRule="auto"/>
        <w:rPr>
          <w:rFonts w:cstheme="minorHAnsi"/>
          <w:b/>
          <w:bCs/>
          <w:sz w:val="20"/>
          <w:szCs w:val="20"/>
        </w:rPr>
      </w:pPr>
      <w:r w:rsidRPr="006E2E03">
        <w:rPr>
          <w:rFonts w:cstheme="minorHAnsi"/>
          <w:b/>
          <w:bCs/>
          <w:sz w:val="20"/>
          <w:szCs w:val="20"/>
        </w:rPr>
        <w:t>Who this guidance is for</w:t>
      </w:r>
    </w:p>
    <w:p w14:paraId="6A7AEEC7" w14:textId="77777777" w:rsidR="004139AA" w:rsidRPr="006E2E03" w:rsidRDefault="004139AA" w:rsidP="004139AA">
      <w:pPr>
        <w:spacing w:after="0" w:line="240" w:lineRule="auto"/>
        <w:rPr>
          <w:rFonts w:cstheme="minorHAnsi"/>
          <w:bCs/>
          <w:sz w:val="20"/>
          <w:szCs w:val="20"/>
        </w:rPr>
      </w:pPr>
      <w:r w:rsidRPr="006E2E03">
        <w:rPr>
          <w:rFonts w:cstheme="minorHAnsi"/>
          <w:bCs/>
          <w:sz w:val="20"/>
          <w:szCs w:val="20"/>
        </w:rPr>
        <w:t>This guidance is for local authorities and all early years providers in England. This includes early years provision in:</w:t>
      </w:r>
    </w:p>
    <w:p w14:paraId="09272894" w14:textId="77777777" w:rsidR="004139AA" w:rsidRPr="006E2E03" w:rsidRDefault="004139AA" w:rsidP="00FB45C1">
      <w:pPr>
        <w:numPr>
          <w:ilvl w:val="0"/>
          <w:numId w:val="56"/>
        </w:numPr>
        <w:spacing w:after="0" w:line="240" w:lineRule="auto"/>
        <w:rPr>
          <w:rFonts w:cstheme="minorHAnsi"/>
          <w:bCs/>
          <w:sz w:val="20"/>
          <w:szCs w:val="20"/>
        </w:rPr>
      </w:pPr>
      <w:r w:rsidRPr="006E2E03">
        <w:rPr>
          <w:rFonts w:cstheme="minorHAnsi"/>
          <w:bCs/>
          <w:sz w:val="20"/>
          <w:szCs w:val="20"/>
        </w:rPr>
        <w:t>maintained schools</w:t>
      </w:r>
    </w:p>
    <w:p w14:paraId="3E4C78E7" w14:textId="77777777" w:rsidR="004139AA" w:rsidRPr="006E2E03" w:rsidRDefault="004139AA" w:rsidP="00FB45C1">
      <w:pPr>
        <w:numPr>
          <w:ilvl w:val="0"/>
          <w:numId w:val="56"/>
        </w:numPr>
        <w:spacing w:after="0" w:line="240" w:lineRule="auto"/>
        <w:rPr>
          <w:rFonts w:cstheme="minorHAnsi"/>
          <w:bCs/>
          <w:sz w:val="20"/>
          <w:szCs w:val="20"/>
        </w:rPr>
      </w:pPr>
      <w:r w:rsidRPr="006E2E03">
        <w:rPr>
          <w:rFonts w:cstheme="minorHAnsi"/>
          <w:bCs/>
          <w:sz w:val="20"/>
          <w:szCs w:val="20"/>
        </w:rPr>
        <w:t>non-maintained schools</w:t>
      </w:r>
    </w:p>
    <w:p w14:paraId="16C7062B" w14:textId="77777777" w:rsidR="004139AA" w:rsidRPr="006E2E03" w:rsidRDefault="004139AA" w:rsidP="00FB45C1">
      <w:pPr>
        <w:numPr>
          <w:ilvl w:val="0"/>
          <w:numId w:val="56"/>
        </w:numPr>
        <w:spacing w:after="0" w:line="240" w:lineRule="auto"/>
        <w:rPr>
          <w:rFonts w:cstheme="minorHAnsi"/>
          <w:bCs/>
          <w:sz w:val="20"/>
          <w:szCs w:val="20"/>
        </w:rPr>
      </w:pPr>
      <w:r w:rsidRPr="006E2E03">
        <w:rPr>
          <w:rFonts w:cstheme="minorHAnsi"/>
          <w:bCs/>
          <w:sz w:val="20"/>
          <w:szCs w:val="20"/>
        </w:rPr>
        <w:t>independent schools</w:t>
      </w:r>
    </w:p>
    <w:p w14:paraId="6C4467B3" w14:textId="77777777" w:rsidR="004139AA" w:rsidRPr="006E2E03" w:rsidRDefault="004139AA" w:rsidP="00FB45C1">
      <w:pPr>
        <w:numPr>
          <w:ilvl w:val="0"/>
          <w:numId w:val="56"/>
        </w:numPr>
        <w:spacing w:after="0" w:line="240" w:lineRule="auto"/>
        <w:rPr>
          <w:rFonts w:cstheme="minorHAnsi"/>
          <w:bCs/>
          <w:sz w:val="20"/>
          <w:szCs w:val="20"/>
        </w:rPr>
      </w:pPr>
      <w:r w:rsidRPr="006E2E03">
        <w:rPr>
          <w:rFonts w:cstheme="minorHAnsi"/>
          <w:bCs/>
          <w:sz w:val="20"/>
          <w:szCs w:val="20"/>
        </w:rPr>
        <w:t>all providers on the Ofsted early years register</w:t>
      </w:r>
    </w:p>
    <w:p w14:paraId="174B3431" w14:textId="77777777" w:rsidR="004139AA" w:rsidRPr="006E2E03" w:rsidRDefault="004139AA" w:rsidP="00FB45C1">
      <w:pPr>
        <w:numPr>
          <w:ilvl w:val="0"/>
          <w:numId w:val="56"/>
        </w:numPr>
        <w:spacing w:after="0" w:line="240" w:lineRule="auto"/>
        <w:rPr>
          <w:rFonts w:cstheme="minorHAnsi"/>
          <w:bCs/>
          <w:sz w:val="20"/>
          <w:szCs w:val="20"/>
        </w:rPr>
      </w:pPr>
      <w:r w:rsidRPr="006E2E03">
        <w:rPr>
          <w:rFonts w:cstheme="minorHAnsi"/>
          <w:bCs/>
          <w:sz w:val="20"/>
          <w:szCs w:val="20"/>
        </w:rPr>
        <w:t>all providers registered with an early years childminder agency</w:t>
      </w:r>
    </w:p>
    <w:p w14:paraId="3B1E0083" w14:textId="77777777" w:rsidR="004139AA" w:rsidRPr="006E2E03" w:rsidRDefault="004139AA" w:rsidP="004139AA">
      <w:pPr>
        <w:spacing w:after="0" w:line="240" w:lineRule="auto"/>
        <w:rPr>
          <w:rFonts w:cstheme="minorHAnsi"/>
          <w:bCs/>
          <w:sz w:val="20"/>
          <w:szCs w:val="20"/>
        </w:rPr>
      </w:pPr>
      <w:r w:rsidRPr="006E2E03">
        <w:rPr>
          <w:rFonts w:cstheme="minorHAnsi"/>
          <w:bCs/>
          <w:sz w:val="20"/>
          <w:szCs w:val="20"/>
        </w:rPr>
        <w:t>For reception, schools should, in the most part, refer to the </w:t>
      </w:r>
      <w:hyperlink r:id="rId11" w:history="1">
        <w:r w:rsidRPr="006E2E03">
          <w:rPr>
            <w:rStyle w:val="Hyperlink"/>
            <w:rFonts w:cstheme="minorHAnsi"/>
            <w:bCs/>
            <w:sz w:val="20"/>
            <w:szCs w:val="20"/>
          </w:rPr>
          <w:t>guidance for schools: coronavirus (COVID-19)</w:t>
        </w:r>
      </w:hyperlink>
      <w:r w:rsidRPr="006E2E03">
        <w:rPr>
          <w:rFonts w:cstheme="minorHAnsi"/>
          <w:bCs/>
          <w:sz w:val="20"/>
          <w:szCs w:val="20"/>
        </w:rPr>
        <w:t>, although some of the information in this guidance is relevant to reception.</w:t>
      </w:r>
    </w:p>
    <w:p w14:paraId="6A6BC261" w14:textId="77777777" w:rsidR="004139AA" w:rsidRPr="006E2E03" w:rsidRDefault="004139AA" w:rsidP="004139AA">
      <w:pPr>
        <w:spacing w:after="0" w:line="240" w:lineRule="auto"/>
        <w:rPr>
          <w:rFonts w:cstheme="minorHAnsi"/>
          <w:b/>
          <w:sz w:val="20"/>
          <w:szCs w:val="20"/>
        </w:rPr>
      </w:pPr>
    </w:p>
    <w:p w14:paraId="65B15311" w14:textId="23603D79" w:rsidR="004139AA" w:rsidRPr="006E2E03" w:rsidRDefault="004139AA" w:rsidP="004139AA">
      <w:pPr>
        <w:tabs>
          <w:tab w:val="left" w:pos="6960"/>
          <w:tab w:val="left" w:pos="8370"/>
        </w:tabs>
        <w:spacing w:after="0" w:line="240" w:lineRule="auto"/>
        <w:rPr>
          <w:rFonts w:cstheme="minorHAnsi"/>
          <w:b/>
          <w:sz w:val="20"/>
          <w:szCs w:val="20"/>
        </w:rPr>
      </w:pPr>
      <w:r w:rsidRPr="006E2E03">
        <w:rPr>
          <w:rFonts w:cstheme="minorHAnsi"/>
          <w:b/>
          <w:sz w:val="20"/>
          <w:szCs w:val="20"/>
        </w:rPr>
        <w:tab/>
      </w:r>
      <w:r w:rsidRPr="006E2E03">
        <w:rPr>
          <w:rFonts w:cstheme="minorHAnsi"/>
          <w:b/>
          <w:sz w:val="20"/>
          <w:szCs w:val="20"/>
        </w:rPr>
        <w:tab/>
      </w:r>
    </w:p>
    <w:p w14:paraId="09066AB9" w14:textId="1F5EAC0B" w:rsidR="004139AA" w:rsidRPr="006E2E03" w:rsidRDefault="004139AA" w:rsidP="004139AA">
      <w:pPr>
        <w:spacing w:after="0" w:line="240" w:lineRule="auto"/>
        <w:rPr>
          <w:rFonts w:cstheme="minorHAnsi"/>
          <w:b/>
          <w:sz w:val="20"/>
          <w:szCs w:val="20"/>
        </w:rPr>
      </w:pPr>
      <w:r w:rsidRPr="006E2E03">
        <w:rPr>
          <w:rFonts w:cstheme="minorHAnsi"/>
          <w:b/>
          <w:sz w:val="20"/>
          <w:szCs w:val="20"/>
        </w:rPr>
        <w:lastRenderedPageBreak/>
        <w:t>This guidance does not apply to:</w:t>
      </w:r>
    </w:p>
    <w:p w14:paraId="0DFADB2B" w14:textId="77777777" w:rsidR="00177073" w:rsidRPr="006E2E03" w:rsidRDefault="00177073" w:rsidP="004139AA">
      <w:pPr>
        <w:spacing w:after="0" w:line="240" w:lineRule="auto"/>
        <w:rPr>
          <w:rFonts w:cstheme="minorHAnsi"/>
          <w:b/>
          <w:sz w:val="20"/>
          <w:szCs w:val="20"/>
        </w:rPr>
      </w:pPr>
    </w:p>
    <w:p w14:paraId="5638F979" w14:textId="77777777" w:rsidR="004139AA" w:rsidRPr="006E2E03" w:rsidRDefault="004139AA" w:rsidP="00FB45C1">
      <w:pPr>
        <w:numPr>
          <w:ilvl w:val="0"/>
          <w:numId w:val="57"/>
        </w:numPr>
        <w:spacing w:after="0" w:line="240" w:lineRule="auto"/>
        <w:rPr>
          <w:rFonts w:cstheme="minorHAnsi"/>
          <w:bCs/>
          <w:sz w:val="20"/>
          <w:szCs w:val="20"/>
        </w:rPr>
      </w:pPr>
      <w:r w:rsidRPr="006E2E03">
        <w:rPr>
          <w:rFonts w:cstheme="minorHAnsi"/>
          <w:bCs/>
          <w:sz w:val="20"/>
          <w:szCs w:val="20"/>
        </w:rPr>
        <w:t>nannies or au pairs, as they work in the child’s or children’s family home</w:t>
      </w:r>
    </w:p>
    <w:p w14:paraId="62C76E9F" w14:textId="77777777" w:rsidR="004139AA" w:rsidRPr="006E2E03" w:rsidRDefault="004139AA" w:rsidP="00FB45C1">
      <w:pPr>
        <w:numPr>
          <w:ilvl w:val="0"/>
          <w:numId w:val="57"/>
        </w:numPr>
        <w:spacing w:after="0" w:line="240" w:lineRule="auto"/>
        <w:rPr>
          <w:rFonts w:cstheme="minorHAnsi"/>
          <w:bCs/>
          <w:sz w:val="20"/>
          <w:szCs w:val="20"/>
        </w:rPr>
      </w:pPr>
      <w:r w:rsidRPr="006E2E03">
        <w:rPr>
          <w:rFonts w:cstheme="minorHAnsi"/>
          <w:bCs/>
          <w:sz w:val="20"/>
          <w:szCs w:val="20"/>
        </w:rPr>
        <w:t>providers caring for children over the age of 5 and registered with Ofsted on either the compulsory or voluntary childcare register - providers caring for children over the age of 5 should refer to the guidance on </w:t>
      </w:r>
      <w:hyperlink r:id="rId12" w:history="1">
        <w:r w:rsidRPr="006E2E03">
          <w:rPr>
            <w:rStyle w:val="Hyperlink"/>
            <w:rFonts w:cstheme="minorHAnsi"/>
            <w:bCs/>
            <w:sz w:val="20"/>
            <w:szCs w:val="20"/>
          </w:rPr>
          <w:t>protective measures for out-of-school settings during the coronavirus (COVID-19) outbreak</w:t>
        </w:r>
      </w:hyperlink>
    </w:p>
    <w:p w14:paraId="17EBB789" w14:textId="77777777" w:rsidR="004139AA" w:rsidRPr="006E2E03" w:rsidRDefault="004139AA" w:rsidP="00FB45C1">
      <w:pPr>
        <w:numPr>
          <w:ilvl w:val="0"/>
          <w:numId w:val="57"/>
        </w:numPr>
        <w:spacing w:after="0" w:line="240" w:lineRule="auto"/>
        <w:rPr>
          <w:rFonts w:cstheme="minorHAnsi"/>
          <w:bCs/>
          <w:sz w:val="20"/>
          <w:szCs w:val="20"/>
        </w:rPr>
      </w:pPr>
      <w:r w:rsidRPr="006E2E03">
        <w:rPr>
          <w:rFonts w:cstheme="minorHAnsi"/>
          <w:bCs/>
          <w:sz w:val="20"/>
          <w:szCs w:val="20"/>
        </w:rPr>
        <w:t>providers offering childcare through community activities, holiday clubs, breakfast or after-school clubs, tuition and other out-of-school provision, they should refer to </w:t>
      </w:r>
      <w:hyperlink r:id="rId13" w:history="1">
        <w:r w:rsidRPr="006E2E03">
          <w:rPr>
            <w:rStyle w:val="Hyperlink"/>
            <w:rFonts w:cstheme="minorHAnsi"/>
            <w:bCs/>
            <w:sz w:val="20"/>
            <w:szCs w:val="20"/>
          </w:rPr>
          <w:t>protective measures for holiday and after-school clubs, and other out-of-school settings during the coronavirus (COVID-19) outbreak</w:t>
        </w:r>
      </w:hyperlink>
    </w:p>
    <w:bookmarkEnd w:id="0"/>
    <w:p w14:paraId="2019AAB1" w14:textId="34F457D1" w:rsidR="00AD390E" w:rsidRPr="006E2E03" w:rsidRDefault="00944194" w:rsidP="00944194">
      <w:pPr>
        <w:tabs>
          <w:tab w:val="left" w:pos="5138"/>
        </w:tabs>
        <w:spacing w:after="0" w:line="240" w:lineRule="auto"/>
        <w:rPr>
          <w:rFonts w:cstheme="minorHAnsi"/>
          <w:bCs/>
          <w:sz w:val="20"/>
          <w:szCs w:val="20"/>
        </w:rPr>
      </w:pPr>
      <w:r w:rsidRPr="006E2E03">
        <w:rPr>
          <w:rFonts w:cstheme="minorHAnsi"/>
          <w:bCs/>
          <w:sz w:val="20"/>
          <w:szCs w:val="20"/>
        </w:rPr>
        <w:tab/>
      </w:r>
    </w:p>
    <w:p w14:paraId="1CE76422" w14:textId="4CCDD0E3" w:rsidR="00944194" w:rsidRPr="006E2E03" w:rsidRDefault="00AD390E" w:rsidP="00944194">
      <w:pPr>
        <w:rPr>
          <w:rFonts w:cstheme="minorHAnsi"/>
          <w:b/>
          <w:sz w:val="24"/>
          <w:szCs w:val="24"/>
        </w:rPr>
      </w:pPr>
      <w:r w:rsidRPr="006E2E03">
        <w:rPr>
          <w:rFonts w:cstheme="minorHAnsi"/>
          <w:b/>
          <w:sz w:val="24"/>
          <w:szCs w:val="24"/>
        </w:rPr>
        <w:t xml:space="preserve">3.0 </w:t>
      </w:r>
      <w:r w:rsidR="00944194" w:rsidRPr="006E2E03">
        <w:rPr>
          <w:rFonts w:cstheme="minorHAnsi"/>
          <w:b/>
          <w:sz w:val="24"/>
          <w:szCs w:val="24"/>
        </w:rPr>
        <w:t>Supporting Documentation</w:t>
      </w:r>
    </w:p>
    <w:p w14:paraId="73F91BA1" w14:textId="77777777" w:rsidR="00944194" w:rsidRPr="006E2E03" w:rsidRDefault="00944194" w:rsidP="00944194">
      <w:pPr>
        <w:rPr>
          <w:rFonts w:cstheme="minorHAnsi"/>
          <w:b/>
          <w:sz w:val="20"/>
          <w:szCs w:val="20"/>
        </w:rPr>
      </w:pPr>
      <w:r w:rsidRPr="006E2E03">
        <w:rPr>
          <w:rFonts w:cstheme="minorHAnsi"/>
          <w:b/>
          <w:sz w:val="20"/>
          <w:szCs w:val="20"/>
        </w:rPr>
        <w:t>The guidance and the risk assessment prompts should be read alongside the following:</w:t>
      </w:r>
    </w:p>
    <w:p w14:paraId="3D1E49E2" w14:textId="77777777" w:rsidR="004139AA" w:rsidRPr="006E2E03" w:rsidRDefault="004139AA" w:rsidP="004139AA">
      <w:pPr>
        <w:rPr>
          <w:rFonts w:cstheme="minorHAnsi"/>
          <w:b/>
          <w:sz w:val="20"/>
          <w:szCs w:val="20"/>
        </w:rPr>
      </w:pPr>
      <w:r w:rsidRPr="006E2E03">
        <w:rPr>
          <w:rFonts w:cstheme="minorHAnsi"/>
          <w:b/>
          <w:sz w:val="20"/>
          <w:szCs w:val="20"/>
        </w:rPr>
        <w:t>Guidance on infection prevention and control:</w:t>
      </w:r>
    </w:p>
    <w:p w14:paraId="4E052D94" w14:textId="77777777" w:rsidR="004139AA" w:rsidRPr="006E2E03" w:rsidRDefault="00A10EB8" w:rsidP="00FB45C1">
      <w:pPr>
        <w:numPr>
          <w:ilvl w:val="0"/>
          <w:numId w:val="58"/>
        </w:numPr>
        <w:rPr>
          <w:rFonts w:cstheme="minorHAnsi"/>
          <w:b/>
          <w:sz w:val="20"/>
          <w:szCs w:val="20"/>
        </w:rPr>
      </w:pPr>
      <w:hyperlink r:id="rId14" w:history="1">
        <w:r w:rsidR="004139AA" w:rsidRPr="006E2E03">
          <w:rPr>
            <w:rStyle w:val="Hyperlink"/>
            <w:rFonts w:cstheme="minorHAnsi"/>
            <w:b/>
            <w:sz w:val="20"/>
            <w:szCs w:val="20"/>
          </w:rPr>
          <w:t>safe working in education, childcare and children’s social care settings, including the use of personal protective equipment (PPE)</w:t>
        </w:r>
      </w:hyperlink>
    </w:p>
    <w:p w14:paraId="37B275BC" w14:textId="77777777" w:rsidR="004139AA" w:rsidRPr="006E2E03" w:rsidRDefault="004139AA" w:rsidP="004139AA">
      <w:pPr>
        <w:rPr>
          <w:rFonts w:cstheme="minorHAnsi"/>
          <w:b/>
          <w:sz w:val="20"/>
          <w:szCs w:val="20"/>
        </w:rPr>
      </w:pPr>
      <w:r w:rsidRPr="006E2E03">
        <w:rPr>
          <w:rFonts w:cstheme="minorHAnsi"/>
          <w:b/>
          <w:sz w:val="20"/>
          <w:szCs w:val="20"/>
        </w:rPr>
        <w:t>Guidance on funding:</w:t>
      </w:r>
    </w:p>
    <w:p w14:paraId="545B8782" w14:textId="77777777" w:rsidR="004139AA" w:rsidRPr="006E2E03" w:rsidRDefault="00A10EB8" w:rsidP="00FB45C1">
      <w:pPr>
        <w:numPr>
          <w:ilvl w:val="0"/>
          <w:numId w:val="59"/>
        </w:numPr>
        <w:rPr>
          <w:rFonts w:cstheme="minorHAnsi"/>
          <w:b/>
          <w:sz w:val="20"/>
          <w:szCs w:val="20"/>
        </w:rPr>
      </w:pPr>
      <w:hyperlink r:id="rId15" w:history="1">
        <w:r w:rsidR="004139AA" w:rsidRPr="006E2E03">
          <w:rPr>
            <w:rStyle w:val="Hyperlink"/>
            <w:rFonts w:cstheme="minorHAnsi"/>
            <w:b/>
            <w:sz w:val="20"/>
            <w:szCs w:val="20"/>
          </w:rPr>
          <w:t>financial support for education, early years and children’s social care</w:t>
        </w:r>
      </w:hyperlink>
    </w:p>
    <w:p w14:paraId="566A7ABD" w14:textId="77777777" w:rsidR="004139AA" w:rsidRPr="006E2E03" w:rsidRDefault="00A10EB8" w:rsidP="00FB45C1">
      <w:pPr>
        <w:numPr>
          <w:ilvl w:val="0"/>
          <w:numId w:val="59"/>
        </w:numPr>
        <w:rPr>
          <w:rFonts w:cstheme="minorHAnsi"/>
          <w:b/>
          <w:sz w:val="20"/>
          <w:szCs w:val="20"/>
        </w:rPr>
      </w:pPr>
      <w:hyperlink r:id="rId16" w:history="1">
        <w:r w:rsidR="004139AA" w:rsidRPr="006E2E03">
          <w:rPr>
            <w:rStyle w:val="Hyperlink"/>
            <w:rFonts w:cstheme="minorHAnsi"/>
            <w:b/>
            <w:sz w:val="20"/>
            <w:szCs w:val="20"/>
          </w:rPr>
          <w:t>check if you can claim for your employees’ wages through the Coronavirus Job Retention Scheme</w:t>
        </w:r>
      </w:hyperlink>
    </w:p>
    <w:p w14:paraId="4DF38FCF" w14:textId="77777777" w:rsidR="004139AA" w:rsidRPr="006E2E03" w:rsidRDefault="00A10EB8" w:rsidP="00FB45C1">
      <w:pPr>
        <w:numPr>
          <w:ilvl w:val="0"/>
          <w:numId w:val="59"/>
        </w:numPr>
        <w:rPr>
          <w:rFonts w:cstheme="minorHAnsi"/>
          <w:b/>
          <w:sz w:val="20"/>
          <w:szCs w:val="20"/>
        </w:rPr>
      </w:pPr>
      <w:hyperlink r:id="rId17" w:history="1">
        <w:r w:rsidR="004139AA" w:rsidRPr="006E2E03">
          <w:rPr>
            <w:rStyle w:val="Hyperlink"/>
            <w:rFonts w:cstheme="minorHAnsi"/>
            <w:b/>
            <w:sz w:val="20"/>
            <w:szCs w:val="20"/>
          </w:rPr>
          <w:t>use of free early education entitlements funding during coronavirus (COVID-19)</w:t>
        </w:r>
      </w:hyperlink>
    </w:p>
    <w:p w14:paraId="13E0C84D" w14:textId="77777777" w:rsidR="004139AA" w:rsidRPr="006E2E03" w:rsidRDefault="004139AA" w:rsidP="004139AA">
      <w:pPr>
        <w:rPr>
          <w:rFonts w:cstheme="minorHAnsi"/>
          <w:b/>
          <w:sz w:val="20"/>
          <w:szCs w:val="20"/>
        </w:rPr>
      </w:pPr>
      <w:r w:rsidRPr="006E2E03">
        <w:rPr>
          <w:rFonts w:cstheme="minorHAnsi"/>
          <w:b/>
          <w:sz w:val="20"/>
          <w:szCs w:val="20"/>
        </w:rPr>
        <w:t>Other relevant guidance:</w:t>
      </w:r>
    </w:p>
    <w:p w14:paraId="3170EC1E" w14:textId="77777777" w:rsidR="004139AA" w:rsidRPr="006E2E03" w:rsidRDefault="00A10EB8" w:rsidP="00FB45C1">
      <w:pPr>
        <w:numPr>
          <w:ilvl w:val="0"/>
          <w:numId w:val="60"/>
        </w:numPr>
        <w:rPr>
          <w:rFonts w:cstheme="minorHAnsi"/>
          <w:b/>
          <w:sz w:val="20"/>
          <w:szCs w:val="20"/>
        </w:rPr>
      </w:pPr>
      <w:hyperlink r:id="rId18" w:history="1">
        <w:r w:rsidR="004139AA" w:rsidRPr="006E2E03">
          <w:rPr>
            <w:rStyle w:val="Hyperlink"/>
            <w:rFonts w:cstheme="minorHAnsi"/>
            <w:b/>
            <w:sz w:val="20"/>
            <w:szCs w:val="20"/>
          </w:rPr>
          <w:t>temporary early years foundation stage (EYFS) coronavirus (COVID-19) disapplications</w:t>
        </w:r>
      </w:hyperlink>
    </w:p>
    <w:p w14:paraId="541F12F0" w14:textId="77777777" w:rsidR="004139AA" w:rsidRPr="006E2E03" w:rsidRDefault="00A10EB8" w:rsidP="00FB45C1">
      <w:pPr>
        <w:numPr>
          <w:ilvl w:val="0"/>
          <w:numId w:val="60"/>
        </w:numPr>
        <w:rPr>
          <w:rFonts w:cstheme="minorHAnsi"/>
          <w:b/>
          <w:sz w:val="20"/>
          <w:szCs w:val="20"/>
        </w:rPr>
      </w:pPr>
      <w:hyperlink r:id="rId19" w:history="1">
        <w:r w:rsidR="004139AA" w:rsidRPr="006E2E03">
          <w:rPr>
            <w:rStyle w:val="Hyperlink"/>
            <w:rFonts w:cstheme="minorHAnsi"/>
            <w:b/>
            <w:sz w:val="20"/>
            <w:szCs w:val="20"/>
          </w:rPr>
          <w:t>Ofsted’s response to coronavirus (COVID-19)</w:t>
        </w:r>
      </w:hyperlink>
    </w:p>
    <w:p w14:paraId="47266B70" w14:textId="77777777" w:rsidR="004139AA" w:rsidRPr="006E2E03" w:rsidRDefault="00A10EB8" w:rsidP="00FB45C1">
      <w:pPr>
        <w:numPr>
          <w:ilvl w:val="0"/>
          <w:numId w:val="60"/>
        </w:numPr>
        <w:rPr>
          <w:rFonts w:cstheme="minorHAnsi"/>
          <w:b/>
          <w:sz w:val="20"/>
          <w:szCs w:val="20"/>
        </w:rPr>
      </w:pPr>
      <w:hyperlink r:id="rId20" w:history="1">
        <w:r w:rsidR="004139AA" w:rsidRPr="006E2E03">
          <w:rPr>
            <w:rStyle w:val="Hyperlink"/>
            <w:rFonts w:cstheme="minorHAnsi"/>
            <w:b/>
            <w:sz w:val="20"/>
            <w:szCs w:val="20"/>
          </w:rPr>
          <w:t>EYFS reforms: government consultation response</w:t>
        </w:r>
      </w:hyperlink>
    </w:p>
    <w:p w14:paraId="358DEBD6" w14:textId="0DA0BEFE" w:rsidR="00944194" w:rsidRPr="006E2E03" w:rsidRDefault="00944194" w:rsidP="00944194">
      <w:pPr>
        <w:spacing w:after="0" w:line="240" w:lineRule="auto"/>
        <w:ind w:left="360"/>
        <w:rPr>
          <w:rStyle w:val="Hyperlink"/>
          <w:rFonts w:cstheme="minorHAnsi"/>
          <w:sz w:val="20"/>
          <w:szCs w:val="20"/>
        </w:rPr>
      </w:pPr>
      <w:r w:rsidRPr="006E2E03">
        <w:rPr>
          <w:rFonts w:cstheme="minorHAnsi"/>
          <w:sz w:val="20"/>
          <w:szCs w:val="20"/>
        </w:rPr>
        <w:t xml:space="preserve">        </w:t>
      </w:r>
    </w:p>
    <w:p w14:paraId="5D8AF75C" w14:textId="3D3BCF91" w:rsidR="002517F9" w:rsidRPr="006E2E03" w:rsidRDefault="00944194" w:rsidP="002517F9">
      <w:pPr>
        <w:spacing w:after="0" w:line="240" w:lineRule="auto"/>
        <w:rPr>
          <w:rFonts w:cstheme="minorHAnsi"/>
          <w:b/>
          <w:sz w:val="24"/>
          <w:szCs w:val="24"/>
        </w:rPr>
      </w:pPr>
      <w:r w:rsidRPr="006E2E03">
        <w:rPr>
          <w:rFonts w:cstheme="minorHAnsi"/>
          <w:b/>
          <w:sz w:val="24"/>
          <w:szCs w:val="24"/>
        </w:rPr>
        <w:t xml:space="preserve">4.0  </w:t>
      </w:r>
      <w:r w:rsidR="002517F9" w:rsidRPr="006E2E03">
        <w:rPr>
          <w:rFonts w:cstheme="minorHAnsi"/>
          <w:b/>
          <w:sz w:val="24"/>
          <w:szCs w:val="24"/>
        </w:rPr>
        <w:t>The scope of Government Guidance: Actions for early years and childcare providers during the coronavirus (COVID-19) outbreak</w:t>
      </w:r>
    </w:p>
    <w:p w14:paraId="542C34DB" w14:textId="77777777" w:rsidR="00177073" w:rsidRPr="006E2E03" w:rsidRDefault="00177073" w:rsidP="002517F9">
      <w:pPr>
        <w:spacing w:after="0" w:line="240" w:lineRule="auto"/>
        <w:rPr>
          <w:rFonts w:cstheme="minorHAnsi"/>
          <w:b/>
          <w:sz w:val="24"/>
          <w:szCs w:val="24"/>
        </w:rPr>
      </w:pPr>
    </w:p>
    <w:p w14:paraId="04290DA2" w14:textId="16FEE8A4" w:rsidR="009348ED" w:rsidRPr="006E2E03" w:rsidRDefault="009348ED" w:rsidP="00944194">
      <w:pPr>
        <w:spacing w:after="0" w:line="240" w:lineRule="auto"/>
        <w:rPr>
          <w:rFonts w:cstheme="minorHAnsi"/>
          <w:bCs/>
          <w:sz w:val="20"/>
          <w:szCs w:val="20"/>
        </w:rPr>
      </w:pPr>
      <w:r w:rsidRPr="006E2E03">
        <w:rPr>
          <w:rFonts w:cstheme="minorHAnsi"/>
          <w:bCs/>
          <w:sz w:val="20"/>
          <w:szCs w:val="20"/>
        </w:rPr>
        <w:t xml:space="preserve">The guidance sets out what applies </w:t>
      </w:r>
      <w:r w:rsidR="004139AA" w:rsidRPr="006E2E03">
        <w:rPr>
          <w:rFonts w:cstheme="minorHAnsi"/>
          <w:bCs/>
          <w:sz w:val="20"/>
          <w:szCs w:val="20"/>
        </w:rPr>
        <w:t>at the date</w:t>
      </w:r>
      <w:r w:rsidR="00CC49C6" w:rsidRPr="006E2E03">
        <w:rPr>
          <w:rFonts w:cstheme="minorHAnsi"/>
          <w:bCs/>
          <w:sz w:val="20"/>
          <w:szCs w:val="20"/>
        </w:rPr>
        <w:t xml:space="preserve"> of issue</w:t>
      </w:r>
      <w:r w:rsidRPr="006E2E03">
        <w:rPr>
          <w:rFonts w:cstheme="minorHAnsi"/>
          <w:bCs/>
          <w:sz w:val="20"/>
          <w:szCs w:val="20"/>
        </w:rPr>
        <w:t xml:space="preserve">. Providers </w:t>
      </w:r>
      <w:r w:rsidRPr="006E2E03">
        <w:rPr>
          <w:rFonts w:cstheme="minorHAnsi"/>
          <w:b/>
          <w:sz w:val="20"/>
          <w:szCs w:val="20"/>
        </w:rPr>
        <w:t>must comply</w:t>
      </w:r>
      <w:r w:rsidRPr="006E2E03">
        <w:rPr>
          <w:rFonts w:cstheme="minorHAnsi"/>
          <w:bCs/>
          <w:sz w:val="20"/>
          <w:szCs w:val="20"/>
        </w:rPr>
        <w:t xml:space="preserve"> with the current requirements of the </w:t>
      </w:r>
      <w:r w:rsidR="00177073" w:rsidRPr="006E2E03">
        <w:rPr>
          <w:rFonts w:cstheme="minorHAnsi"/>
          <w:b/>
          <w:sz w:val="20"/>
          <w:szCs w:val="20"/>
        </w:rPr>
        <w:t>S</w:t>
      </w:r>
      <w:r w:rsidRPr="006E2E03">
        <w:rPr>
          <w:rFonts w:cstheme="minorHAnsi"/>
          <w:b/>
          <w:sz w:val="20"/>
          <w:szCs w:val="20"/>
        </w:rPr>
        <w:t xml:space="preserve">tatutory framework for the early </w:t>
      </w:r>
      <w:r w:rsidR="00944194" w:rsidRPr="006E2E03">
        <w:rPr>
          <w:rFonts w:cstheme="minorHAnsi"/>
          <w:b/>
          <w:sz w:val="20"/>
          <w:szCs w:val="20"/>
        </w:rPr>
        <w:t xml:space="preserve"> </w:t>
      </w:r>
      <w:r w:rsidRPr="006E2E03">
        <w:rPr>
          <w:rFonts w:cstheme="minorHAnsi"/>
          <w:b/>
          <w:sz w:val="20"/>
          <w:szCs w:val="20"/>
        </w:rPr>
        <w:t xml:space="preserve">years foundation stage </w:t>
      </w:r>
      <w:hyperlink r:id="rId21" w:history="1">
        <w:r w:rsidRPr="006E2E03">
          <w:rPr>
            <w:rStyle w:val="Hyperlink"/>
            <w:rFonts w:cstheme="minorHAnsi"/>
            <w:bCs/>
            <w:sz w:val="20"/>
            <w:szCs w:val="20"/>
          </w:rPr>
          <w:t>www.gov.uk/government/publications/early-years-foundation-stage-framework--2</w:t>
        </w:r>
      </w:hyperlink>
    </w:p>
    <w:p w14:paraId="6B38662B" w14:textId="3EF49910" w:rsidR="007C652D" w:rsidRPr="006E2E03" w:rsidRDefault="00944194" w:rsidP="002517F9">
      <w:pPr>
        <w:spacing w:after="0" w:line="240" w:lineRule="auto"/>
        <w:rPr>
          <w:rFonts w:cstheme="minorHAnsi"/>
          <w:bCs/>
          <w:sz w:val="20"/>
          <w:szCs w:val="20"/>
        </w:rPr>
      </w:pPr>
      <w:r w:rsidRPr="006E2E03">
        <w:rPr>
          <w:rFonts w:cstheme="minorHAnsi"/>
          <w:bCs/>
          <w:sz w:val="20"/>
          <w:szCs w:val="20"/>
        </w:rPr>
        <w:t xml:space="preserve">Providers must comply with health and safety law, which requires them to assess risks and put in place proportionate control measures. </w:t>
      </w:r>
      <w:r w:rsidR="009348ED" w:rsidRPr="006E2E03">
        <w:rPr>
          <w:rFonts w:cstheme="minorHAnsi"/>
          <w:bCs/>
          <w:sz w:val="20"/>
          <w:szCs w:val="20"/>
        </w:rPr>
        <w:t xml:space="preserve">Providers are responsible for planning and implementing appropriate protective measures to reduce coronavirus (COVID-19) transmission and </w:t>
      </w:r>
      <w:r w:rsidR="009348ED" w:rsidRPr="006E2E03">
        <w:rPr>
          <w:rFonts w:cstheme="minorHAnsi"/>
          <w:b/>
          <w:sz w:val="20"/>
          <w:szCs w:val="20"/>
        </w:rPr>
        <w:t xml:space="preserve">must </w:t>
      </w:r>
      <w:r w:rsidR="00AD390E" w:rsidRPr="006E2E03">
        <w:rPr>
          <w:rFonts w:cstheme="minorHAnsi"/>
          <w:b/>
          <w:sz w:val="20"/>
          <w:szCs w:val="20"/>
        </w:rPr>
        <w:t>follow</w:t>
      </w:r>
      <w:r w:rsidR="00AD390E" w:rsidRPr="006E2E03">
        <w:rPr>
          <w:rFonts w:cstheme="minorHAnsi"/>
          <w:bCs/>
          <w:sz w:val="20"/>
          <w:szCs w:val="20"/>
        </w:rPr>
        <w:t xml:space="preserve"> public health guidance as set out in </w:t>
      </w:r>
      <w:r w:rsidR="00AD390E" w:rsidRPr="006E2E03">
        <w:rPr>
          <w:rFonts w:cstheme="minorHAnsi"/>
          <w:b/>
          <w:sz w:val="20"/>
          <w:szCs w:val="20"/>
        </w:rPr>
        <w:t>Section 3</w:t>
      </w:r>
      <w:r w:rsidR="00AD390E" w:rsidRPr="006E2E03">
        <w:rPr>
          <w:rFonts w:cstheme="minorHAnsi"/>
          <w:bCs/>
          <w:sz w:val="20"/>
          <w:szCs w:val="20"/>
        </w:rPr>
        <w:t xml:space="preserve"> of the guidance. </w:t>
      </w:r>
    </w:p>
    <w:p w14:paraId="3C0F47A6" w14:textId="77777777" w:rsidR="007C652D" w:rsidRPr="006E2E03" w:rsidRDefault="007C652D" w:rsidP="002517F9">
      <w:pPr>
        <w:spacing w:after="0" w:line="240" w:lineRule="auto"/>
        <w:rPr>
          <w:rFonts w:cstheme="minorHAnsi"/>
          <w:bCs/>
          <w:sz w:val="20"/>
          <w:szCs w:val="20"/>
        </w:rPr>
      </w:pPr>
    </w:p>
    <w:p w14:paraId="4E4C9EC6" w14:textId="7455DFF9" w:rsidR="005148B2" w:rsidRPr="006E2E03" w:rsidRDefault="009672A6" w:rsidP="00944194">
      <w:pPr>
        <w:spacing w:after="100" w:afterAutospacing="1" w:line="240" w:lineRule="auto"/>
        <w:contextualSpacing/>
        <w:rPr>
          <w:rFonts w:cstheme="minorHAnsi"/>
          <w:b/>
          <w:sz w:val="24"/>
          <w:szCs w:val="24"/>
        </w:rPr>
      </w:pPr>
      <w:r w:rsidRPr="006E2E03">
        <w:rPr>
          <w:rFonts w:cstheme="minorHAnsi"/>
          <w:b/>
          <w:sz w:val="24"/>
          <w:szCs w:val="24"/>
        </w:rPr>
        <w:lastRenderedPageBreak/>
        <w:t>5</w:t>
      </w:r>
      <w:r w:rsidR="005148B2" w:rsidRPr="006E2E03">
        <w:rPr>
          <w:rFonts w:cstheme="minorHAnsi"/>
          <w:b/>
          <w:sz w:val="24"/>
          <w:szCs w:val="24"/>
        </w:rPr>
        <w:t>.0 Effective Practice</w:t>
      </w:r>
    </w:p>
    <w:p w14:paraId="396D309B" w14:textId="77777777" w:rsidR="005148B2" w:rsidRPr="006E2E03" w:rsidRDefault="005148B2" w:rsidP="003B797F">
      <w:pPr>
        <w:spacing w:after="100" w:afterAutospacing="1" w:line="240" w:lineRule="auto"/>
        <w:contextualSpacing/>
        <w:rPr>
          <w:rFonts w:cstheme="minorHAnsi"/>
          <w:sz w:val="10"/>
          <w:szCs w:val="10"/>
        </w:rPr>
      </w:pPr>
    </w:p>
    <w:p w14:paraId="48038E9C" w14:textId="245ED47C" w:rsidR="00683C2E" w:rsidRPr="006E2E03" w:rsidRDefault="00683C2E" w:rsidP="00944194">
      <w:pPr>
        <w:spacing w:after="100" w:afterAutospacing="1" w:line="240" w:lineRule="auto"/>
        <w:contextualSpacing/>
        <w:rPr>
          <w:rFonts w:cstheme="minorHAnsi"/>
          <w:sz w:val="20"/>
          <w:szCs w:val="20"/>
        </w:rPr>
      </w:pPr>
      <w:r w:rsidRPr="006E2E03">
        <w:rPr>
          <w:rFonts w:cstheme="minorHAnsi"/>
          <w:sz w:val="20"/>
          <w:szCs w:val="20"/>
        </w:rPr>
        <w:t xml:space="preserve">Good health and safety </w:t>
      </w:r>
      <w:r w:rsidR="0014371B" w:rsidRPr="006E2E03">
        <w:rPr>
          <w:rFonts w:cstheme="minorHAnsi"/>
          <w:sz w:val="20"/>
          <w:szCs w:val="20"/>
        </w:rPr>
        <w:t>practices are</w:t>
      </w:r>
      <w:r w:rsidRPr="006E2E03">
        <w:rPr>
          <w:rFonts w:cstheme="minorHAnsi"/>
          <w:sz w:val="20"/>
          <w:szCs w:val="20"/>
        </w:rPr>
        <w:t xml:space="preserve"> about keeping things simple, being proportionate and focusing on the real (substantive) risks. Procedures should be clear and concise with assessment of risk being practical. An effective risk assessment is about getting the balance right on managing risk rationally, it </w:t>
      </w:r>
      <w:r w:rsidR="0046652D" w:rsidRPr="006E2E03">
        <w:rPr>
          <w:rFonts w:cstheme="minorHAnsi"/>
          <w:sz w:val="20"/>
          <w:szCs w:val="20"/>
        </w:rPr>
        <w:t>cannot always</w:t>
      </w:r>
      <w:r w:rsidRPr="006E2E03">
        <w:rPr>
          <w:rFonts w:cstheme="minorHAnsi"/>
          <w:sz w:val="20"/>
          <w:szCs w:val="20"/>
        </w:rPr>
        <w:t xml:space="preserve"> eliminate </w:t>
      </w:r>
      <w:r w:rsidR="0046652D" w:rsidRPr="006E2E03">
        <w:rPr>
          <w:rFonts w:cstheme="minorHAnsi"/>
          <w:sz w:val="20"/>
          <w:szCs w:val="20"/>
        </w:rPr>
        <w:t>a risk</w:t>
      </w:r>
      <w:r w:rsidRPr="006E2E03">
        <w:rPr>
          <w:rFonts w:cstheme="minorHAnsi"/>
          <w:sz w:val="20"/>
          <w:szCs w:val="20"/>
        </w:rPr>
        <w:t xml:space="preserve"> altogether. </w:t>
      </w:r>
      <w:r w:rsidR="00D26306" w:rsidRPr="006E2E03">
        <w:rPr>
          <w:rFonts w:cstheme="minorHAnsi"/>
          <w:sz w:val="20"/>
          <w:szCs w:val="20"/>
        </w:rPr>
        <w:t>Early years providers currently work with a range of documents which support the daily operation of their childcare provision. Providers will need to refresh current risk assessments in light of the most recent coronavirus (COVID-19) Government guidance and identify all relevant protective</w:t>
      </w:r>
      <w:r w:rsidR="00E93068" w:rsidRPr="006E2E03">
        <w:rPr>
          <w:rFonts w:cstheme="minorHAnsi"/>
          <w:sz w:val="20"/>
          <w:szCs w:val="20"/>
        </w:rPr>
        <w:t xml:space="preserve"> </w:t>
      </w:r>
      <w:r w:rsidR="00D26306" w:rsidRPr="006E2E03">
        <w:rPr>
          <w:rFonts w:cstheme="minorHAnsi"/>
          <w:sz w:val="20"/>
          <w:szCs w:val="20"/>
        </w:rPr>
        <w:t xml:space="preserve">measures applicable to the setting. </w:t>
      </w:r>
      <w:r w:rsidR="00944194" w:rsidRPr="006E2E03">
        <w:rPr>
          <w:rFonts w:cstheme="minorHAnsi"/>
          <w:sz w:val="20"/>
          <w:szCs w:val="20"/>
        </w:rPr>
        <w:t>P</w:t>
      </w:r>
      <w:r w:rsidR="00D26306" w:rsidRPr="006E2E03">
        <w:rPr>
          <w:rFonts w:cstheme="minorHAnsi"/>
          <w:sz w:val="20"/>
          <w:szCs w:val="20"/>
        </w:rPr>
        <w:t xml:space="preserve">roviders </w:t>
      </w:r>
      <w:r w:rsidR="00944194" w:rsidRPr="006E2E03">
        <w:rPr>
          <w:rFonts w:cstheme="minorHAnsi"/>
          <w:sz w:val="20"/>
          <w:szCs w:val="20"/>
        </w:rPr>
        <w:t>should consider whether any refresh or review of their safeguarding and  child protection arrangements is needed in light of the updated guidance</w:t>
      </w:r>
      <w:r w:rsidR="00D26306" w:rsidRPr="006E2E03">
        <w:rPr>
          <w:rFonts w:cstheme="minorHAnsi"/>
          <w:sz w:val="20"/>
          <w:szCs w:val="20"/>
        </w:rPr>
        <w:t>.</w:t>
      </w:r>
      <w:r w:rsidR="00C45088" w:rsidRPr="006E2E03">
        <w:rPr>
          <w:rFonts w:cstheme="minorHAnsi"/>
          <w:sz w:val="20"/>
          <w:szCs w:val="20"/>
        </w:rPr>
        <w:t xml:space="preserve"> There will be a need to continuously review risk assessments to ensure that practice and procedures continue to meet the needs of all children, staff, families and visitors as the numbers who attend begins to increase over time. </w:t>
      </w:r>
    </w:p>
    <w:p w14:paraId="6E428EB8" w14:textId="51EC0BDB" w:rsidR="006D7321" w:rsidRPr="006E2E03" w:rsidRDefault="006D7321" w:rsidP="00944194">
      <w:pPr>
        <w:spacing w:after="100" w:afterAutospacing="1" w:line="240" w:lineRule="auto"/>
        <w:contextualSpacing/>
        <w:rPr>
          <w:rFonts w:cstheme="minorHAnsi"/>
          <w:sz w:val="20"/>
          <w:szCs w:val="20"/>
        </w:rPr>
      </w:pPr>
    </w:p>
    <w:p w14:paraId="115EBC9C" w14:textId="10A1A010" w:rsidR="00683C2E" w:rsidRPr="006E2E03" w:rsidRDefault="009672A6" w:rsidP="00944194">
      <w:pPr>
        <w:spacing w:after="0" w:line="240" w:lineRule="auto"/>
        <w:rPr>
          <w:rFonts w:cstheme="minorHAnsi"/>
          <w:b/>
          <w:sz w:val="24"/>
          <w:szCs w:val="24"/>
        </w:rPr>
      </w:pPr>
      <w:r w:rsidRPr="006E2E03">
        <w:rPr>
          <w:rFonts w:cstheme="minorHAnsi"/>
          <w:b/>
          <w:sz w:val="24"/>
          <w:szCs w:val="24"/>
        </w:rPr>
        <w:t>6</w:t>
      </w:r>
      <w:r w:rsidR="00136DE6" w:rsidRPr="006E2E03">
        <w:rPr>
          <w:rFonts w:cstheme="minorHAnsi"/>
          <w:b/>
          <w:sz w:val="24"/>
          <w:szCs w:val="24"/>
        </w:rPr>
        <w:t xml:space="preserve">.0 </w:t>
      </w:r>
      <w:r w:rsidR="00683C2E" w:rsidRPr="006E2E03">
        <w:rPr>
          <w:rFonts w:cstheme="minorHAnsi"/>
          <w:b/>
          <w:sz w:val="24"/>
          <w:szCs w:val="24"/>
        </w:rPr>
        <w:t xml:space="preserve">What is the risk? </w:t>
      </w:r>
    </w:p>
    <w:p w14:paraId="00EB8117" w14:textId="77777777" w:rsidR="00495615" w:rsidRPr="006E2E03" w:rsidRDefault="00495615" w:rsidP="00944194">
      <w:pPr>
        <w:tabs>
          <w:tab w:val="left" w:pos="1560"/>
        </w:tabs>
        <w:spacing w:after="0" w:line="240" w:lineRule="auto"/>
        <w:rPr>
          <w:rFonts w:cstheme="minorHAnsi"/>
          <w:sz w:val="10"/>
          <w:szCs w:val="10"/>
        </w:rPr>
      </w:pPr>
    </w:p>
    <w:p w14:paraId="7A765BF3" w14:textId="01886309" w:rsidR="00683C2E" w:rsidRPr="006E2E03" w:rsidRDefault="02A3B7AF" w:rsidP="00944194">
      <w:pPr>
        <w:tabs>
          <w:tab w:val="left" w:pos="1560"/>
        </w:tabs>
        <w:spacing w:after="0" w:line="240" w:lineRule="auto"/>
        <w:rPr>
          <w:rFonts w:eastAsiaTheme="minorEastAsia" w:cstheme="minorHAnsi"/>
          <w:sz w:val="20"/>
          <w:szCs w:val="20"/>
        </w:rPr>
      </w:pPr>
      <w:r w:rsidRPr="006E2E03">
        <w:rPr>
          <w:rFonts w:cstheme="minorHAnsi"/>
          <w:sz w:val="20"/>
          <w:szCs w:val="20"/>
        </w:rPr>
        <w:t>COVID-19</w:t>
      </w:r>
      <w:r w:rsidR="00683C2E" w:rsidRPr="006E2E03">
        <w:rPr>
          <w:rFonts w:cstheme="minorHAnsi"/>
          <w:sz w:val="20"/>
          <w:szCs w:val="20"/>
        </w:rPr>
        <w:t xml:space="preserve"> is an infectious disease recognised internationally as a pandemic, the transmission of which must be controlled.  </w:t>
      </w:r>
      <w:r w:rsidR="0027383D" w:rsidRPr="006E2E03">
        <w:rPr>
          <w:rFonts w:cstheme="minorHAnsi"/>
          <w:sz w:val="20"/>
          <w:szCs w:val="20"/>
        </w:rPr>
        <w:t>From 20</w:t>
      </w:r>
      <w:r w:rsidR="0027383D" w:rsidRPr="006E2E03">
        <w:rPr>
          <w:rFonts w:cstheme="minorHAnsi"/>
          <w:sz w:val="20"/>
          <w:szCs w:val="20"/>
          <w:vertAlign w:val="superscript"/>
        </w:rPr>
        <w:t>th</w:t>
      </w:r>
      <w:r w:rsidR="0027383D" w:rsidRPr="006E2E03">
        <w:rPr>
          <w:rFonts w:cstheme="minorHAnsi"/>
          <w:sz w:val="20"/>
          <w:szCs w:val="20"/>
        </w:rPr>
        <w:t xml:space="preserve"> July</w:t>
      </w:r>
      <w:r w:rsidR="00BB4450" w:rsidRPr="006E2E03">
        <w:rPr>
          <w:rFonts w:cstheme="minorHAnsi"/>
          <w:sz w:val="20"/>
          <w:szCs w:val="20"/>
        </w:rPr>
        <w:t xml:space="preserve"> 2020</w:t>
      </w:r>
      <w:r w:rsidR="0027383D" w:rsidRPr="006E2E03">
        <w:rPr>
          <w:rFonts w:cstheme="minorHAnsi"/>
          <w:sz w:val="20"/>
          <w:szCs w:val="20"/>
        </w:rPr>
        <w:t xml:space="preserve">, early years settings </w:t>
      </w:r>
      <w:r w:rsidR="00CC49C6" w:rsidRPr="006E2E03">
        <w:rPr>
          <w:rFonts w:cstheme="minorHAnsi"/>
          <w:sz w:val="20"/>
          <w:szCs w:val="20"/>
        </w:rPr>
        <w:t xml:space="preserve">are </w:t>
      </w:r>
      <w:r w:rsidR="0027383D" w:rsidRPr="006E2E03">
        <w:rPr>
          <w:rFonts w:cstheme="minorHAnsi"/>
          <w:sz w:val="20"/>
          <w:szCs w:val="20"/>
        </w:rPr>
        <w:t xml:space="preserve">no longer be required to keep children in small, consistent groups within settings.  Settings should still consider how they can minimise mixing within settings.  This change is possible because significant progress continues to be made in tackling the coronavirus Covid-19. </w:t>
      </w:r>
      <w:r w:rsidR="00683C2E" w:rsidRPr="006E2E03">
        <w:rPr>
          <w:rFonts w:cstheme="minorHAnsi"/>
          <w:sz w:val="20"/>
          <w:szCs w:val="20"/>
        </w:rPr>
        <w:t>This risk assessment</w:t>
      </w:r>
      <w:r w:rsidR="007A2DCC" w:rsidRPr="006E2E03">
        <w:rPr>
          <w:rFonts w:cstheme="minorHAnsi"/>
          <w:sz w:val="20"/>
          <w:szCs w:val="20"/>
        </w:rPr>
        <w:t xml:space="preserve"> prompt tool, </w:t>
      </w:r>
      <w:r w:rsidR="0027383D" w:rsidRPr="006E2E03">
        <w:rPr>
          <w:rFonts w:cstheme="minorHAnsi"/>
          <w:sz w:val="20"/>
          <w:szCs w:val="20"/>
        </w:rPr>
        <w:t>therefore,</w:t>
      </w:r>
      <w:r w:rsidR="00683C2E" w:rsidRPr="006E2E03">
        <w:rPr>
          <w:rFonts w:cstheme="minorHAnsi"/>
          <w:sz w:val="20"/>
          <w:szCs w:val="20"/>
        </w:rPr>
        <w:t xml:space="preserve"> focuses on actions that are reasonably practicable to implement, that will reduce the risk of transmission of </w:t>
      </w:r>
      <w:r w:rsidR="08A7B47A" w:rsidRPr="006E2E03">
        <w:rPr>
          <w:rFonts w:cstheme="minorHAnsi"/>
          <w:sz w:val="20"/>
          <w:szCs w:val="20"/>
        </w:rPr>
        <w:t>COVID-19</w:t>
      </w:r>
      <w:r w:rsidR="00F9124F" w:rsidRPr="006E2E03">
        <w:rPr>
          <w:rFonts w:cstheme="minorHAnsi"/>
          <w:sz w:val="20"/>
          <w:szCs w:val="20"/>
        </w:rPr>
        <w:t>.</w:t>
      </w:r>
    </w:p>
    <w:p w14:paraId="29B26AB8" w14:textId="77777777" w:rsidR="00683C2E" w:rsidRPr="006E2E03" w:rsidRDefault="00683C2E" w:rsidP="00944194">
      <w:pPr>
        <w:pStyle w:val="ListParagraph"/>
        <w:spacing w:after="0" w:line="240" w:lineRule="auto"/>
        <w:ind w:left="0"/>
        <w:rPr>
          <w:rFonts w:cstheme="minorHAnsi"/>
          <w:sz w:val="20"/>
          <w:szCs w:val="20"/>
        </w:rPr>
      </w:pPr>
    </w:p>
    <w:p w14:paraId="3CB4EEFC" w14:textId="5E9FDBE0" w:rsidR="00683C2E" w:rsidRPr="006E2E03" w:rsidRDefault="007E5742" w:rsidP="00944194">
      <w:pPr>
        <w:spacing w:after="0" w:line="240" w:lineRule="auto"/>
        <w:rPr>
          <w:rFonts w:cstheme="minorHAnsi"/>
          <w:b/>
          <w:sz w:val="24"/>
          <w:szCs w:val="24"/>
        </w:rPr>
      </w:pPr>
      <w:r w:rsidRPr="006E2E03">
        <w:rPr>
          <w:rFonts w:cstheme="minorHAnsi"/>
          <w:b/>
          <w:sz w:val="24"/>
          <w:szCs w:val="24"/>
        </w:rPr>
        <w:t>7</w:t>
      </w:r>
      <w:r w:rsidR="00495615" w:rsidRPr="006E2E03">
        <w:rPr>
          <w:rFonts w:cstheme="minorHAnsi"/>
          <w:b/>
          <w:sz w:val="24"/>
          <w:szCs w:val="24"/>
        </w:rPr>
        <w:t xml:space="preserve">.0 </w:t>
      </w:r>
      <w:r w:rsidR="00683C2E" w:rsidRPr="006E2E03">
        <w:rPr>
          <w:rFonts w:cstheme="minorHAnsi"/>
          <w:b/>
          <w:sz w:val="24"/>
          <w:szCs w:val="24"/>
        </w:rPr>
        <w:t xml:space="preserve">Who is responsible? </w:t>
      </w:r>
    </w:p>
    <w:p w14:paraId="27BF1BAC" w14:textId="77777777" w:rsidR="00495615" w:rsidRPr="006E2E03" w:rsidRDefault="00495615" w:rsidP="00944194">
      <w:pPr>
        <w:spacing w:after="0" w:line="240" w:lineRule="auto"/>
        <w:rPr>
          <w:rFonts w:cstheme="minorHAnsi"/>
          <w:sz w:val="10"/>
          <w:szCs w:val="10"/>
        </w:rPr>
      </w:pPr>
    </w:p>
    <w:p w14:paraId="044100BC" w14:textId="07FD3D5E" w:rsidR="00683C2E" w:rsidRPr="006E2E03" w:rsidRDefault="00683C2E" w:rsidP="00944194">
      <w:pPr>
        <w:spacing w:after="0" w:line="240" w:lineRule="auto"/>
        <w:rPr>
          <w:rFonts w:cstheme="minorHAnsi"/>
          <w:b/>
          <w:bCs/>
          <w:sz w:val="20"/>
          <w:szCs w:val="20"/>
        </w:rPr>
      </w:pPr>
      <w:r w:rsidRPr="006E2E03">
        <w:rPr>
          <w:rFonts w:cstheme="minorHAnsi"/>
          <w:sz w:val="20"/>
          <w:szCs w:val="20"/>
        </w:rPr>
        <w:t xml:space="preserve">The employer is responsible for making sure that risks, particularly the risks to staff and </w:t>
      </w:r>
      <w:r w:rsidR="00F9124F" w:rsidRPr="006E2E03">
        <w:rPr>
          <w:rFonts w:cstheme="minorHAnsi"/>
          <w:sz w:val="20"/>
          <w:szCs w:val="20"/>
        </w:rPr>
        <w:t>children</w:t>
      </w:r>
      <w:r w:rsidRPr="006E2E03">
        <w:rPr>
          <w:rFonts w:cstheme="minorHAnsi"/>
          <w:sz w:val="20"/>
          <w:szCs w:val="20"/>
        </w:rPr>
        <w:t xml:space="preserve">, are managed so far as is reasonably practicable. For maintained schools the employer is </w:t>
      </w:r>
      <w:r w:rsidR="00150F49" w:rsidRPr="006E2E03">
        <w:rPr>
          <w:rFonts w:cstheme="minorHAnsi"/>
          <w:sz w:val="20"/>
          <w:szCs w:val="20"/>
        </w:rPr>
        <w:t>Warwickshire</w:t>
      </w:r>
      <w:r w:rsidR="009D70C7" w:rsidRPr="006E2E03">
        <w:rPr>
          <w:rFonts w:cstheme="minorHAnsi"/>
          <w:sz w:val="20"/>
          <w:szCs w:val="20"/>
        </w:rPr>
        <w:t xml:space="preserve"> County</w:t>
      </w:r>
      <w:r w:rsidRPr="006E2E03">
        <w:rPr>
          <w:rFonts w:cstheme="minorHAnsi"/>
          <w:sz w:val="20"/>
          <w:szCs w:val="20"/>
        </w:rPr>
        <w:t xml:space="preserve"> Council, for Academies it is the Academy Trust</w:t>
      </w:r>
      <w:r w:rsidR="0027383D" w:rsidRPr="006E2E03">
        <w:rPr>
          <w:rFonts w:cstheme="minorHAnsi"/>
          <w:sz w:val="20"/>
          <w:szCs w:val="20"/>
        </w:rPr>
        <w:t xml:space="preserve">, and for </w:t>
      </w:r>
      <w:r w:rsidR="258371F8" w:rsidRPr="006E2E03">
        <w:rPr>
          <w:rFonts w:cstheme="minorHAnsi"/>
          <w:sz w:val="20"/>
          <w:szCs w:val="20"/>
        </w:rPr>
        <w:t xml:space="preserve">the </w:t>
      </w:r>
      <w:r w:rsidRPr="006E2E03">
        <w:rPr>
          <w:rFonts w:cstheme="minorHAnsi"/>
          <w:sz w:val="20"/>
          <w:szCs w:val="20"/>
        </w:rPr>
        <w:t>Private</w:t>
      </w:r>
      <w:r w:rsidR="324EADAF" w:rsidRPr="006E2E03">
        <w:rPr>
          <w:rFonts w:cstheme="minorHAnsi"/>
          <w:sz w:val="20"/>
          <w:szCs w:val="20"/>
        </w:rPr>
        <w:t>,</w:t>
      </w:r>
      <w:r w:rsidRPr="006E2E03">
        <w:rPr>
          <w:rFonts w:cstheme="minorHAnsi"/>
          <w:sz w:val="20"/>
          <w:szCs w:val="20"/>
        </w:rPr>
        <w:t xml:space="preserve"> Voluntary </w:t>
      </w:r>
      <w:r w:rsidR="1D2BD2C5" w:rsidRPr="006E2E03">
        <w:rPr>
          <w:rFonts w:cstheme="minorHAnsi"/>
          <w:sz w:val="20"/>
          <w:szCs w:val="20"/>
        </w:rPr>
        <w:t xml:space="preserve">and Independent </w:t>
      </w:r>
      <w:r w:rsidRPr="006E2E03">
        <w:rPr>
          <w:rFonts w:cstheme="minorHAnsi"/>
          <w:sz w:val="20"/>
          <w:szCs w:val="20"/>
        </w:rPr>
        <w:t xml:space="preserve">sector provision including childminders it is </w:t>
      </w:r>
      <w:r w:rsidR="798AA9E3" w:rsidRPr="006E2E03">
        <w:rPr>
          <w:rFonts w:cstheme="minorHAnsi"/>
          <w:sz w:val="20"/>
          <w:szCs w:val="20"/>
        </w:rPr>
        <w:t>the Ofsted ‘Registered Person (s)’</w:t>
      </w:r>
      <w:r w:rsidR="5172BC12" w:rsidRPr="006E2E03">
        <w:rPr>
          <w:rFonts w:cstheme="minorHAnsi"/>
          <w:sz w:val="20"/>
          <w:szCs w:val="20"/>
        </w:rPr>
        <w:t>.</w:t>
      </w:r>
    </w:p>
    <w:p w14:paraId="2AD7223A" w14:textId="77777777" w:rsidR="003B797F" w:rsidRPr="006E2E03" w:rsidRDefault="003B797F" w:rsidP="00944194">
      <w:pPr>
        <w:spacing w:after="0" w:line="240" w:lineRule="auto"/>
        <w:rPr>
          <w:rFonts w:cstheme="minorHAnsi"/>
          <w:b/>
          <w:sz w:val="24"/>
          <w:szCs w:val="24"/>
        </w:rPr>
      </w:pPr>
    </w:p>
    <w:p w14:paraId="5B9CDDD4" w14:textId="178A1782" w:rsidR="00683C2E" w:rsidRPr="006E2E03" w:rsidRDefault="007E5742" w:rsidP="00944194">
      <w:pPr>
        <w:spacing w:after="0" w:line="240" w:lineRule="auto"/>
        <w:rPr>
          <w:rFonts w:cstheme="minorHAnsi"/>
          <w:b/>
          <w:sz w:val="24"/>
          <w:szCs w:val="24"/>
        </w:rPr>
      </w:pPr>
      <w:r w:rsidRPr="006E2E03">
        <w:rPr>
          <w:rFonts w:cstheme="minorHAnsi"/>
          <w:b/>
          <w:sz w:val="24"/>
          <w:szCs w:val="24"/>
        </w:rPr>
        <w:t>8</w:t>
      </w:r>
      <w:r w:rsidR="00495615" w:rsidRPr="006E2E03">
        <w:rPr>
          <w:rFonts w:cstheme="minorHAnsi"/>
          <w:b/>
          <w:sz w:val="24"/>
          <w:szCs w:val="24"/>
        </w:rPr>
        <w:t xml:space="preserve">.0 </w:t>
      </w:r>
      <w:r w:rsidR="00683C2E" w:rsidRPr="006E2E03">
        <w:rPr>
          <w:rFonts w:cstheme="minorHAnsi"/>
          <w:b/>
          <w:sz w:val="24"/>
          <w:szCs w:val="24"/>
        </w:rPr>
        <w:t>What we know:</w:t>
      </w:r>
    </w:p>
    <w:p w14:paraId="3B8182CB" w14:textId="77777777" w:rsidR="00116AC4" w:rsidRPr="006E2E03" w:rsidRDefault="00116AC4" w:rsidP="00944194">
      <w:pPr>
        <w:spacing w:after="0" w:line="240" w:lineRule="auto"/>
        <w:rPr>
          <w:rFonts w:cstheme="minorHAnsi"/>
          <w:sz w:val="10"/>
          <w:szCs w:val="10"/>
        </w:rPr>
      </w:pPr>
    </w:p>
    <w:p w14:paraId="7D84C23A" w14:textId="77777777" w:rsidR="00177073" w:rsidRPr="006E2E03" w:rsidRDefault="00683C2E" w:rsidP="00944194">
      <w:pPr>
        <w:spacing w:after="0" w:line="240" w:lineRule="auto"/>
        <w:rPr>
          <w:rFonts w:cstheme="minorHAnsi"/>
          <w:sz w:val="20"/>
          <w:szCs w:val="20"/>
        </w:rPr>
      </w:pPr>
      <w:r w:rsidRPr="006E2E03">
        <w:rPr>
          <w:rFonts w:cstheme="minorHAnsi"/>
          <w:sz w:val="20"/>
          <w:szCs w:val="20"/>
        </w:rPr>
        <w:t xml:space="preserve">The World Health </w:t>
      </w:r>
      <w:r w:rsidR="6B553C38" w:rsidRPr="006E2E03">
        <w:rPr>
          <w:rFonts w:cstheme="minorHAnsi"/>
          <w:sz w:val="20"/>
          <w:szCs w:val="20"/>
        </w:rPr>
        <w:t>O</w:t>
      </w:r>
      <w:r w:rsidRPr="006E2E03">
        <w:rPr>
          <w:rFonts w:cstheme="minorHAnsi"/>
          <w:sz w:val="20"/>
          <w:szCs w:val="20"/>
        </w:rPr>
        <w:t xml:space="preserve">rganisation (WHO) confirms that data from published epidemiology and virologic studies provides evidence that COVID-19 is primarily transmitted directly from symptomatic people (those infected with </w:t>
      </w:r>
      <w:r w:rsidR="6FD339C8" w:rsidRPr="006E2E03">
        <w:rPr>
          <w:rFonts w:cstheme="minorHAnsi"/>
          <w:sz w:val="20"/>
          <w:szCs w:val="20"/>
        </w:rPr>
        <w:t>COVID-19</w:t>
      </w:r>
      <w:r w:rsidRPr="006E2E03">
        <w:rPr>
          <w:rFonts w:cstheme="minorHAnsi"/>
          <w:sz w:val="20"/>
          <w:szCs w:val="20"/>
        </w:rPr>
        <w:t xml:space="preserve"> displaying symptoms) to others who are in close contact with the infected person.  Respiratory droplets are passed on directly through coughing and sneezing, or indirectly by contact with contaminated objects and surfaces; where the virus may be transferred from the surface to the hand and then the face - eyes, nose or mouth.  Therefore, to minimise the risk of transmission, settings must put into place </w:t>
      </w:r>
      <w:r w:rsidR="0027383D" w:rsidRPr="006E2E03">
        <w:rPr>
          <w:rFonts w:cstheme="minorHAnsi"/>
          <w:sz w:val="20"/>
          <w:szCs w:val="20"/>
        </w:rPr>
        <w:t>proportionate control measures. These measures make up a ‘system of controls’ building on the hierarchy of protective measures that have been in place throughout the coronavirus Covid 19 outbreak.</w:t>
      </w:r>
    </w:p>
    <w:p w14:paraId="4361313E" w14:textId="7D067F2C" w:rsidR="0347E41B" w:rsidRPr="006E2E03" w:rsidRDefault="00353ED4" w:rsidP="00944194">
      <w:pPr>
        <w:spacing w:after="0" w:line="240" w:lineRule="auto"/>
        <w:rPr>
          <w:rFonts w:cstheme="minorHAnsi"/>
          <w:b/>
          <w:bCs/>
          <w:sz w:val="20"/>
          <w:szCs w:val="20"/>
        </w:rPr>
      </w:pPr>
      <w:r w:rsidRPr="006E2E03">
        <w:rPr>
          <w:rFonts w:cstheme="minorHAnsi"/>
          <w:sz w:val="20"/>
          <w:szCs w:val="20"/>
        </w:rPr>
        <w:t xml:space="preserve">The </w:t>
      </w:r>
      <w:r w:rsidRPr="006E2E03">
        <w:rPr>
          <w:rFonts w:cstheme="minorHAnsi"/>
          <w:b/>
          <w:bCs/>
          <w:sz w:val="20"/>
          <w:szCs w:val="20"/>
        </w:rPr>
        <w:t>‘system of controls’</w:t>
      </w:r>
      <w:r w:rsidRPr="006E2E03">
        <w:rPr>
          <w:rFonts w:cstheme="minorHAnsi"/>
          <w:sz w:val="20"/>
          <w:szCs w:val="20"/>
        </w:rPr>
        <w:t xml:space="preserve"> is set out </w:t>
      </w:r>
      <w:r w:rsidR="00914CE6" w:rsidRPr="006E2E03">
        <w:rPr>
          <w:rFonts w:cstheme="minorHAnsi"/>
          <w:sz w:val="20"/>
          <w:szCs w:val="20"/>
        </w:rPr>
        <w:t xml:space="preserve">in: </w:t>
      </w:r>
      <w:r w:rsidR="00170E18" w:rsidRPr="006E2E03">
        <w:rPr>
          <w:rFonts w:cstheme="minorHAnsi"/>
          <w:b/>
          <w:bCs/>
          <w:sz w:val="20"/>
          <w:szCs w:val="20"/>
        </w:rPr>
        <w:t>1</w:t>
      </w:r>
      <w:r w:rsidR="00BA4BAA" w:rsidRPr="006E2E03">
        <w:rPr>
          <w:rFonts w:cstheme="minorHAnsi"/>
          <w:b/>
          <w:bCs/>
          <w:sz w:val="20"/>
          <w:szCs w:val="20"/>
        </w:rPr>
        <w:t>0</w:t>
      </w:r>
      <w:r w:rsidR="00974F10" w:rsidRPr="006E2E03">
        <w:rPr>
          <w:rFonts w:cstheme="minorHAnsi"/>
          <w:b/>
          <w:bCs/>
          <w:sz w:val="20"/>
          <w:szCs w:val="20"/>
        </w:rPr>
        <w:t>.0</w:t>
      </w:r>
      <w:r w:rsidR="00914CE6" w:rsidRPr="006E2E03">
        <w:rPr>
          <w:rFonts w:cstheme="minorHAnsi"/>
          <w:b/>
          <w:bCs/>
          <w:sz w:val="20"/>
          <w:szCs w:val="20"/>
        </w:rPr>
        <w:t xml:space="preserve">.Actions for Early Years Providers </w:t>
      </w:r>
      <w:r w:rsidRPr="006E2E03">
        <w:rPr>
          <w:rFonts w:cstheme="minorHAnsi"/>
          <w:b/>
          <w:bCs/>
          <w:sz w:val="20"/>
          <w:szCs w:val="20"/>
        </w:rPr>
        <w:t>below:</w:t>
      </w:r>
    </w:p>
    <w:p w14:paraId="74B32687" w14:textId="77777777" w:rsidR="00670CD3" w:rsidRPr="006E2E03" w:rsidRDefault="00670CD3" w:rsidP="00353ED4">
      <w:pPr>
        <w:spacing w:after="0" w:line="240" w:lineRule="auto"/>
        <w:jc w:val="both"/>
        <w:rPr>
          <w:rFonts w:cstheme="minorHAnsi"/>
          <w:b/>
          <w:bCs/>
          <w:sz w:val="20"/>
          <w:szCs w:val="20"/>
        </w:rPr>
      </w:pPr>
    </w:p>
    <w:p w14:paraId="482C09A5" w14:textId="39875F5D" w:rsidR="00177073" w:rsidRPr="006E2E03" w:rsidRDefault="00BA4BAA" w:rsidP="00974F10">
      <w:pPr>
        <w:spacing w:after="0" w:line="240" w:lineRule="auto"/>
        <w:rPr>
          <w:rFonts w:cstheme="minorHAnsi"/>
          <w:b/>
          <w:bCs/>
          <w:sz w:val="24"/>
          <w:szCs w:val="24"/>
        </w:rPr>
      </w:pPr>
      <w:r w:rsidRPr="006E2E03">
        <w:rPr>
          <w:rFonts w:cstheme="minorHAnsi"/>
          <w:b/>
          <w:bCs/>
          <w:sz w:val="24"/>
          <w:szCs w:val="24"/>
        </w:rPr>
        <w:t>9</w:t>
      </w:r>
      <w:r w:rsidR="00974F10" w:rsidRPr="006E2E03">
        <w:rPr>
          <w:rFonts w:cstheme="minorHAnsi"/>
          <w:b/>
          <w:bCs/>
          <w:sz w:val="24"/>
          <w:szCs w:val="24"/>
        </w:rPr>
        <w:t xml:space="preserve">.0 </w:t>
      </w:r>
      <w:r w:rsidR="00177073" w:rsidRPr="006E2E03">
        <w:rPr>
          <w:rFonts w:cstheme="minorHAnsi"/>
          <w:b/>
          <w:bCs/>
          <w:sz w:val="24"/>
          <w:szCs w:val="24"/>
        </w:rPr>
        <w:t>Summary</w:t>
      </w:r>
    </w:p>
    <w:p w14:paraId="5C7ADB7A" w14:textId="77777777" w:rsidR="00177073" w:rsidRPr="006E2E03" w:rsidRDefault="00177073" w:rsidP="00177073">
      <w:pPr>
        <w:spacing w:after="0" w:line="240" w:lineRule="auto"/>
        <w:rPr>
          <w:rFonts w:cstheme="minorHAnsi"/>
          <w:b/>
          <w:bCs/>
          <w:sz w:val="10"/>
          <w:szCs w:val="10"/>
        </w:rPr>
      </w:pPr>
    </w:p>
    <w:p w14:paraId="7042BDAB" w14:textId="77777777" w:rsidR="00177073" w:rsidRPr="006E2E03" w:rsidRDefault="00177073" w:rsidP="00177073">
      <w:pPr>
        <w:spacing w:after="0" w:line="240" w:lineRule="auto"/>
        <w:rPr>
          <w:rFonts w:cstheme="minorHAnsi"/>
          <w:b/>
          <w:bCs/>
          <w:sz w:val="20"/>
          <w:szCs w:val="20"/>
        </w:rPr>
      </w:pPr>
      <w:r w:rsidRPr="006E2E03">
        <w:rPr>
          <w:rFonts w:cstheme="minorHAnsi"/>
          <w:sz w:val="20"/>
          <w:szCs w:val="20"/>
        </w:rPr>
        <w:t>These protective measures are the key focus for organising all aspects of the day and need to be built into the operational routine.   In addition to prevention and infection control, the risk assessment prompts tool supports additional health and safety considerations related to the consequences of COVID-19.</w:t>
      </w:r>
    </w:p>
    <w:p w14:paraId="1FC3383D" w14:textId="77777777" w:rsidR="00C62DF6" w:rsidRPr="006E2E03" w:rsidRDefault="00C62DF6" w:rsidP="003B797F">
      <w:pPr>
        <w:spacing w:after="0" w:line="240" w:lineRule="auto"/>
        <w:rPr>
          <w:rFonts w:cstheme="minorHAnsi"/>
          <w:b/>
          <w:bCs/>
          <w:sz w:val="10"/>
          <w:szCs w:val="10"/>
        </w:rPr>
      </w:pPr>
    </w:p>
    <w:p w14:paraId="3803C2A7" w14:textId="651CFCB8" w:rsidR="00683C2E" w:rsidRPr="006E2E03" w:rsidRDefault="00683C2E" w:rsidP="00FB45C1">
      <w:pPr>
        <w:pStyle w:val="ListParagraph"/>
        <w:numPr>
          <w:ilvl w:val="0"/>
          <w:numId w:val="25"/>
        </w:numPr>
        <w:spacing w:after="0" w:line="240" w:lineRule="auto"/>
        <w:ind w:left="1134" w:hanging="425"/>
        <w:rPr>
          <w:rFonts w:eastAsiaTheme="minorEastAsia" w:cstheme="minorHAnsi"/>
          <w:sz w:val="20"/>
          <w:szCs w:val="20"/>
        </w:rPr>
      </w:pPr>
      <w:r w:rsidRPr="006E2E03">
        <w:rPr>
          <w:rFonts w:cstheme="minorHAnsi"/>
          <w:sz w:val="20"/>
          <w:szCs w:val="20"/>
        </w:rPr>
        <w:t>Put in place</w:t>
      </w:r>
      <w:r w:rsidR="00C0503E" w:rsidRPr="006E2E03">
        <w:rPr>
          <w:rFonts w:cstheme="minorHAnsi"/>
          <w:sz w:val="20"/>
          <w:szCs w:val="20"/>
        </w:rPr>
        <w:t xml:space="preserve"> a</w:t>
      </w:r>
      <w:r w:rsidRPr="006E2E03">
        <w:rPr>
          <w:rFonts w:cstheme="minorHAnsi"/>
          <w:sz w:val="20"/>
          <w:szCs w:val="20"/>
        </w:rPr>
        <w:t xml:space="preserve"> </w:t>
      </w:r>
      <w:r w:rsidR="00C0503E" w:rsidRPr="006E2E03">
        <w:rPr>
          <w:rFonts w:cstheme="minorHAnsi"/>
          <w:sz w:val="20"/>
          <w:szCs w:val="20"/>
        </w:rPr>
        <w:t xml:space="preserve">system of controls </w:t>
      </w:r>
      <w:r w:rsidRPr="006E2E03">
        <w:rPr>
          <w:rFonts w:cstheme="minorHAnsi"/>
          <w:sz w:val="20"/>
          <w:szCs w:val="20"/>
        </w:rPr>
        <w:t xml:space="preserve">to minimise the risk of </w:t>
      </w:r>
      <w:r w:rsidR="7E546D25" w:rsidRPr="006E2E03">
        <w:rPr>
          <w:rFonts w:cstheme="minorHAnsi"/>
          <w:sz w:val="20"/>
          <w:szCs w:val="20"/>
        </w:rPr>
        <w:t xml:space="preserve">COVID-19 </w:t>
      </w:r>
      <w:r w:rsidRPr="006E2E03">
        <w:rPr>
          <w:rFonts w:cstheme="minorHAnsi"/>
          <w:sz w:val="20"/>
          <w:szCs w:val="20"/>
        </w:rPr>
        <w:t xml:space="preserve">transmission to staff, </w:t>
      </w:r>
      <w:r w:rsidR="00CB3D2A" w:rsidRPr="006E2E03">
        <w:rPr>
          <w:rFonts w:cstheme="minorHAnsi"/>
          <w:sz w:val="20"/>
          <w:szCs w:val="20"/>
        </w:rPr>
        <w:t>children, parents, carers</w:t>
      </w:r>
      <w:r w:rsidRPr="006E2E03">
        <w:rPr>
          <w:rFonts w:cstheme="minorHAnsi"/>
          <w:sz w:val="20"/>
          <w:szCs w:val="20"/>
        </w:rPr>
        <w:t xml:space="preserve"> and visitors</w:t>
      </w:r>
      <w:r w:rsidR="2E6F6583" w:rsidRPr="006E2E03">
        <w:rPr>
          <w:rFonts w:cstheme="minorHAnsi"/>
          <w:sz w:val="20"/>
          <w:szCs w:val="20"/>
        </w:rPr>
        <w:t>.</w:t>
      </w:r>
      <w:r w:rsidRPr="006E2E03">
        <w:rPr>
          <w:rFonts w:cstheme="minorHAnsi"/>
          <w:sz w:val="20"/>
          <w:szCs w:val="20"/>
        </w:rPr>
        <w:t xml:space="preserve"> </w:t>
      </w:r>
    </w:p>
    <w:p w14:paraId="034F4F1F" w14:textId="11F67276" w:rsidR="00683C2E" w:rsidRPr="006E2E03" w:rsidRDefault="00683C2E" w:rsidP="00FB45C1">
      <w:pPr>
        <w:pStyle w:val="ListParagraph"/>
        <w:numPr>
          <w:ilvl w:val="0"/>
          <w:numId w:val="25"/>
        </w:numPr>
        <w:spacing w:after="0" w:line="240" w:lineRule="auto"/>
        <w:ind w:left="1134" w:hanging="425"/>
        <w:rPr>
          <w:rFonts w:cstheme="minorHAnsi"/>
          <w:sz w:val="20"/>
          <w:szCs w:val="20"/>
        </w:rPr>
      </w:pPr>
      <w:r w:rsidRPr="006E2E03">
        <w:rPr>
          <w:rFonts w:cstheme="minorHAnsi"/>
          <w:sz w:val="20"/>
          <w:szCs w:val="20"/>
        </w:rPr>
        <w:t>Communicate the risks and required safe methods of working to all building users</w:t>
      </w:r>
      <w:r w:rsidR="1DB23B8D" w:rsidRPr="006E2E03">
        <w:rPr>
          <w:rFonts w:cstheme="minorHAnsi"/>
          <w:sz w:val="20"/>
          <w:szCs w:val="20"/>
        </w:rPr>
        <w:t>.</w:t>
      </w:r>
    </w:p>
    <w:p w14:paraId="149B128F" w14:textId="77777777" w:rsidR="00683C2E" w:rsidRPr="006E2E03" w:rsidRDefault="00683C2E" w:rsidP="00FB45C1">
      <w:pPr>
        <w:pStyle w:val="ListParagraph"/>
        <w:numPr>
          <w:ilvl w:val="0"/>
          <w:numId w:val="25"/>
        </w:numPr>
        <w:spacing w:after="0" w:line="240" w:lineRule="auto"/>
        <w:ind w:left="1134" w:hanging="425"/>
        <w:rPr>
          <w:rFonts w:cstheme="minorHAnsi"/>
          <w:sz w:val="20"/>
          <w:szCs w:val="20"/>
        </w:rPr>
      </w:pPr>
      <w:r w:rsidRPr="006E2E03">
        <w:rPr>
          <w:rFonts w:cstheme="minorHAnsi"/>
          <w:sz w:val="20"/>
          <w:szCs w:val="20"/>
        </w:rPr>
        <w:t>Ensure that staff (employees) have the relevant information and training to manage risks on a day to day basis, including access to competent health and safety advice where needed.</w:t>
      </w:r>
    </w:p>
    <w:p w14:paraId="1C23B791" w14:textId="4D5ED194" w:rsidR="00683C2E" w:rsidRPr="006E2E03" w:rsidRDefault="00683C2E" w:rsidP="00FB45C1">
      <w:pPr>
        <w:pStyle w:val="ListParagraph"/>
        <w:numPr>
          <w:ilvl w:val="0"/>
          <w:numId w:val="25"/>
        </w:numPr>
        <w:spacing w:after="0" w:line="240" w:lineRule="auto"/>
        <w:ind w:left="1134" w:hanging="425"/>
        <w:rPr>
          <w:rFonts w:cstheme="minorHAnsi"/>
          <w:sz w:val="20"/>
          <w:szCs w:val="20"/>
        </w:rPr>
      </w:pPr>
      <w:r w:rsidRPr="006E2E03">
        <w:rPr>
          <w:rFonts w:cstheme="minorHAnsi"/>
          <w:sz w:val="20"/>
          <w:szCs w:val="20"/>
        </w:rPr>
        <w:lastRenderedPageBreak/>
        <w:t xml:space="preserve">Check that the </w:t>
      </w:r>
      <w:r w:rsidR="00C0503E" w:rsidRPr="006E2E03">
        <w:rPr>
          <w:rFonts w:cstheme="minorHAnsi"/>
          <w:sz w:val="20"/>
          <w:szCs w:val="20"/>
        </w:rPr>
        <w:t xml:space="preserve">protective </w:t>
      </w:r>
      <w:r w:rsidRPr="006E2E03">
        <w:rPr>
          <w:rFonts w:cstheme="minorHAnsi"/>
          <w:sz w:val="20"/>
          <w:szCs w:val="20"/>
        </w:rPr>
        <w:t xml:space="preserve">measures have been implemented and remain appropriate and effective. </w:t>
      </w:r>
    </w:p>
    <w:p w14:paraId="1D0B5B0F" w14:textId="7CDC8A14" w:rsidR="00E36DF4" w:rsidRPr="006E2E03" w:rsidRDefault="00683C2E" w:rsidP="00FB45C1">
      <w:pPr>
        <w:pStyle w:val="ListParagraph"/>
        <w:numPr>
          <w:ilvl w:val="0"/>
          <w:numId w:val="25"/>
        </w:numPr>
        <w:spacing w:after="0" w:line="240" w:lineRule="auto"/>
        <w:ind w:left="1134" w:hanging="425"/>
        <w:rPr>
          <w:rFonts w:cstheme="minorHAnsi"/>
          <w:sz w:val="20"/>
          <w:szCs w:val="20"/>
        </w:rPr>
      </w:pPr>
      <w:r w:rsidRPr="006E2E03">
        <w:rPr>
          <w:rFonts w:cstheme="minorHAnsi"/>
          <w:sz w:val="20"/>
          <w:szCs w:val="20"/>
        </w:rPr>
        <w:t xml:space="preserve">Ensure that the </w:t>
      </w:r>
      <w:r w:rsidR="00C0503E" w:rsidRPr="006E2E03">
        <w:rPr>
          <w:rFonts w:cstheme="minorHAnsi"/>
          <w:sz w:val="20"/>
          <w:szCs w:val="20"/>
        </w:rPr>
        <w:t>protective</w:t>
      </w:r>
      <w:r w:rsidRPr="006E2E03">
        <w:rPr>
          <w:rFonts w:cstheme="minorHAnsi"/>
          <w:sz w:val="20"/>
          <w:szCs w:val="20"/>
        </w:rPr>
        <w:t xml:space="preserve"> measures are monitored throughout the day and reviewed where necessary. </w:t>
      </w:r>
    </w:p>
    <w:p w14:paraId="33AA2836" w14:textId="6F7A8192" w:rsidR="00974F10" w:rsidRPr="006E2E03" w:rsidRDefault="00974F10" w:rsidP="00974F10">
      <w:pPr>
        <w:spacing w:after="0" w:line="240" w:lineRule="auto"/>
        <w:rPr>
          <w:rFonts w:cstheme="minorHAnsi"/>
          <w:sz w:val="20"/>
          <w:szCs w:val="20"/>
        </w:rPr>
      </w:pPr>
    </w:p>
    <w:p w14:paraId="40523AB8" w14:textId="4ABEBC2D" w:rsidR="00974F10" w:rsidRPr="006E2E03" w:rsidRDefault="00974F10" w:rsidP="00974F10">
      <w:pPr>
        <w:rPr>
          <w:rFonts w:cstheme="minorHAnsi"/>
          <w:b/>
          <w:bCs/>
          <w:sz w:val="24"/>
          <w:szCs w:val="24"/>
        </w:rPr>
      </w:pPr>
      <w:r w:rsidRPr="006E2E03">
        <w:rPr>
          <w:rFonts w:cstheme="minorHAnsi"/>
          <w:b/>
          <w:bCs/>
          <w:sz w:val="24"/>
          <w:szCs w:val="24"/>
        </w:rPr>
        <w:t>1</w:t>
      </w:r>
      <w:r w:rsidR="00BA4BAA" w:rsidRPr="006E2E03">
        <w:rPr>
          <w:rFonts w:cstheme="minorHAnsi"/>
          <w:b/>
          <w:bCs/>
          <w:sz w:val="24"/>
          <w:szCs w:val="24"/>
        </w:rPr>
        <w:t>0</w:t>
      </w:r>
      <w:r w:rsidRPr="006E2E03">
        <w:rPr>
          <w:rFonts w:cstheme="minorHAnsi"/>
          <w:b/>
          <w:bCs/>
          <w:sz w:val="24"/>
          <w:szCs w:val="24"/>
        </w:rPr>
        <w:t>.0 Actions for early year providers</w:t>
      </w:r>
      <w:r w:rsidR="003F1620" w:rsidRPr="006E2E03">
        <w:rPr>
          <w:rFonts w:cstheme="minorHAnsi"/>
          <w:b/>
          <w:bCs/>
          <w:sz w:val="24"/>
          <w:szCs w:val="24"/>
        </w:rPr>
        <w:t>: System of Controls</w:t>
      </w:r>
    </w:p>
    <w:p w14:paraId="2DA37D30" w14:textId="77777777" w:rsidR="00974F10" w:rsidRPr="006E2E03" w:rsidRDefault="00974F10" w:rsidP="00974F10">
      <w:pPr>
        <w:spacing w:after="0" w:line="240" w:lineRule="auto"/>
        <w:jc w:val="both"/>
        <w:rPr>
          <w:rFonts w:cstheme="minorHAnsi"/>
          <w:b/>
          <w:bCs/>
          <w:sz w:val="24"/>
          <w:szCs w:val="24"/>
        </w:rPr>
      </w:pPr>
      <w:bookmarkStart w:id="1" w:name="_Hlk61444580"/>
      <w:r w:rsidRPr="006E2E03">
        <w:rPr>
          <w:rFonts w:cstheme="minorHAnsi"/>
          <w:b/>
          <w:bCs/>
          <w:sz w:val="24"/>
          <w:szCs w:val="24"/>
        </w:rPr>
        <w:t>Infection prevention and response: system of contro</w:t>
      </w:r>
      <w:r w:rsidRPr="006E2E03">
        <w:rPr>
          <w:rFonts w:cstheme="minorHAnsi"/>
          <w:b/>
          <w:bCs/>
          <w:sz w:val="20"/>
          <w:szCs w:val="20"/>
        </w:rPr>
        <w:t>ls</w:t>
      </w:r>
    </w:p>
    <w:p w14:paraId="740653D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Keeping children and staff safe is our utmost priority. This section of the guidance sets out the public health advice that early years settings must follow to minimise the risks of coronavirus (COVID-19) transmission. It also includes the process that settings should follow if anyone develops coronavirus (COVID-19) symptoms while attending the setting. This guidance has been developed with advice from Public Health England (PHE).</w:t>
      </w:r>
    </w:p>
    <w:p w14:paraId="31CAF177" w14:textId="77777777" w:rsidR="00974F10" w:rsidRPr="006E2E03" w:rsidRDefault="00974F10" w:rsidP="00974F10">
      <w:pPr>
        <w:spacing w:after="0" w:line="240" w:lineRule="auto"/>
        <w:jc w:val="both"/>
        <w:rPr>
          <w:rFonts w:cstheme="minorHAnsi"/>
          <w:sz w:val="20"/>
          <w:szCs w:val="20"/>
        </w:rPr>
      </w:pPr>
    </w:p>
    <w:p w14:paraId="519E2909" w14:textId="77777777" w:rsidR="00974F10" w:rsidRPr="006E2E03" w:rsidRDefault="00974F10" w:rsidP="00974F10">
      <w:pPr>
        <w:spacing w:after="0" w:line="240" w:lineRule="auto"/>
        <w:jc w:val="both"/>
        <w:rPr>
          <w:rFonts w:cstheme="minorHAnsi"/>
          <w:b/>
          <w:bCs/>
          <w:sz w:val="24"/>
          <w:szCs w:val="24"/>
        </w:rPr>
      </w:pPr>
      <w:r w:rsidRPr="006E2E03">
        <w:rPr>
          <w:rFonts w:cstheme="minorHAnsi"/>
          <w:b/>
          <w:bCs/>
          <w:sz w:val="24"/>
          <w:szCs w:val="24"/>
        </w:rPr>
        <w:t>System of controls: protective measures</w:t>
      </w:r>
    </w:p>
    <w:p w14:paraId="3B99310F"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Having assessed their risks, settings should work through the </w:t>
      </w:r>
      <w:hyperlink r:id="rId22" w:anchor="system-of-controls-protective-measures" w:history="1">
        <w:r w:rsidRPr="006E2E03">
          <w:rPr>
            <w:rStyle w:val="Hyperlink"/>
            <w:rFonts w:cstheme="minorHAnsi"/>
            <w:sz w:val="20"/>
            <w:szCs w:val="20"/>
          </w:rPr>
          <w:t>system of controls</w:t>
        </w:r>
      </w:hyperlink>
      <w:r w:rsidRPr="006E2E03">
        <w:rPr>
          <w:rFonts w:cstheme="minorHAnsi"/>
          <w:sz w:val="20"/>
          <w:szCs w:val="20"/>
        </w:rPr>
        <w:t>, adopting measures in a way that addresses these risks, works for their setting, and in line with the learning and development needs of children. This should include full educational and care support for children who have SEND.</w:t>
      </w:r>
    </w:p>
    <w:p w14:paraId="2250E474"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This is the set of actions early years settings must take. They are grouped into prevention and response to any infection.</w:t>
      </w:r>
    </w:p>
    <w:p w14:paraId="1458E7D2" w14:textId="77777777" w:rsidR="00974F10" w:rsidRPr="006E2E03" w:rsidRDefault="00974F10" w:rsidP="00974F10">
      <w:pPr>
        <w:spacing w:after="0" w:line="240" w:lineRule="auto"/>
        <w:jc w:val="both"/>
        <w:rPr>
          <w:rFonts w:cstheme="minorHAnsi"/>
          <w:b/>
          <w:bCs/>
          <w:sz w:val="24"/>
          <w:szCs w:val="24"/>
        </w:rPr>
      </w:pPr>
    </w:p>
    <w:p w14:paraId="31C2272D"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Prevention</w:t>
      </w:r>
    </w:p>
    <w:p w14:paraId="0065B28F"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1) </w:t>
      </w:r>
      <w:hyperlink r:id="rId23" w:anchor="minimise" w:history="1">
        <w:r w:rsidRPr="006E2E03">
          <w:rPr>
            <w:rStyle w:val="Hyperlink"/>
            <w:rFonts w:cstheme="minorHAnsi"/>
            <w:b/>
            <w:bCs/>
            <w:sz w:val="20"/>
            <w:szCs w:val="20"/>
          </w:rPr>
          <w:t>Minimise contact with individuals who are unwell by ensuring that those who have coronavirus (COVID19) symptoms or who have someone in their household who does or have been advised by NHS test and trace to self-isolate, do not attend settings</w:t>
        </w:r>
      </w:hyperlink>
    </w:p>
    <w:p w14:paraId="587FB6D2"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2) </w:t>
      </w:r>
      <w:hyperlink r:id="rId24" w:anchor="face" w:history="1">
        <w:r w:rsidRPr="006E2E03">
          <w:rPr>
            <w:rStyle w:val="Hyperlink"/>
            <w:rFonts w:cstheme="minorHAnsi"/>
            <w:b/>
            <w:bCs/>
            <w:sz w:val="20"/>
            <w:szCs w:val="20"/>
          </w:rPr>
          <w:t>Where recommended, the use of face coverings</w:t>
        </w:r>
      </w:hyperlink>
    </w:p>
    <w:p w14:paraId="369569D6"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3) </w:t>
      </w:r>
      <w:hyperlink r:id="rId25" w:anchor="clean" w:history="1">
        <w:r w:rsidRPr="006E2E03">
          <w:rPr>
            <w:rStyle w:val="Hyperlink"/>
            <w:rFonts w:cstheme="minorHAnsi"/>
            <w:b/>
            <w:bCs/>
            <w:sz w:val="20"/>
            <w:szCs w:val="20"/>
          </w:rPr>
          <w:t>Clean hands thoroughly and more often than usual</w:t>
        </w:r>
      </w:hyperlink>
    </w:p>
    <w:p w14:paraId="1D0A0CEA"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4) </w:t>
      </w:r>
      <w:hyperlink r:id="rId26" w:anchor="bin" w:history="1">
        <w:r w:rsidRPr="006E2E03">
          <w:rPr>
            <w:rStyle w:val="Hyperlink"/>
            <w:rFonts w:cstheme="minorHAnsi"/>
            <w:b/>
            <w:bCs/>
            <w:sz w:val="20"/>
            <w:szCs w:val="20"/>
          </w:rPr>
          <w:t>Ensure good respiratory hygiene by promoting the ‘catch it, bin it, kill it’ approach</w:t>
        </w:r>
      </w:hyperlink>
    </w:p>
    <w:p w14:paraId="259E1C24"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5) </w:t>
      </w:r>
      <w:hyperlink r:id="rId27" w:anchor="detergent" w:history="1">
        <w:r w:rsidRPr="006E2E03">
          <w:rPr>
            <w:rStyle w:val="Hyperlink"/>
            <w:rFonts w:cstheme="minorHAnsi"/>
            <w:b/>
            <w:bCs/>
            <w:sz w:val="20"/>
            <w:szCs w:val="20"/>
          </w:rPr>
          <w:t>Maintain enhanced cleaning, including cleaning frequently touched surfaces often using standard products, such as detergents</w:t>
        </w:r>
      </w:hyperlink>
    </w:p>
    <w:p w14:paraId="3DAA4E38"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6) </w:t>
      </w:r>
      <w:hyperlink r:id="rId28" w:anchor="groups" w:history="1">
        <w:r w:rsidRPr="006E2E03">
          <w:rPr>
            <w:rStyle w:val="Hyperlink"/>
            <w:rFonts w:cstheme="minorHAnsi"/>
            <w:b/>
            <w:bCs/>
            <w:sz w:val="20"/>
            <w:szCs w:val="20"/>
          </w:rPr>
          <w:t>Minimise contact between groups of children where possible</w:t>
        </w:r>
      </w:hyperlink>
    </w:p>
    <w:p w14:paraId="49879C93"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7) </w:t>
      </w:r>
      <w:hyperlink r:id="rId29" w:anchor="protective" w:history="1">
        <w:r w:rsidRPr="006E2E03">
          <w:rPr>
            <w:rStyle w:val="Hyperlink"/>
            <w:rFonts w:cstheme="minorHAnsi"/>
            <w:b/>
            <w:bCs/>
            <w:sz w:val="20"/>
            <w:szCs w:val="20"/>
          </w:rPr>
          <w:t>Where necessary, wear appropriate personal protective equipment (PPE)</w:t>
        </w:r>
      </w:hyperlink>
    </w:p>
    <w:p w14:paraId="728E9242"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8) </w:t>
      </w:r>
      <w:hyperlink r:id="rId30" w:anchor="ventilated" w:history="1">
        <w:r w:rsidRPr="006E2E03">
          <w:rPr>
            <w:rStyle w:val="Hyperlink"/>
            <w:rFonts w:cstheme="minorHAnsi"/>
            <w:b/>
            <w:bCs/>
            <w:sz w:val="20"/>
            <w:szCs w:val="20"/>
          </w:rPr>
          <w:t>Keep occupied spaces well ventilated</w:t>
        </w:r>
      </w:hyperlink>
    </w:p>
    <w:p w14:paraId="628DEC87"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Numbers 1, 3, 4, 5 and 8 must be in place in all settings all the time.</w:t>
      </w:r>
    </w:p>
    <w:p w14:paraId="79B7EF4D"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Numbers 2 and 6 must be properly considered, and settings must put in place measures that suit their particular circumstances.</w:t>
      </w:r>
    </w:p>
    <w:p w14:paraId="20644B45"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Number 7 applies in all specific circumstances.</w:t>
      </w:r>
    </w:p>
    <w:p w14:paraId="42A857EE" w14:textId="77777777" w:rsidR="00974F10" w:rsidRPr="006E2E03" w:rsidRDefault="00974F10" w:rsidP="00974F10">
      <w:pPr>
        <w:spacing w:after="0" w:line="240" w:lineRule="auto"/>
        <w:jc w:val="both"/>
        <w:rPr>
          <w:rFonts w:cstheme="minorHAnsi"/>
          <w:b/>
          <w:bCs/>
          <w:sz w:val="24"/>
          <w:szCs w:val="24"/>
        </w:rPr>
      </w:pPr>
    </w:p>
    <w:p w14:paraId="4F421256"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Response to any infection</w:t>
      </w:r>
    </w:p>
    <w:p w14:paraId="34C65505"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9) </w:t>
      </w:r>
      <w:hyperlink r:id="rId31" w:anchor="track" w:history="1">
        <w:r w:rsidRPr="006E2E03">
          <w:rPr>
            <w:rStyle w:val="Hyperlink"/>
            <w:rFonts w:cstheme="minorHAnsi"/>
            <w:b/>
            <w:bCs/>
            <w:sz w:val="20"/>
            <w:szCs w:val="20"/>
          </w:rPr>
          <w:t>Engage with the NHS Test and Trace process</w:t>
        </w:r>
      </w:hyperlink>
    </w:p>
    <w:p w14:paraId="37B86A3F"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10) </w:t>
      </w:r>
      <w:hyperlink r:id="rId32" w:anchor="report" w:history="1">
        <w:r w:rsidRPr="006E2E03">
          <w:rPr>
            <w:rStyle w:val="Hyperlink"/>
            <w:rFonts w:cstheme="minorHAnsi"/>
            <w:b/>
            <w:bCs/>
            <w:sz w:val="20"/>
            <w:szCs w:val="20"/>
          </w:rPr>
          <w:t>Manage and report to Ofsted and the PHE advice line confirmed cases, of coronavirus (COVID-19) amongst the setting community</w:t>
        </w:r>
      </w:hyperlink>
    </w:p>
    <w:p w14:paraId="38D0CD07"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11) </w:t>
      </w:r>
      <w:hyperlink r:id="rId33" w:anchor="team" w:history="1">
        <w:r w:rsidRPr="006E2E03">
          <w:rPr>
            <w:rStyle w:val="Hyperlink"/>
            <w:rFonts w:cstheme="minorHAnsi"/>
            <w:b/>
            <w:bCs/>
            <w:sz w:val="20"/>
            <w:szCs w:val="20"/>
          </w:rPr>
          <w:t>Contain any outbreak by following local health protection team advice</w:t>
        </w:r>
      </w:hyperlink>
    </w:p>
    <w:p w14:paraId="3D564CBA"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Numbers 9 to 11 must be followed in every case where they are relevant.</w:t>
      </w:r>
    </w:p>
    <w:bookmarkEnd w:id="1"/>
    <w:p w14:paraId="32CA447A" w14:textId="77777777" w:rsidR="00974F10" w:rsidRPr="006E2E03" w:rsidRDefault="00974F10" w:rsidP="00974F10">
      <w:pPr>
        <w:spacing w:after="0" w:line="240" w:lineRule="auto"/>
        <w:jc w:val="both"/>
        <w:rPr>
          <w:rFonts w:cstheme="minorHAnsi"/>
          <w:b/>
          <w:bCs/>
          <w:sz w:val="20"/>
          <w:szCs w:val="20"/>
        </w:rPr>
      </w:pPr>
    </w:p>
    <w:p w14:paraId="3CD2292A" w14:textId="77777777" w:rsidR="006E2E03" w:rsidRDefault="006E2E03" w:rsidP="00974F10">
      <w:pPr>
        <w:spacing w:after="0" w:line="240" w:lineRule="auto"/>
        <w:jc w:val="both"/>
        <w:rPr>
          <w:rFonts w:cstheme="minorHAnsi"/>
          <w:b/>
          <w:bCs/>
          <w:sz w:val="20"/>
          <w:szCs w:val="20"/>
        </w:rPr>
      </w:pPr>
    </w:p>
    <w:p w14:paraId="6895FB07" w14:textId="77777777" w:rsidR="006E2E03" w:rsidRDefault="006E2E03" w:rsidP="00974F10">
      <w:pPr>
        <w:spacing w:after="0" w:line="240" w:lineRule="auto"/>
        <w:jc w:val="both"/>
        <w:rPr>
          <w:rFonts w:cstheme="minorHAnsi"/>
          <w:b/>
          <w:bCs/>
          <w:sz w:val="20"/>
          <w:szCs w:val="20"/>
        </w:rPr>
      </w:pPr>
    </w:p>
    <w:p w14:paraId="03EDA608" w14:textId="40499866" w:rsidR="00974F10" w:rsidRDefault="00974F10" w:rsidP="00974F10">
      <w:pPr>
        <w:spacing w:after="0" w:line="240" w:lineRule="auto"/>
        <w:jc w:val="both"/>
        <w:rPr>
          <w:rFonts w:cstheme="minorHAnsi"/>
          <w:b/>
          <w:bCs/>
          <w:sz w:val="20"/>
          <w:szCs w:val="20"/>
        </w:rPr>
      </w:pPr>
      <w:r w:rsidRPr="006E2E03">
        <w:rPr>
          <w:rFonts w:cstheme="minorHAnsi"/>
          <w:b/>
          <w:bCs/>
          <w:sz w:val="20"/>
          <w:szCs w:val="20"/>
        </w:rPr>
        <w:lastRenderedPageBreak/>
        <w:t>System of controls: prevention</w:t>
      </w:r>
    </w:p>
    <w:p w14:paraId="62686130" w14:textId="77777777" w:rsidR="006E2E03" w:rsidRPr="006E2E03" w:rsidRDefault="006E2E03" w:rsidP="00974F10">
      <w:pPr>
        <w:spacing w:after="0" w:line="240" w:lineRule="auto"/>
        <w:jc w:val="both"/>
        <w:rPr>
          <w:rFonts w:cstheme="minorHAnsi"/>
          <w:b/>
          <w:bCs/>
          <w:sz w:val="20"/>
          <w:szCs w:val="20"/>
        </w:rPr>
      </w:pPr>
    </w:p>
    <w:p w14:paraId="4F0720D3"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1. Minimise contact with individuals who are unwell by ensuring that those who have </w:t>
      </w:r>
      <w:hyperlink r:id="rId34" w:anchor="people-who-develop-symptoms-of-coronavirus" w:history="1">
        <w:r w:rsidRPr="006E2E03">
          <w:rPr>
            <w:rStyle w:val="Hyperlink"/>
            <w:rFonts w:cstheme="minorHAnsi"/>
            <w:b/>
            <w:bCs/>
            <w:sz w:val="20"/>
            <w:szCs w:val="20"/>
          </w:rPr>
          <w:t>coronavirus (COVID-19) symptoms</w:t>
        </w:r>
      </w:hyperlink>
      <w:r w:rsidRPr="006E2E03">
        <w:rPr>
          <w:rFonts w:cstheme="minorHAnsi"/>
          <w:b/>
          <w:bCs/>
          <w:sz w:val="20"/>
          <w:szCs w:val="20"/>
        </w:rPr>
        <w:t>, or who have someone in their household who does, do not attend settings</w:t>
      </w:r>
    </w:p>
    <w:p w14:paraId="5F832707"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When an individual develops coronavirus (COVID-19) symptoms or has a positive test</w:t>
      </w:r>
    </w:p>
    <w:p w14:paraId="457D125B"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Ensure children, staff and other adults do not come into settings if they have coronavirus (COVID-19) symptoms for at least 10 full days from:</w:t>
      </w:r>
    </w:p>
    <w:p w14:paraId="08D61711" w14:textId="183F94F6" w:rsidR="00976467" w:rsidRPr="006E2E03" w:rsidRDefault="00974F10" w:rsidP="00FB45C1">
      <w:pPr>
        <w:numPr>
          <w:ilvl w:val="0"/>
          <w:numId w:val="61"/>
        </w:numPr>
        <w:spacing w:after="0" w:line="240" w:lineRule="auto"/>
        <w:jc w:val="both"/>
        <w:rPr>
          <w:rFonts w:cstheme="minorHAnsi"/>
          <w:sz w:val="20"/>
          <w:szCs w:val="20"/>
        </w:rPr>
      </w:pPr>
      <w:r w:rsidRPr="006E2E03">
        <w:rPr>
          <w:rFonts w:cstheme="minorHAnsi"/>
          <w:sz w:val="20"/>
          <w:szCs w:val="20"/>
        </w:rPr>
        <w:t>the day after the start of their symptoms</w:t>
      </w:r>
    </w:p>
    <w:p w14:paraId="368DED66" w14:textId="3DA3D54E" w:rsidR="00974F10" w:rsidRPr="006E2E03" w:rsidRDefault="00974F10" w:rsidP="00FB45C1">
      <w:pPr>
        <w:numPr>
          <w:ilvl w:val="0"/>
          <w:numId w:val="61"/>
        </w:numPr>
        <w:spacing w:after="0" w:line="240" w:lineRule="auto"/>
        <w:jc w:val="both"/>
        <w:rPr>
          <w:rFonts w:cstheme="minorHAnsi"/>
          <w:color w:val="4472C4" w:themeColor="accent1"/>
          <w:sz w:val="20"/>
          <w:szCs w:val="20"/>
        </w:rPr>
      </w:pPr>
      <w:r w:rsidRPr="006E2E03">
        <w:rPr>
          <w:rFonts w:cstheme="minorHAnsi"/>
          <w:sz w:val="20"/>
          <w:szCs w:val="20"/>
        </w:rPr>
        <w:t>the test date if they did not have any symptoms but have had a positive test, (whether this was a </w:t>
      </w:r>
      <w:hyperlink r:id="rId35" w:anchor="tests-for-covid-19" w:history="1">
        <w:r w:rsidR="00976467" w:rsidRPr="006E2E03">
          <w:rPr>
            <w:rFonts w:cstheme="minorHAnsi"/>
            <w:b/>
            <w:bCs/>
            <w:color w:val="4472C4" w:themeColor="accent1"/>
            <w:sz w:val="20"/>
            <w:szCs w:val="20"/>
            <w:u w:val="single"/>
          </w:rPr>
          <w:t>Lateral Flow Device or Polymerase Chain Reaction test</w:t>
        </w:r>
      </w:hyperlink>
    </w:p>
    <w:p w14:paraId="7DD93526" w14:textId="77777777" w:rsidR="00974F10" w:rsidRPr="006E2E03" w:rsidRDefault="00974F10" w:rsidP="00974F10">
      <w:pPr>
        <w:spacing w:after="0" w:line="240" w:lineRule="auto"/>
        <w:jc w:val="both"/>
        <w:rPr>
          <w:rFonts w:cstheme="minorHAnsi"/>
          <w:sz w:val="20"/>
          <w:szCs w:val="20"/>
        </w:rPr>
      </w:pPr>
    </w:p>
    <w:p w14:paraId="10D8DD8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Anyone developing those symptoms during the day is to be sent home. These are essential actions to reduce the risk in settings and further drive down transmission of coronavirus (COVID-19). All settings must follow this process and ensure all staff are aware of it.</w:t>
      </w:r>
    </w:p>
    <w:p w14:paraId="6AB66A83" w14:textId="77777777" w:rsidR="00974F10" w:rsidRPr="006E2E03" w:rsidRDefault="00974F10" w:rsidP="00974F10">
      <w:pPr>
        <w:spacing w:after="0" w:line="240" w:lineRule="auto"/>
        <w:jc w:val="both"/>
        <w:rPr>
          <w:rFonts w:cstheme="minorHAnsi"/>
          <w:sz w:val="20"/>
          <w:szCs w:val="20"/>
        </w:rPr>
      </w:pPr>
    </w:p>
    <w:p w14:paraId="73211CD2"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If anyone in the setting becomes unwell with a new, continuous cough or a high temperature, or has a loss of, or change in, their normal sense of taste or smell (anosmia) they:</w:t>
      </w:r>
    </w:p>
    <w:p w14:paraId="585BA072" w14:textId="77777777" w:rsidR="00974F10" w:rsidRPr="006E2E03" w:rsidRDefault="00974F10" w:rsidP="00FB45C1">
      <w:pPr>
        <w:numPr>
          <w:ilvl w:val="0"/>
          <w:numId w:val="62"/>
        </w:numPr>
        <w:spacing w:after="0" w:line="240" w:lineRule="auto"/>
        <w:jc w:val="both"/>
        <w:rPr>
          <w:rFonts w:cstheme="minorHAnsi"/>
          <w:sz w:val="20"/>
          <w:szCs w:val="20"/>
        </w:rPr>
      </w:pPr>
      <w:r w:rsidRPr="006E2E03">
        <w:rPr>
          <w:rFonts w:cstheme="minorHAnsi"/>
          <w:sz w:val="20"/>
          <w:szCs w:val="20"/>
        </w:rPr>
        <w:t>must be sent home to begin isolation, the isolation period includes the day the symptoms started and the next 10 full days - if any of the individual’s household members are also present at the setting they will need to be sent home at the same time</w:t>
      </w:r>
    </w:p>
    <w:p w14:paraId="4E270E81" w14:textId="77777777" w:rsidR="00974F10" w:rsidRPr="006E2E03" w:rsidRDefault="00974F10" w:rsidP="00FB45C1">
      <w:pPr>
        <w:numPr>
          <w:ilvl w:val="0"/>
          <w:numId w:val="62"/>
        </w:numPr>
        <w:spacing w:after="0" w:line="240" w:lineRule="auto"/>
        <w:jc w:val="both"/>
        <w:rPr>
          <w:rFonts w:cstheme="minorHAnsi"/>
          <w:sz w:val="20"/>
          <w:szCs w:val="20"/>
        </w:rPr>
      </w:pPr>
      <w:r w:rsidRPr="006E2E03">
        <w:rPr>
          <w:rFonts w:cstheme="minorHAnsi"/>
          <w:sz w:val="20"/>
          <w:szCs w:val="20"/>
        </w:rPr>
        <w:t>are advised to follow </w:t>
      </w:r>
      <w:hyperlink r:id="rId36" w:history="1">
        <w:r w:rsidRPr="006E2E03">
          <w:rPr>
            <w:rStyle w:val="Hyperlink"/>
            <w:rFonts w:cstheme="minorHAnsi"/>
            <w:sz w:val="20"/>
            <w:szCs w:val="20"/>
          </w:rPr>
          <w:t>guidance for households with possible or confirmed coronavirus (COVID-19) infection</w:t>
        </w:r>
      </w:hyperlink>
    </w:p>
    <w:p w14:paraId="4B644394" w14:textId="77777777" w:rsidR="00974F10" w:rsidRPr="006E2E03" w:rsidRDefault="00974F10" w:rsidP="00FB45C1">
      <w:pPr>
        <w:numPr>
          <w:ilvl w:val="0"/>
          <w:numId w:val="62"/>
        </w:numPr>
        <w:spacing w:after="0" w:line="240" w:lineRule="auto"/>
        <w:jc w:val="both"/>
        <w:rPr>
          <w:rFonts w:cstheme="minorHAnsi"/>
          <w:sz w:val="20"/>
          <w:szCs w:val="20"/>
        </w:rPr>
      </w:pPr>
      <w:r w:rsidRPr="006E2E03">
        <w:rPr>
          <w:rFonts w:cstheme="minorHAnsi"/>
          <w:sz w:val="20"/>
          <w:szCs w:val="20"/>
        </w:rPr>
        <w:t>should </w:t>
      </w:r>
      <w:hyperlink r:id="rId37" w:history="1">
        <w:r w:rsidRPr="006E2E03">
          <w:rPr>
            <w:rStyle w:val="Hyperlink"/>
            <w:rFonts w:cstheme="minorHAnsi"/>
            <w:sz w:val="20"/>
            <w:szCs w:val="20"/>
          </w:rPr>
          <w:t>arrange to have a test</w:t>
        </w:r>
      </w:hyperlink>
      <w:r w:rsidRPr="006E2E03">
        <w:rPr>
          <w:rFonts w:cstheme="minorHAnsi"/>
          <w:sz w:val="20"/>
          <w:szCs w:val="20"/>
        </w:rPr>
        <w:t> to see if they have coronavirus (COVID-19) - those </w:t>
      </w:r>
      <w:hyperlink r:id="rId38" w:anchor="list-of-essential-workers-and-those-prioritised-for-testing-england-only" w:history="1">
        <w:r w:rsidRPr="006E2E03">
          <w:rPr>
            <w:rStyle w:val="Hyperlink"/>
            <w:rFonts w:cstheme="minorHAnsi"/>
            <w:sz w:val="20"/>
            <w:szCs w:val="20"/>
          </w:rPr>
          <w:t>prioritised for testing</w:t>
        </w:r>
      </w:hyperlink>
      <w:r w:rsidRPr="006E2E03">
        <w:rPr>
          <w:rFonts w:cstheme="minorHAnsi"/>
          <w:sz w:val="20"/>
          <w:szCs w:val="20"/>
        </w:rPr>
        <w:t> include education and childcare workers</w:t>
      </w:r>
    </w:p>
    <w:p w14:paraId="60816100" w14:textId="77777777" w:rsidR="00974F10" w:rsidRPr="006E2E03" w:rsidRDefault="00974F10" w:rsidP="00974F10">
      <w:pPr>
        <w:spacing w:after="0" w:line="240" w:lineRule="auto"/>
        <w:jc w:val="both"/>
        <w:rPr>
          <w:rFonts w:cstheme="minorHAnsi"/>
          <w:sz w:val="20"/>
          <w:szCs w:val="20"/>
        </w:rPr>
      </w:pPr>
    </w:p>
    <w:p w14:paraId="5E732DD7"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Other members of their household (including any siblings) should isolate. Their isolation period includes the day the first person in their household’s </w:t>
      </w:r>
      <w:hyperlink r:id="rId39" w:anchor="symptoms" w:history="1">
        <w:r w:rsidRPr="006E2E03">
          <w:rPr>
            <w:rStyle w:val="Hyperlink"/>
            <w:rFonts w:cstheme="minorHAnsi"/>
            <w:sz w:val="20"/>
            <w:szCs w:val="20"/>
          </w:rPr>
          <w:t>symptoms</w:t>
        </w:r>
      </w:hyperlink>
      <w:r w:rsidRPr="006E2E03">
        <w:rPr>
          <w:rFonts w:cstheme="minorHAnsi"/>
          <w:sz w:val="20"/>
          <w:szCs w:val="20"/>
        </w:rPr>
        <w:t> started (or the day their test was taken if they did not have symptoms, whether this was a </w:t>
      </w:r>
      <w:hyperlink r:id="rId40" w:anchor="tests-for-covid-19" w:history="1">
        <w:r w:rsidRPr="006E2E03">
          <w:rPr>
            <w:rStyle w:val="Hyperlink"/>
            <w:rFonts w:cstheme="minorHAnsi"/>
            <w:sz w:val="20"/>
            <w:szCs w:val="20"/>
          </w:rPr>
          <w:t>Lateral Flow Device or Polymerase Chain Reaction test</w:t>
        </w:r>
      </w:hyperlink>
      <w:r w:rsidRPr="006E2E03">
        <w:rPr>
          <w:rFonts w:cstheme="minorHAnsi"/>
          <w:sz w:val="20"/>
          <w:szCs w:val="20"/>
        </w:rPr>
        <w:t>), and the next 10 full days.</w:t>
      </w:r>
    </w:p>
    <w:p w14:paraId="03B28014" w14:textId="77777777" w:rsidR="00974F10" w:rsidRPr="006E2E03" w:rsidRDefault="00974F10" w:rsidP="00974F10">
      <w:pPr>
        <w:spacing w:after="0" w:line="240" w:lineRule="auto"/>
        <w:jc w:val="both"/>
        <w:rPr>
          <w:rFonts w:cstheme="minorHAnsi"/>
          <w:sz w:val="20"/>
          <w:szCs w:val="20"/>
        </w:rPr>
      </w:pPr>
    </w:p>
    <w:p w14:paraId="71E8331D"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If a child is awaiting collection:</w:t>
      </w:r>
    </w:p>
    <w:p w14:paraId="73FDD40C" w14:textId="77777777" w:rsidR="00974F10" w:rsidRPr="006E2E03" w:rsidRDefault="00974F10" w:rsidP="00FB45C1">
      <w:pPr>
        <w:numPr>
          <w:ilvl w:val="0"/>
          <w:numId w:val="63"/>
        </w:numPr>
        <w:spacing w:after="0" w:line="240" w:lineRule="auto"/>
        <w:jc w:val="both"/>
        <w:rPr>
          <w:rFonts w:cstheme="minorHAnsi"/>
          <w:sz w:val="20"/>
          <w:szCs w:val="20"/>
        </w:rPr>
      </w:pPr>
      <w:r w:rsidRPr="006E2E03">
        <w:rPr>
          <w:rFonts w:cstheme="minorHAnsi"/>
          <w:sz w:val="20"/>
          <w:szCs w:val="20"/>
        </w:rPr>
        <w:t>they should be moved, if possible, to a room where they can be isolated behind a closed door with appropriate adult supervision</w:t>
      </w:r>
    </w:p>
    <w:p w14:paraId="6BBCBB94" w14:textId="77777777" w:rsidR="00974F10" w:rsidRPr="006E2E03" w:rsidRDefault="00974F10" w:rsidP="00FB45C1">
      <w:pPr>
        <w:numPr>
          <w:ilvl w:val="0"/>
          <w:numId w:val="63"/>
        </w:numPr>
        <w:spacing w:after="0" w:line="240" w:lineRule="auto"/>
        <w:jc w:val="both"/>
        <w:rPr>
          <w:rFonts w:cstheme="minorHAnsi"/>
          <w:sz w:val="20"/>
          <w:szCs w:val="20"/>
        </w:rPr>
      </w:pPr>
      <w:r w:rsidRPr="006E2E03">
        <w:rPr>
          <w:rFonts w:cstheme="minorHAnsi"/>
          <w:sz w:val="20"/>
          <w:szCs w:val="20"/>
        </w:rPr>
        <w:t>if it is safe to do so, a window should be opened for ventilation</w:t>
      </w:r>
    </w:p>
    <w:p w14:paraId="42751A45" w14:textId="77777777" w:rsidR="00974F10" w:rsidRPr="006E2E03" w:rsidRDefault="00974F10" w:rsidP="00FB45C1">
      <w:pPr>
        <w:numPr>
          <w:ilvl w:val="0"/>
          <w:numId w:val="63"/>
        </w:numPr>
        <w:spacing w:after="0" w:line="240" w:lineRule="auto"/>
        <w:jc w:val="both"/>
        <w:rPr>
          <w:rFonts w:cstheme="minorHAnsi"/>
          <w:sz w:val="20"/>
          <w:szCs w:val="20"/>
        </w:rPr>
      </w:pPr>
      <w:r w:rsidRPr="006E2E03">
        <w:rPr>
          <w:rFonts w:cstheme="minorHAnsi"/>
          <w:sz w:val="20"/>
          <w:szCs w:val="20"/>
        </w:rPr>
        <w:t>if it is not possible to isolate them, move them to an area which is at least 2 metres away from other people</w:t>
      </w:r>
    </w:p>
    <w:p w14:paraId="217DAC80" w14:textId="77777777" w:rsidR="00974F10" w:rsidRPr="006E2E03" w:rsidRDefault="00974F10" w:rsidP="00FB45C1">
      <w:pPr>
        <w:numPr>
          <w:ilvl w:val="0"/>
          <w:numId w:val="63"/>
        </w:numPr>
        <w:spacing w:after="0" w:line="240" w:lineRule="auto"/>
        <w:jc w:val="both"/>
        <w:rPr>
          <w:rFonts w:cstheme="minorHAnsi"/>
          <w:sz w:val="20"/>
          <w:szCs w:val="20"/>
        </w:rPr>
      </w:pPr>
      <w:r w:rsidRPr="006E2E03">
        <w:rPr>
          <w:rFonts w:cstheme="minorHAnsi"/>
          <w:sz w:val="20"/>
          <w:szCs w:val="20"/>
        </w:rPr>
        <w:t>if they need to go to the bathroom while waiting to be collected, they should be taken to a separate bathroom if possible - the bathroom should be cleaned and disinfected using standard cleaning products before being used by anyone else</w:t>
      </w:r>
    </w:p>
    <w:p w14:paraId="6D4F5F66" w14:textId="77777777" w:rsidR="00974F10" w:rsidRPr="006E2E03" w:rsidRDefault="00974F10" w:rsidP="00FB45C1">
      <w:pPr>
        <w:numPr>
          <w:ilvl w:val="0"/>
          <w:numId w:val="63"/>
        </w:numPr>
        <w:spacing w:after="0" w:line="240" w:lineRule="auto"/>
        <w:jc w:val="both"/>
        <w:rPr>
          <w:rFonts w:cstheme="minorHAnsi"/>
          <w:sz w:val="20"/>
          <w:szCs w:val="20"/>
        </w:rPr>
      </w:pPr>
      <w:r w:rsidRPr="006E2E03">
        <w:rPr>
          <w:rFonts w:cstheme="minorHAnsi"/>
          <w:sz w:val="20"/>
          <w:szCs w:val="20"/>
        </w:rPr>
        <w:t>PPE must be worn by staff caring for the child while they await collection if a distance of 2 metres cannot be maintained (such as for a very young child or a child with complex needs) - more information on PPE use can be found in the guidance on </w:t>
      </w:r>
      <w:hyperlink r:id="rId41" w:history="1">
        <w:r w:rsidRPr="006E2E03">
          <w:rPr>
            <w:rStyle w:val="Hyperlink"/>
            <w:rFonts w:cstheme="minorHAnsi"/>
            <w:sz w:val="20"/>
            <w:szCs w:val="20"/>
          </w:rPr>
          <w:t>safe working in education, childcare and children’s social care settings</w:t>
        </w:r>
      </w:hyperlink>
    </w:p>
    <w:p w14:paraId="190BAF0A" w14:textId="77777777" w:rsidR="00974F10" w:rsidRPr="006E2E03" w:rsidRDefault="00974F10" w:rsidP="00FB45C1">
      <w:pPr>
        <w:numPr>
          <w:ilvl w:val="0"/>
          <w:numId w:val="63"/>
        </w:numPr>
        <w:spacing w:after="0" w:line="240" w:lineRule="auto"/>
        <w:jc w:val="both"/>
        <w:rPr>
          <w:rFonts w:cstheme="minorHAnsi"/>
          <w:sz w:val="20"/>
          <w:szCs w:val="20"/>
        </w:rPr>
      </w:pPr>
      <w:r w:rsidRPr="006E2E03">
        <w:rPr>
          <w:rFonts w:cstheme="minorHAnsi"/>
          <w:sz w:val="20"/>
          <w:szCs w:val="20"/>
        </w:rPr>
        <w:t>as is the usual practice, in an emergency situation call 999 if someone is seriously ill or injured or their life is at risk - anyone with coronavirus (COVID-19) symptoms should not visit the GP, pharmacy, urgent care centre or a hospital</w:t>
      </w:r>
    </w:p>
    <w:p w14:paraId="46A1EA02" w14:textId="77777777" w:rsidR="00976467" w:rsidRPr="006E2E03" w:rsidRDefault="00976467" w:rsidP="00974F10">
      <w:pPr>
        <w:spacing w:after="0" w:line="240" w:lineRule="auto"/>
        <w:jc w:val="both"/>
        <w:rPr>
          <w:rFonts w:cstheme="minorHAnsi"/>
          <w:b/>
          <w:bCs/>
          <w:sz w:val="20"/>
          <w:szCs w:val="20"/>
        </w:rPr>
      </w:pPr>
    </w:p>
    <w:p w14:paraId="65E03534" w14:textId="0A0D988C"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Further action to take when someone tests positive can be found in the system of controls on how to:</w:t>
      </w:r>
    </w:p>
    <w:p w14:paraId="656603B3" w14:textId="77777777" w:rsidR="00974F10" w:rsidRPr="006E2E03" w:rsidRDefault="00A10EB8" w:rsidP="00FB45C1">
      <w:pPr>
        <w:numPr>
          <w:ilvl w:val="0"/>
          <w:numId w:val="64"/>
        </w:numPr>
        <w:spacing w:after="0" w:line="240" w:lineRule="auto"/>
        <w:jc w:val="both"/>
        <w:rPr>
          <w:rFonts w:cstheme="minorHAnsi"/>
          <w:sz w:val="20"/>
          <w:szCs w:val="20"/>
        </w:rPr>
      </w:pPr>
      <w:hyperlink r:id="rId42" w:anchor="track" w:history="1">
        <w:r w:rsidR="00974F10" w:rsidRPr="006E2E03">
          <w:rPr>
            <w:rStyle w:val="Hyperlink"/>
            <w:rFonts w:cstheme="minorHAnsi"/>
            <w:sz w:val="20"/>
            <w:szCs w:val="20"/>
          </w:rPr>
          <w:t>engage with the NHS Test and Trace process</w:t>
        </w:r>
      </w:hyperlink>
    </w:p>
    <w:p w14:paraId="15A8D4E1" w14:textId="77777777" w:rsidR="00974F10" w:rsidRPr="006E2E03" w:rsidRDefault="00A10EB8" w:rsidP="00FB45C1">
      <w:pPr>
        <w:numPr>
          <w:ilvl w:val="0"/>
          <w:numId w:val="64"/>
        </w:numPr>
        <w:spacing w:after="0" w:line="240" w:lineRule="auto"/>
        <w:jc w:val="both"/>
        <w:rPr>
          <w:rFonts w:cstheme="minorHAnsi"/>
          <w:sz w:val="20"/>
          <w:szCs w:val="20"/>
        </w:rPr>
      </w:pPr>
      <w:hyperlink r:id="rId43" w:anchor="report" w:history="1">
        <w:r w:rsidR="00974F10" w:rsidRPr="006E2E03">
          <w:rPr>
            <w:rStyle w:val="Hyperlink"/>
            <w:rFonts w:cstheme="minorHAnsi"/>
            <w:sz w:val="20"/>
            <w:szCs w:val="20"/>
          </w:rPr>
          <w:t>manage and report to Ofsted and PHE advice line confirmed cases of coronavirus (COVID-19) amongst the setting community</w:t>
        </w:r>
      </w:hyperlink>
    </w:p>
    <w:p w14:paraId="08FB6FF8"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information on </w:t>
      </w:r>
      <w:hyperlink r:id="rId44" w:history="1">
        <w:r w:rsidRPr="006E2E03">
          <w:rPr>
            <w:rStyle w:val="Hyperlink"/>
            <w:rFonts w:cstheme="minorHAnsi"/>
            <w:sz w:val="20"/>
            <w:szCs w:val="20"/>
          </w:rPr>
          <w:t>what to do if a child is displaying symptoms of coronavirus (COVID 19)</w:t>
        </w:r>
      </w:hyperlink>
      <w:r w:rsidRPr="006E2E03">
        <w:rPr>
          <w:rFonts w:cstheme="minorHAnsi"/>
          <w:sz w:val="20"/>
          <w:szCs w:val="20"/>
        </w:rPr>
        <w:t> is available in a printable A4 format.</w:t>
      </w:r>
    </w:p>
    <w:p w14:paraId="3103215C" w14:textId="7EF57721" w:rsidR="00974F10" w:rsidRDefault="00974F10" w:rsidP="00974F10">
      <w:pPr>
        <w:spacing w:after="0" w:line="240" w:lineRule="auto"/>
        <w:jc w:val="both"/>
        <w:rPr>
          <w:rFonts w:cstheme="minorHAnsi"/>
          <w:b/>
          <w:bCs/>
          <w:sz w:val="20"/>
          <w:szCs w:val="20"/>
        </w:rPr>
      </w:pPr>
    </w:p>
    <w:p w14:paraId="29E833A3" w14:textId="77777777" w:rsidR="006E2E03" w:rsidRPr="006E2E03" w:rsidRDefault="006E2E03" w:rsidP="00974F10">
      <w:pPr>
        <w:spacing w:after="0" w:line="240" w:lineRule="auto"/>
        <w:jc w:val="both"/>
        <w:rPr>
          <w:rFonts w:cstheme="minorHAnsi"/>
          <w:b/>
          <w:bCs/>
          <w:sz w:val="20"/>
          <w:szCs w:val="20"/>
        </w:rPr>
      </w:pPr>
    </w:p>
    <w:p w14:paraId="60239CF6"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lastRenderedPageBreak/>
        <w:t>When an individual has had close contact with someone with coronavirus (COVID-19) symptoms</w:t>
      </w:r>
    </w:p>
    <w:p w14:paraId="514981B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Any member of staff who has provided close contact care to someone with symptoms even while wearing PPE, and all other members of staff or children who have been in close contact with the person with symptoms (even if wearing a face covering), do not need to go home to self-isolate. They must, however, self-isolate if:</w:t>
      </w:r>
    </w:p>
    <w:p w14:paraId="0C01A54B" w14:textId="77777777" w:rsidR="00974F10" w:rsidRPr="006E2E03" w:rsidRDefault="00974F10" w:rsidP="00FB45C1">
      <w:pPr>
        <w:numPr>
          <w:ilvl w:val="0"/>
          <w:numId w:val="65"/>
        </w:numPr>
        <w:spacing w:after="0" w:line="240" w:lineRule="auto"/>
        <w:jc w:val="both"/>
        <w:rPr>
          <w:rFonts w:cstheme="minorHAnsi"/>
          <w:sz w:val="20"/>
          <w:szCs w:val="20"/>
        </w:rPr>
      </w:pPr>
      <w:r w:rsidRPr="006E2E03">
        <w:rPr>
          <w:rFonts w:cstheme="minorHAnsi"/>
          <w:sz w:val="20"/>
          <w:szCs w:val="20"/>
        </w:rPr>
        <w:t>the symptomatic person subsequently tests positive</w:t>
      </w:r>
    </w:p>
    <w:p w14:paraId="362EEBFD" w14:textId="77777777" w:rsidR="00974F10" w:rsidRPr="006E2E03" w:rsidRDefault="00974F10" w:rsidP="00FB45C1">
      <w:pPr>
        <w:numPr>
          <w:ilvl w:val="0"/>
          <w:numId w:val="65"/>
        </w:numPr>
        <w:spacing w:after="0" w:line="240" w:lineRule="auto"/>
        <w:jc w:val="both"/>
        <w:rPr>
          <w:rFonts w:cstheme="minorHAnsi"/>
          <w:sz w:val="20"/>
          <w:szCs w:val="20"/>
        </w:rPr>
      </w:pPr>
      <w:r w:rsidRPr="006E2E03">
        <w:rPr>
          <w:rFonts w:cstheme="minorHAnsi"/>
          <w:sz w:val="20"/>
          <w:szCs w:val="20"/>
        </w:rPr>
        <w:t>they develop symptoms themselves (in which case they should arrange for a test)</w:t>
      </w:r>
    </w:p>
    <w:p w14:paraId="41201629" w14:textId="77777777" w:rsidR="00974F10" w:rsidRPr="006E2E03" w:rsidRDefault="00974F10" w:rsidP="00FB45C1">
      <w:pPr>
        <w:numPr>
          <w:ilvl w:val="0"/>
          <w:numId w:val="65"/>
        </w:numPr>
        <w:spacing w:after="0" w:line="240" w:lineRule="auto"/>
        <w:jc w:val="both"/>
        <w:rPr>
          <w:rFonts w:cstheme="minorHAnsi"/>
          <w:sz w:val="20"/>
          <w:szCs w:val="20"/>
        </w:rPr>
      </w:pPr>
      <w:r w:rsidRPr="006E2E03">
        <w:rPr>
          <w:rFonts w:cstheme="minorHAnsi"/>
          <w:sz w:val="20"/>
          <w:szCs w:val="20"/>
        </w:rPr>
        <w:t>they are requested to do so by NHS Test and Trace or the PHE advice service (or PHE local health protection team if escalated)</w:t>
      </w:r>
    </w:p>
    <w:p w14:paraId="06FF0727" w14:textId="77777777" w:rsidR="00974F10" w:rsidRPr="006E2E03" w:rsidRDefault="00974F10" w:rsidP="00974F10">
      <w:pPr>
        <w:spacing w:after="0" w:line="240" w:lineRule="auto"/>
        <w:jc w:val="both"/>
        <w:rPr>
          <w:rFonts w:cstheme="minorHAnsi"/>
          <w:sz w:val="20"/>
          <w:szCs w:val="20"/>
        </w:rPr>
      </w:pPr>
    </w:p>
    <w:p w14:paraId="00C217FF"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Everyone must wash their hands thoroughly for 20 seconds with soap and running water or use hand sanitiser after any contact with someone who is unwell. The area around the person with symptoms must be cleaned after they have left to reduce the risk of passing the infection on to other people. See guidance on </w:t>
      </w:r>
      <w:hyperlink r:id="rId45" w:history="1">
        <w:r w:rsidRPr="006E2E03">
          <w:rPr>
            <w:rStyle w:val="Hyperlink"/>
            <w:rFonts w:cstheme="minorHAnsi"/>
            <w:sz w:val="20"/>
            <w:szCs w:val="20"/>
          </w:rPr>
          <w:t>cleaning of non-healthcare settings outside the home</w:t>
        </w:r>
      </w:hyperlink>
      <w:r w:rsidRPr="006E2E03">
        <w:rPr>
          <w:rFonts w:cstheme="minorHAnsi"/>
          <w:sz w:val="20"/>
          <w:szCs w:val="20"/>
        </w:rPr>
        <w:t>.</w:t>
      </w:r>
    </w:p>
    <w:p w14:paraId="311F4749" w14:textId="77777777" w:rsidR="00974F10" w:rsidRPr="006E2E03" w:rsidRDefault="00974F10" w:rsidP="00974F10">
      <w:pPr>
        <w:spacing w:after="0" w:line="240" w:lineRule="auto"/>
        <w:jc w:val="both"/>
        <w:rPr>
          <w:rFonts w:cstheme="minorHAnsi"/>
          <w:sz w:val="20"/>
          <w:szCs w:val="20"/>
        </w:rPr>
      </w:pPr>
    </w:p>
    <w:p w14:paraId="17FE9776"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Evidence from PHE shows that routinely taking the temperature of children is not recommended as this is an unreliable method for identifying coronavirus (COVID-19).</w:t>
      </w:r>
    </w:p>
    <w:p w14:paraId="1D0543FA" w14:textId="77777777" w:rsidR="00974F10" w:rsidRPr="006E2E03" w:rsidRDefault="00974F10" w:rsidP="00974F10">
      <w:pPr>
        <w:spacing w:after="0" w:line="240" w:lineRule="auto"/>
        <w:jc w:val="both"/>
        <w:rPr>
          <w:rFonts w:cstheme="minorHAnsi"/>
          <w:b/>
          <w:bCs/>
          <w:sz w:val="20"/>
          <w:szCs w:val="20"/>
        </w:rPr>
      </w:pPr>
    </w:p>
    <w:p w14:paraId="6E0D8F31"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2. Where recommended, the use of face coverings</w:t>
      </w:r>
    </w:p>
    <w:p w14:paraId="193B4A4B"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government is not recommending universal use of face coverings in early years settings because the </w:t>
      </w:r>
      <w:hyperlink r:id="rId46" w:anchor="system-of-controls-protective-measures" w:history="1">
        <w:r w:rsidRPr="006E2E03">
          <w:rPr>
            <w:rStyle w:val="Hyperlink"/>
            <w:rFonts w:cstheme="minorHAnsi"/>
            <w:sz w:val="20"/>
            <w:szCs w:val="20"/>
          </w:rPr>
          <w:t>system of controls</w:t>
        </w:r>
      </w:hyperlink>
      <w:r w:rsidRPr="006E2E03">
        <w:rPr>
          <w:rFonts w:cstheme="minorHAnsi"/>
          <w:sz w:val="20"/>
          <w:szCs w:val="20"/>
        </w:rPr>
        <w:t> provides additional mitigating measures. Some are less able to wear face coverings and this includes children under the age of 11 (PHE advises that for health and safety reasons, face coverings should not be used for children under 3). Misuse may inadvertently increase the risk of transmission, and there may also be negative effects on communication and thus children’s development.</w:t>
      </w:r>
    </w:p>
    <w:p w14:paraId="129DE84E" w14:textId="77777777" w:rsidR="00974F10" w:rsidRPr="006E2E03" w:rsidRDefault="00974F10" w:rsidP="00974F10">
      <w:pPr>
        <w:spacing w:after="0" w:line="240" w:lineRule="auto"/>
        <w:jc w:val="both"/>
        <w:rPr>
          <w:rFonts w:cstheme="minorHAnsi"/>
          <w:sz w:val="20"/>
          <w:szCs w:val="20"/>
        </w:rPr>
      </w:pPr>
    </w:p>
    <w:p w14:paraId="4EE5AFA2"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When social distancing is difficult to maintain in communal areas</w:t>
      </w:r>
    </w:p>
    <w:p w14:paraId="5C8FB5A3"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It is not mandatory for staff and visitors to wear face coverings in early years and childcare settings. In situations where social distancing between adults in settings is not possible (for example, when moving around in corridors and communal areas), settings have the discretion to recommend the use of face coverings for adults on site, for both staff and visitors.</w:t>
      </w:r>
    </w:p>
    <w:p w14:paraId="10381B9D" w14:textId="77777777" w:rsidR="00974F10" w:rsidRPr="006E2E03" w:rsidRDefault="00974F10" w:rsidP="00974F10">
      <w:pPr>
        <w:spacing w:after="0" w:line="240" w:lineRule="auto"/>
        <w:jc w:val="both"/>
        <w:rPr>
          <w:rFonts w:cstheme="minorHAnsi"/>
          <w:sz w:val="20"/>
          <w:szCs w:val="20"/>
        </w:rPr>
      </w:pPr>
    </w:p>
    <w:p w14:paraId="5388110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There are some places outside of the setting where it is required by law to wear a face covering. For example, on public transport. Further information can be found in </w:t>
      </w:r>
      <w:hyperlink r:id="rId47" w:anchor="when-to-wear-a-face-covering" w:history="1">
        <w:r w:rsidRPr="006E2E03">
          <w:rPr>
            <w:rStyle w:val="Hyperlink"/>
            <w:rFonts w:cstheme="minorHAnsi"/>
            <w:sz w:val="20"/>
            <w:szCs w:val="20"/>
          </w:rPr>
          <w:t>face coverings: when to wear one and how to make your own</w:t>
        </w:r>
      </w:hyperlink>
      <w:r w:rsidRPr="006E2E03">
        <w:rPr>
          <w:rFonts w:cstheme="minorHAnsi"/>
          <w:sz w:val="20"/>
          <w:szCs w:val="20"/>
        </w:rPr>
        <w:t>.</w:t>
      </w:r>
    </w:p>
    <w:p w14:paraId="26012B55" w14:textId="77777777" w:rsidR="00974F10" w:rsidRPr="006E2E03" w:rsidRDefault="00974F10" w:rsidP="00974F10">
      <w:pPr>
        <w:spacing w:after="0" w:line="240" w:lineRule="auto"/>
        <w:jc w:val="both"/>
        <w:rPr>
          <w:rFonts w:cstheme="minorHAnsi"/>
          <w:sz w:val="20"/>
          <w:szCs w:val="20"/>
        </w:rPr>
      </w:pPr>
    </w:p>
    <w:p w14:paraId="15E818CC"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Exemptions</w:t>
      </w:r>
    </w:p>
    <w:p w14:paraId="040C1770"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Some individuals are </w:t>
      </w:r>
      <w:hyperlink r:id="rId48" w:history="1">
        <w:r w:rsidRPr="006E2E03">
          <w:rPr>
            <w:rStyle w:val="Hyperlink"/>
            <w:rFonts w:cstheme="minorHAnsi"/>
            <w:sz w:val="20"/>
            <w:szCs w:val="20"/>
          </w:rPr>
          <w:t>exempt from wearing face coverings</w:t>
        </w:r>
      </w:hyperlink>
      <w:r w:rsidRPr="006E2E03">
        <w:rPr>
          <w:rFonts w:cstheme="minorHAnsi"/>
          <w:sz w:val="20"/>
          <w:szCs w:val="20"/>
        </w:rPr>
        <w:t>. This applies, for example, to those who:</w:t>
      </w:r>
    </w:p>
    <w:p w14:paraId="5EEBE88C" w14:textId="77777777" w:rsidR="00974F10" w:rsidRPr="006E2E03" w:rsidRDefault="00974F10" w:rsidP="00974F10">
      <w:pPr>
        <w:spacing w:after="0" w:line="240" w:lineRule="auto"/>
        <w:jc w:val="both"/>
        <w:rPr>
          <w:rFonts w:cstheme="minorHAnsi"/>
          <w:sz w:val="20"/>
          <w:szCs w:val="20"/>
        </w:rPr>
      </w:pPr>
    </w:p>
    <w:p w14:paraId="1B4519EE" w14:textId="77777777" w:rsidR="00974F10" w:rsidRPr="006E2E03" w:rsidRDefault="00974F10" w:rsidP="00FB45C1">
      <w:pPr>
        <w:numPr>
          <w:ilvl w:val="0"/>
          <w:numId w:val="66"/>
        </w:numPr>
        <w:spacing w:after="0" w:line="240" w:lineRule="auto"/>
        <w:jc w:val="both"/>
        <w:rPr>
          <w:rFonts w:cstheme="minorHAnsi"/>
          <w:sz w:val="20"/>
          <w:szCs w:val="20"/>
        </w:rPr>
      </w:pPr>
      <w:r w:rsidRPr="006E2E03">
        <w:rPr>
          <w:rFonts w:cstheme="minorHAnsi"/>
          <w:sz w:val="20"/>
          <w:szCs w:val="20"/>
        </w:rPr>
        <w:t>cannot put on, wear or remove a face covering because of a physical or mental illness or impairment, or a disability</w:t>
      </w:r>
    </w:p>
    <w:p w14:paraId="4500757C" w14:textId="77777777" w:rsidR="00974F10" w:rsidRPr="006E2E03" w:rsidRDefault="00974F10" w:rsidP="00FB45C1">
      <w:pPr>
        <w:numPr>
          <w:ilvl w:val="0"/>
          <w:numId w:val="66"/>
        </w:numPr>
        <w:spacing w:after="0" w:line="240" w:lineRule="auto"/>
        <w:jc w:val="both"/>
        <w:rPr>
          <w:rFonts w:cstheme="minorHAnsi"/>
          <w:sz w:val="20"/>
          <w:szCs w:val="20"/>
        </w:rPr>
      </w:pPr>
      <w:r w:rsidRPr="006E2E03">
        <w:rPr>
          <w:rFonts w:cstheme="minorHAnsi"/>
          <w:sz w:val="20"/>
          <w:szCs w:val="20"/>
        </w:rPr>
        <w:t>speak to, or provide assistance to, someone who relies on lip reading, clear sound or facial expression to communicate</w:t>
      </w:r>
    </w:p>
    <w:p w14:paraId="3DA7EE76" w14:textId="77777777" w:rsidR="00974F10" w:rsidRPr="006E2E03" w:rsidRDefault="00974F10" w:rsidP="00974F10">
      <w:pPr>
        <w:spacing w:after="0" w:line="240" w:lineRule="auto"/>
        <w:jc w:val="both"/>
        <w:rPr>
          <w:rFonts w:cstheme="minorHAnsi"/>
          <w:sz w:val="20"/>
          <w:szCs w:val="20"/>
        </w:rPr>
      </w:pPr>
    </w:p>
    <w:p w14:paraId="6E740B97"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same exemptions apply in early years settings, and we would expect leaders and staff to be sensitive to those needs.</w:t>
      </w:r>
    </w:p>
    <w:p w14:paraId="74EDA12E" w14:textId="77777777" w:rsidR="00974F10" w:rsidRPr="006E2E03" w:rsidRDefault="00974F10" w:rsidP="00974F10">
      <w:pPr>
        <w:spacing w:after="0" w:line="240" w:lineRule="auto"/>
        <w:jc w:val="both"/>
        <w:rPr>
          <w:rFonts w:cstheme="minorHAnsi"/>
          <w:sz w:val="20"/>
          <w:szCs w:val="20"/>
        </w:rPr>
      </w:pPr>
    </w:p>
    <w:p w14:paraId="75A42909" w14:textId="77777777" w:rsidR="00976467" w:rsidRPr="006E2E03" w:rsidRDefault="00976467" w:rsidP="00974F10">
      <w:pPr>
        <w:spacing w:after="0" w:line="240" w:lineRule="auto"/>
        <w:jc w:val="both"/>
        <w:rPr>
          <w:rFonts w:cstheme="minorHAnsi"/>
          <w:b/>
          <w:bCs/>
          <w:sz w:val="20"/>
          <w:szCs w:val="20"/>
        </w:rPr>
      </w:pPr>
    </w:p>
    <w:p w14:paraId="5B4D4F54" w14:textId="4C9B1C94"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Access to face coverings</w:t>
      </w:r>
    </w:p>
    <w:p w14:paraId="3FE93FD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It is reasonable to assume that staff will now have access to face coverings due to their increasing use in wider society. PHE have made available resources on how to </w:t>
      </w:r>
      <w:hyperlink r:id="rId49" w:history="1">
        <w:r w:rsidRPr="006E2E03">
          <w:rPr>
            <w:rStyle w:val="Hyperlink"/>
            <w:rFonts w:cstheme="minorHAnsi"/>
            <w:sz w:val="20"/>
            <w:szCs w:val="20"/>
          </w:rPr>
          <w:t>make a simple face covering</w:t>
        </w:r>
      </w:hyperlink>
      <w:r w:rsidRPr="006E2E03">
        <w:rPr>
          <w:rFonts w:cstheme="minorHAnsi"/>
          <w:sz w:val="20"/>
          <w:szCs w:val="20"/>
        </w:rPr>
        <w:t>.</w:t>
      </w:r>
    </w:p>
    <w:p w14:paraId="72427A95" w14:textId="77777777" w:rsidR="00974F10" w:rsidRPr="006E2E03" w:rsidRDefault="00974F10" w:rsidP="00974F10">
      <w:pPr>
        <w:spacing w:after="0" w:line="240" w:lineRule="auto"/>
        <w:jc w:val="both"/>
        <w:rPr>
          <w:rFonts w:cstheme="minorHAnsi"/>
          <w:sz w:val="20"/>
          <w:szCs w:val="20"/>
        </w:rPr>
      </w:pPr>
    </w:p>
    <w:p w14:paraId="7B65ACC6"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lastRenderedPageBreak/>
        <w:t>Where anybody is struggling to access a face covering, or where they are unable to use their face covering due to having forgotten it, or it having become soiled/unsafe, early years settings should take steps to have a small contingency supply available to meet such needs.</w:t>
      </w:r>
    </w:p>
    <w:p w14:paraId="06A21182"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Safe wearing, removal and disposal of face coverings</w:t>
      </w:r>
    </w:p>
    <w:p w14:paraId="12865928"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Settings should have a process for removing face coverings when staff or visitors who use face coverings arrive at the setting, and when face coverings are worn at the setting in certain circumstances. This process should be communicated clearly to staff and visitors.</w:t>
      </w:r>
    </w:p>
    <w:p w14:paraId="47171E76" w14:textId="77777777" w:rsidR="00974F10" w:rsidRPr="006E2E03" w:rsidRDefault="00974F10" w:rsidP="00974F10">
      <w:pPr>
        <w:spacing w:after="0" w:line="240" w:lineRule="auto"/>
        <w:jc w:val="both"/>
        <w:rPr>
          <w:rFonts w:cstheme="minorHAnsi"/>
          <w:sz w:val="20"/>
          <w:szCs w:val="20"/>
        </w:rPr>
      </w:pPr>
    </w:p>
    <w:p w14:paraId="5CF860EB"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Safe wearing of face coverings requires cleaning of hands before and after touching – including to remove or put them on – and the safe storage of them in individual, sealable plastic bags between use. Where a face covering becomes damp, it should not be worn, and the face covering should be replaced carefully.</w:t>
      </w:r>
    </w:p>
    <w:p w14:paraId="3FAAFF39" w14:textId="77777777" w:rsidR="00974F10" w:rsidRPr="006E2E03" w:rsidRDefault="00974F10" w:rsidP="00974F10">
      <w:pPr>
        <w:spacing w:after="0" w:line="240" w:lineRule="auto"/>
        <w:jc w:val="both"/>
        <w:rPr>
          <w:rFonts w:cstheme="minorHAnsi"/>
          <w:sz w:val="20"/>
          <w:szCs w:val="20"/>
        </w:rPr>
      </w:pPr>
    </w:p>
    <w:p w14:paraId="1E0DFE1C"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3. Clean hands thoroughly and more often than usual</w:t>
      </w:r>
    </w:p>
    <w:p w14:paraId="19DA27D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Coronavirus (COVID-19) is an easy virus to kill when it is on the skin. This can be done with soap and running water or hand sanitiser.</w:t>
      </w:r>
    </w:p>
    <w:p w14:paraId="6136B792" w14:textId="77777777" w:rsidR="00974F10" w:rsidRPr="006E2E03" w:rsidRDefault="00974F10" w:rsidP="00974F10">
      <w:pPr>
        <w:spacing w:after="0" w:line="240" w:lineRule="auto"/>
        <w:jc w:val="both"/>
        <w:rPr>
          <w:rFonts w:cstheme="minorHAnsi"/>
          <w:sz w:val="20"/>
          <w:szCs w:val="20"/>
        </w:rPr>
      </w:pPr>
    </w:p>
    <w:p w14:paraId="0B2D47CA"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To clean hands, wash thoroughly for 20 seconds with running water and soap and dry them thoroughly, or use alcohol hand rub or sanitiser ensuring that all parts of the hands are covered.</w:t>
      </w:r>
    </w:p>
    <w:p w14:paraId="6327CB80" w14:textId="77777777" w:rsidR="00974F10" w:rsidRPr="006E2E03" w:rsidRDefault="00974F10" w:rsidP="00974F10">
      <w:pPr>
        <w:spacing w:after="0" w:line="240" w:lineRule="auto"/>
        <w:jc w:val="both"/>
        <w:rPr>
          <w:rFonts w:cstheme="minorHAnsi"/>
          <w:sz w:val="20"/>
          <w:szCs w:val="20"/>
        </w:rPr>
      </w:pPr>
    </w:p>
    <w:p w14:paraId="08B6D368"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Settings must ensure that children clean their hands regularly, including:</w:t>
      </w:r>
    </w:p>
    <w:p w14:paraId="68D8F174" w14:textId="77777777" w:rsidR="00974F10" w:rsidRPr="006E2E03" w:rsidRDefault="00974F10" w:rsidP="00FB45C1">
      <w:pPr>
        <w:numPr>
          <w:ilvl w:val="0"/>
          <w:numId w:val="67"/>
        </w:numPr>
        <w:spacing w:after="0" w:line="240" w:lineRule="auto"/>
        <w:jc w:val="both"/>
        <w:rPr>
          <w:rFonts w:cstheme="minorHAnsi"/>
          <w:sz w:val="20"/>
          <w:szCs w:val="20"/>
        </w:rPr>
      </w:pPr>
      <w:r w:rsidRPr="006E2E03">
        <w:rPr>
          <w:rFonts w:cstheme="minorHAnsi"/>
          <w:sz w:val="20"/>
          <w:szCs w:val="20"/>
        </w:rPr>
        <w:t>when they arrive at the setting</w:t>
      </w:r>
    </w:p>
    <w:p w14:paraId="65B3E394" w14:textId="77777777" w:rsidR="00974F10" w:rsidRPr="006E2E03" w:rsidRDefault="00974F10" w:rsidP="00FB45C1">
      <w:pPr>
        <w:numPr>
          <w:ilvl w:val="0"/>
          <w:numId w:val="67"/>
        </w:numPr>
        <w:spacing w:after="0" w:line="240" w:lineRule="auto"/>
        <w:jc w:val="both"/>
        <w:rPr>
          <w:rFonts w:cstheme="minorHAnsi"/>
          <w:sz w:val="20"/>
          <w:szCs w:val="20"/>
        </w:rPr>
      </w:pPr>
      <w:r w:rsidRPr="006E2E03">
        <w:rPr>
          <w:rFonts w:cstheme="minorHAnsi"/>
          <w:sz w:val="20"/>
          <w:szCs w:val="20"/>
        </w:rPr>
        <w:t>when they return from breaks</w:t>
      </w:r>
    </w:p>
    <w:p w14:paraId="412E88F2" w14:textId="77777777" w:rsidR="00974F10" w:rsidRPr="006E2E03" w:rsidRDefault="00974F10" w:rsidP="00FB45C1">
      <w:pPr>
        <w:numPr>
          <w:ilvl w:val="0"/>
          <w:numId w:val="67"/>
        </w:numPr>
        <w:spacing w:after="0" w:line="240" w:lineRule="auto"/>
        <w:jc w:val="both"/>
        <w:rPr>
          <w:rFonts w:cstheme="minorHAnsi"/>
          <w:sz w:val="20"/>
          <w:szCs w:val="20"/>
        </w:rPr>
      </w:pPr>
      <w:r w:rsidRPr="006E2E03">
        <w:rPr>
          <w:rFonts w:cstheme="minorHAnsi"/>
          <w:sz w:val="20"/>
          <w:szCs w:val="20"/>
        </w:rPr>
        <w:t>when they change rooms</w:t>
      </w:r>
    </w:p>
    <w:p w14:paraId="31488022" w14:textId="77777777" w:rsidR="00974F10" w:rsidRPr="006E2E03" w:rsidRDefault="00974F10" w:rsidP="00FB45C1">
      <w:pPr>
        <w:numPr>
          <w:ilvl w:val="0"/>
          <w:numId w:val="67"/>
        </w:numPr>
        <w:spacing w:after="0" w:line="240" w:lineRule="auto"/>
        <w:jc w:val="both"/>
        <w:rPr>
          <w:rFonts w:cstheme="minorHAnsi"/>
          <w:sz w:val="20"/>
          <w:szCs w:val="20"/>
        </w:rPr>
      </w:pPr>
      <w:r w:rsidRPr="006E2E03">
        <w:rPr>
          <w:rFonts w:cstheme="minorHAnsi"/>
          <w:sz w:val="20"/>
          <w:szCs w:val="20"/>
        </w:rPr>
        <w:t>before and after eating</w:t>
      </w:r>
    </w:p>
    <w:p w14:paraId="4568787C" w14:textId="77777777" w:rsidR="00974F10" w:rsidRPr="006E2E03" w:rsidRDefault="00974F10" w:rsidP="00FB45C1">
      <w:pPr>
        <w:numPr>
          <w:ilvl w:val="0"/>
          <w:numId w:val="67"/>
        </w:numPr>
        <w:spacing w:after="0" w:line="240" w:lineRule="auto"/>
        <w:jc w:val="both"/>
        <w:rPr>
          <w:rFonts w:cstheme="minorHAnsi"/>
          <w:sz w:val="20"/>
          <w:szCs w:val="20"/>
        </w:rPr>
      </w:pPr>
      <w:r w:rsidRPr="006E2E03">
        <w:rPr>
          <w:rFonts w:cstheme="minorHAnsi"/>
          <w:sz w:val="20"/>
          <w:szCs w:val="20"/>
        </w:rPr>
        <w:t>after using the bathroom</w:t>
      </w:r>
    </w:p>
    <w:p w14:paraId="53E3089C" w14:textId="77777777" w:rsidR="00974F10" w:rsidRPr="006E2E03" w:rsidRDefault="00974F10" w:rsidP="00974F10">
      <w:pPr>
        <w:spacing w:after="0" w:line="240" w:lineRule="auto"/>
        <w:jc w:val="both"/>
        <w:rPr>
          <w:rFonts w:cstheme="minorHAnsi"/>
          <w:sz w:val="20"/>
          <w:szCs w:val="20"/>
        </w:rPr>
      </w:pPr>
    </w:p>
    <w:p w14:paraId="47CE2129"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Regular and thorough hand cleaning is needed for the foreseeable future.</w:t>
      </w:r>
    </w:p>
    <w:p w14:paraId="49DB0F97" w14:textId="77777777" w:rsidR="00974F10" w:rsidRPr="006E2E03" w:rsidRDefault="00974F10" w:rsidP="00974F10">
      <w:pPr>
        <w:spacing w:after="0" w:line="240" w:lineRule="auto"/>
        <w:jc w:val="both"/>
        <w:rPr>
          <w:rFonts w:cstheme="minorHAnsi"/>
          <w:sz w:val="20"/>
          <w:szCs w:val="20"/>
        </w:rPr>
      </w:pPr>
    </w:p>
    <w:p w14:paraId="73F1EAB2"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Points to consider and implement:</w:t>
      </w:r>
    </w:p>
    <w:p w14:paraId="22C59C83" w14:textId="77777777" w:rsidR="00974F10" w:rsidRPr="006E2E03" w:rsidRDefault="00974F10" w:rsidP="00FB45C1">
      <w:pPr>
        <w:numPr>
          <w:ilvl w:val="0"/>
          <w:numId w:val="68"/>
        </w:numPr>
        <w:spacing w:after="0" w:line="240" w:lineRule="auto"/>
        <w:jc w:val="both"/>
        <w:rPr>
          <w:rFonts w:cstheme="minorHAnsi"/>
          <w:sz w:val="20"/>
          <w:szCs w:val="20"/>
        </w:rPr>
      </w:pPr>
      <w:r w:rsidRPr="006E2E03">
        <w:rPr>
          <w:rFonts w:cstheme="minorHAnsi"/>
          <w:sz w:val="20"/>
          <w:szCs w:val="20"/>
        </w:rPr>
        <w:t>ensure the setting has enough hand washing or hand sanitiser stations available so that all children and staff can clean their hands regularly</w:t>
      </w:r>
    </w:p>
    <w:p w14:paraId="12120C28" w14:textId="77777777" w:rsidR="00974F10" w:rsidRPr="006E2E03" w:rsidRDefault="00974F10" w:rsidP="00FB45C1">
      <w:pPr>
        <w:numPr>
          <w:ilvl w:val="0"/>
          <w:numId w:val="68"/>
        </w:numPr>
        <w:spacing w:after="0" w:line="240" w:lineRule="auto"/>
        <w:jc w:val="both"/>
        <w:rPr>
          <w:rFonts w:cstheme="minorHAnsi"/>
          <w:sz w:val="20"/>
          <w:szCs w:val="20"/>
        </w:rPr>
      </w:pPr>
      <w:r w:rsidRPr="006E2E03">
        <w:rPr>
          <w:rFonts w:cstheme="minorHAnsi"/>
          <w:sz w:val="20"/>
          <w:szCs w:val="20"/>
        </w:rPr>
        <w:t>supervise use of hand sanitiser, given risks around ingestion. Young children and those with complex needs should continue to be helped to clean their hands properly - skin friendly cleaning wipes can be used as an alternative</w:t>
      </w:r>
    </w:p>
    <w:p w14:paraId="596927B5" w14:textId="77777777" w:rsidR="00974F10" w:rsidRPr="006E2E03" w:rsidRDefault="00974F10" w:rsidP="00FB45C1">
      <w:pPr>
        <w:numPr>
          <w:ilvl w:val="0"/>
          <w:numId w:val="68"/>
        </w:numPr>
        <w:spacing w:after="0" w:line="240" w:lineRule="auto"/>
        <w:jc w:val="both"/>
        <w:rPr>
          <w:rFonts w:cstheme="minorHAnsi"/>
          <w:sz w:val="20"/>
          <w:szCs w:val="20"/>
        </w:rPr>
      </w:pPr>
      <w:r w:rsidRPr="006E2E03">
        <w:rPr>
          <w:rFonts w:cstheme="minorHAnsi"/>
          <w:sz w:val="20"/>
          <w:szCs w:val="20"/>
        </w:rPr>
        <w:t>build these routines into setting culture, and ensure younger children and those with complex needs understand the need to follow them as far as possible</w:t>
      </w:r>
    </w:p>
    <w:p w14:paraId="66F9DDD3" w14:textId="77777777" w:rsidR="00BA4BAA" w:rsidRPr="006E2E03" w:rsidRDefault="00BA4BAA" w:rsidP="00974F10">
      <w:pPr>
        <w:spacing w:after="0" w:line="240" w:lineRule="auto"/>
        <w:jc w:val="both"/>
        <w:rPr>
          <w:rFonts w:cstheme="minorHAnsi"/>
          <w:sz w:val="20"/>
          <w:szCs w:val="20"/>
        </w:rPr>
      </w:pPr>
    </w:p>
    <w:p w14:paraId="567DE6F1"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4. Ensure good respiratory hygiene by promoting the ‘catch it, bin it, kill it’ approach</w:t>
      </w:r>
    </w:p>
    <w:p w14:paraId="37118730"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‘catch it, bin it, kill it’ approach continues to be very important, so settings must ensure they have enough tissues and bins available in the setting to support children and staff to implement this routine. Dispose of tissues into a disposable rubbish bag and immediately clean hands with soap and water or use a hand sanitiser. As with hand cleaning, settings must ensure younger children are helped to get this right, and all children understand that this is now part of how the setting operates.</w:t>
      </w:r>
    </w:p>
    <w:p w14:paraId="367C1BE6" w14:textId="77777777" w:rsidR="00974F10" w:rsidRPr="006E2E03" w:rsidRDefault="00974F10" w:rsidP="00974F10">
      <w:pPr>
        <w:spacing w:after="0" w:line="240" w:lineRule="auto"/>
        <w:jc w:val="both"/>
        <w:rPr>
          <w:rFonts w:cstheme="minorHAnsi"/>
          <w:sz w:val="20"/>
          <w:szCs w:val="20"/>
        </w:rPr>
      </w:pPr>
    </w:p>
    <w:p w14:paraId="524709C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Some children with complex needs will struggle to maintain as good respiratory hygiene as their peers, for example, those who spit uncontrollably or use saliva as a sensory stimulant. This should be considered in risk assessments in order to support these children and the staff working with them. It is not a reason to deny these children a place at the setting.</w:t>
      </w:r>
    </w:p>
    <w:p w14:paraId="0A4E7B6C" w14:textId="6F064C2A" w:rsidR="00974F10" w:rsidRDefault="00974F10" w:rsidP="00974F10">
      <w:pPr>
        <w:spacing w:after="0" w:line="240" w:lineRule="auto"/>
        <w:jc w:val="both"/>
        <w:rPr>
          <w:rFonts w:cstheme="minorHAnsi"/>
          <w:sz w:val="20"/>
          <w:szCs w:val="20"/>
        </w:rPr>
      </w:pPr>
    </w:p>
    <w:p w14:paraId="5FA4DBC5" w14:textId="77777777" w:rsidR="00FB45C1" w:rsidRPr="006E2E03" w:rsidRDefault="00FB45C1" w:rsidP="00974F10">
      <w:pPr>
        <w:spacing w:after="0" w:line="240" w:lineRule="auto"/>
        <w:jc w:val="both"/>
        <w:rPr>
          <w:rFonts w:cstheme="minorHAnsi"/>
          <w:sz w:val="20"/>
          <w:szCs w:val="20"/>
        </w:rPr>
      </w:pPr>
    </w:p>
    <w:p w14:paraId="7FE1A231"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lastRenderedPageBreak/>
        <w:t>5. Maintain enhanced cleaning, including cleaning frequently touched surfaces often using standard products, such as detergents</w:t>
      </w:r>
    </w:p>
    <w:p w14:paraId="0E182857"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In line with the risk assessment and timetabling of the day, put in place and maintain a cleaning schedule that ensures cleaning is generally enhanced and includes:</w:t>
      </w:r>
    </w:p>
    <w:p w14:paraId="4FD052DE" w14:textId="77777777" w:rsidR="00974F10" w:rsidRPr="006E2E03" w:rsidRDefault="00974F10" w:rsidP="00FB45C1">
      <w:pPr>
        <w:numPr>
          <w:ilvl w:val="0"/>
          <w:numId w:val="69"/>
        </w:numPr>
        <w:spacing w:after="0" w:line="240" w:lineRule="auto"/>
        <w:jc w:val="both"/>
        <w:rPr>
          <w:rFonts w:cstheme="minorHAnsi"/>
          <w:sz w:val="20"/>
          <w:szCs w:val="20"/>
        </w:rPr>
      </w:pPr>
      <w:r w:rsidRPr="006E2E03">
        <w:rPr>
          <w:rFonts w:cstheme="minorHAnsi"/>
          <w:sz w:val="20"/>
          <w:szCs w:val="20"/>
        </w:rPr>
        <w:t>more frequent cleaning of rooms that are used by different groups</w:t>
      </w:r>
    </w:p>
    <w:p w14:paraId="0607F082" w14:textId="77777777" w:rsidR="00974F10" w:rsidRPr="006E2E03" w:rsidRDefault="00974F10" w:rsidP="00FB45C1">
      <w:pPr>
        <w:numPr>
          <w:ilvl w:val="0"/>
          <w:numId w:val="69"/>
        </w:numPr>
        <w:spacing w:after="0" w:line="240" w:lineRule="auto"/>
        <w:jc w:val="both"/>
        <w:rPr>
          <w:rFonts w:cstheme="minorHAnsi"/>
          <w:sz w:val="20"/>
          <w:szCs w:val="20"/>
        </w:rPr>
      </w:pPr>
      <w:r w:rsidRPr="006E2E03">
        <w:rPr>
          <w:rFonts w:cstheme="minorHAnsi"/>
          <w:sz w:val="20"/>
          <w:szCs w:val="20"/>
        </w:rPr>
        <w:t>frequently touched surfaces being cleaned more often than normal</w:t>
      </w:r>
    </w:p>
    <w:p w14:paraId="79A2673E" w14:textId="77777777" w:rsidR="00974F10" w:rsidRPr="006E2E03" w:rsidRDefault="00974F10" w:rsidP="00FB45C1">
      <w:pPr>
        <w:numPr>
          <w:ilvl w:val="0"/>
          <w:numId w:val="69"/>
        </w:numPr>
        <w:spacing w:after="0" w:line="240" w:lineRule="auto"/>
        <w:jc w:val="both"/>
        <w:rPr>
          <w:rFonts w:cstheme="minorHAnsi"/>
          <w:sz w:val="20"/>
          <w:szCs w:val="20"/>
        </w:rPr>
      </w:pPr>
      <w:r w:rsidRPr="006E2E03">
        <w:rPr>
          <w:rFonts w:cstheme="minorHAnsi"/>
          <w:sz w:val="20"/>
          <w:szCs w:val="20"/>
        </w:rPr>
        <w:t>clear procedures for maintaining cleaning processes for food preparation areas, dining areas and table coverings</w:t>
      </w:r>
    </w:p>
    <w:p w14:paraId="665FA251" w14:textId="77777777" w:rsidR="00974F10" w:rsidRPr="006E2E03" w:rsidRDefault="00974F10" w:rsidP="00FB45C1">
      <w:pPr>
        <w:numPr>
          <w:ilvl w:val="0"/>
          <w:numId w:val="69"/>
        </w:numPr>
        <w:spacing w:after="0" w:line="240" w:lineRule="auto"/>
        <w:jc w:val="both"/>
        <w:rPr>
          <w:rFonts w:cstheme="minorHAnsi"/>
          <w:sz w:val="20"/>
          <w:szCs w:val="20"/>
        </w:rPr>
      </w:pPr>
      <w:r w:rsidRPr="006E2E03">
        <w:rPr>
          <w:rFonts w:cstheme="minorHAnsi"/>
          <w:sz w:val="20"/>
          <w:szCs w:val="20"/>
        </w:rPr>
        <w:t>different groups do not need to be allocated their own toilets, but toilets will need to be cleaned regularly and children must be encouraged to clean their hands thoroughly after using the toilet</w:t>
      </w:r>
    </w:p>
    <w:p w14:paraId="7DE2F3BC" w14:textId="77777777" w:rsidR="00974F10" w:rsidRPr="006E2E03" w:rsidRDefault="00974F10" w:rsidP="00974F10">
      <w:pPr>
        <w:spacing w:after="0" w:line="240" w:lineRule="auto"/>
        <w:jc w:val="both"/>
        <w:rPr>
          <w:rFonts w:cstheme="minorHAnsi"/>
          <w:sz w:val="20"/>
          <w:szCs w:val="20"/>
        </w:rPr>
      </w:pPr>
    </w:p>
    <w:p w14:paraId="06AD6C3C"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All settings should follow the PHE </w:t>
      </w:r>
      <w:hyperlink r:id="rId50" w:history="1">
        <w:r w:rsidRPr="006E2E03">
          <w:rPr>
            <w:rStyle w:val="Hyperlink"/>
            <w:rFonts w:cstheme="minorHAnsi"/>
            <w:sz w:val="20"/>
            <w:szCs w:val="20"/>
          </w:rPr>
          <w:t>guidance for cleaning non-healthcare settings</w:t>
        </w:r>
      </w:hyperlink>
      <w:r w:rsidRPr="006E2E03">
        <w:rPr>
          <w:rFonts w:cstheme="minorHAnsi"/>
          <w:sz w:val="20"/>
          <w:szCs w:val="20"/>
        </w:rPr>
        <w:t>.</w:t>
      </w:r>
    </w:p>
    <w:p w14:paraId="461DF3DE" w14:textId="77777777" w:rsidR="00974F10" w:rsidRPr="006E2E03" w:rsidRDefault="00974F10" w:rsidP="00974F10">
      <w:pPr>
        <w:spacing w:after="0" w:line="240" w:lineRule="auto"/>
        <w:jc w:val="both"/>
        <w:rPr>
          <w:rFonts w:cstheme="minorHAnsi"/>
          <w:sz w:val="20"/>
          <w:szCs w:val="20"/>
        </w:rPr>
      </w:pPr>
    </w:p>
    <w:p w14:paraId="06215CBA"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6. Minimise contact between groups of children where possible</w:t>
      </w:r>
    </w:p>
    <w:p w14:paraId="48EEED37"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Early years settings are no longer required to organise children and staff in small, consistent groups so can return to normal group sizes. Returning to normal group sizes is based on the fact that the overall risk to children from coronavirus (COVID-19) is low. It also recognises that early years settings are typically smaller than schools. However, settings should still consider how they can minimise mixing within settings, for example where they use different rooms for different age groups, keeping those groups apart as much as possible. Minimising contact between groups can reduce the number of children and staff required to self-isolate in the event of children or staff testing positive for coronavirus (COVID-19).</w:t>
      </w:r>
    </w:p>
    <w:p w14:paraId="110F1FD0" w14:textId="77777777" w:rsidR="00974F10" w:rsidRPr="006E2E03" w:rsidRDefault="00974F10" w:rsidP="00974F10">
      <w:pPr>
        <w:spacing w:after="0" w:line="240" w:lineRule="auto"/>
        <w:jc w:val="both"/>
        <w:rPr>
          <w:rFonts w:cstheme="minorHAnsi"/>
          <w:sz w:val="20"/>
          <w:szCs w:val="20"/>
        </w:rPr>
      </w:pPr>
    </w:p>
    <w:p w14:paraId="0C443752"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Adopting the </w:t>
      </w:r>
      <w:hyperlink r:id="rId51" w:anchor="system-of-controls-protective-measures" w:history="1">
        <w:r w:rsidRPr="006E2E03">
          <w:rPr>
            <w:rStyle w:val="Hyperlink"/>
            <w:rFonts w:cstheme="minorHAnsi"/>
            <w:sz w:val="20"/>
            <w:szCs w:val="20"/>
          </w:rPr>
          <w:t>system of controls</w:t>
        </w:r>
      </w:hyperlink>
      <w:r w:rsidRPr="006E2E03">
        <w:rPr>
          <w:rFonts w:cstheme="minorHAnsi"/>
          <w:sz w:val="20"/>
          <w:szCs w:val="20"/>
        </w:rPr>
        <w:t> set out here in a robust way will ensure that there are proportionate safeguards for children and staff, and reduce the risk of transmission.</w:t>
      </w:r>
    </w:p>
    <w:p w14:paraId="300B069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Parents and carers should be encouraged to limit the number of settings their child attends, ideally ensuring their child only attends the same setting consistently. This should also be the same for staff.</w:t>
      </w:r>
    </w:p>
    <w:p w14:paraId="320821AD" w14:textId="77777777" w:rsidR="00974F10" w:rsidRPr="006E2E03" w:rsidRDefault="00974F10" w:rsidP="00974F10">
      <w:pPr>
        <w:spacing w:after="0" w:line="240" w:lineRule="auto"/>
        <w:jc w:val="both"/>
        <w:rPr>
          <w:rFonts w:cstheme="minorHAnsi"/>
          <w:sz w:val="20"/>
          <w:szCs w:val="20"/>
        </w:rPr>
      </w:pPr>
    </w:p>
    <w:p w14:paraId="7D00AF6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There may be situations where a child needs to attend more than one setting, for example, children attending a childminder before their nursery opens so that their parent or carer may go to work.</w:t>
      </w:r>
    </w:p>
    <w:p w14:paraId="1E550BA9" w14:textId="77777777" w:rsidR="00974F10" w:rsidRPr="006E2E03" w:rsidRDefault="00974F10" w:rsidP="00974F10">
      <w:pPr>
        <w:spacing w:after="0" w:line="240" w:lineRule="auto"/>
        <w:jc w:val="both"/>
        <w:rPr>
          <w:rFonts w:cstheme="minorHAnsi"/>
          <w:sz w:val="20"/>
          <w:szCs w:val="20"/>
        </w:rPr>
      </w:pPr>
    </w:p>
    <w:p w14:paraId="3FAD09C4"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Settings, parents and carers should work through the </w:t>
      </w:r>
      <w:hyperlink r:id="rId52" w:anchor="system-of-controls-protective-measures" w:history="1">
        <w:r w:rsidRPr="006E2E03">
          <w:rPr>
            <w:rStyle w:val="Hyperlink"/>
            <w:rFonts w:cstheme="minorHAnsi"/>
            <w:sz w:val="20"/>
            <w:szCs w:val="20"/>
          </w:rPr>
          <w:t>system of controls</w:t>
        </w:r>
      </w:hyperlink>
      <w:r w:rsidRPr="006E2E03">
        <w:rPr>
          <w:rFonts w:cstheme="minorHAnsi"/>
          <w:sz w:val="20"/>
          <w:szCs w:val="20"/>
        </w:rPr>
        <w:t> collaboratively to address any risks identified and allow them to jointly deliver appropriate care for the child. This section of the guidance contains more information about the </w:t>
      </w:r>
      <w:hyperlink r:id="rId53" w:anchor="system-of-controls-protective-measures" w:history="1">
        <w:r w:rsidRPr="006E2E03">
          <w:rPr>
            <w:rStyle w:val="Hyperlink"/>
            <w:rFonts w:cstheme="minorHAnsi"/>
            <w:sz w:val="20"/>
            <w:szCs w:val="20"/>
          </w:rPr>
          <w:t>system of controls</w:t>
        </w:r>
      </w:hyperlink>
      <w:r w:rsidRPr="006E2E03">
        <w:rPr>
          <w:rFonts w:cstheme="minorHAnsi"/>
          <w:sz w:val="20"/>
          <w:szCs w:val="20"/>
        </w:rPr>
        <w:t> for settings.</w:t>
      </w:r>
    </w:p>
    <w:p w14:paraId="6C5C86F5" w14:textId="77777777" w:rsidR="00974F10" w:rsidRPr="006E2E03" w:rsidRDefault="00974F10" w:rsidP="00974F10">
      <w:pPr>
        <w:spacing w:after="0" w:line="240" w:lineRule="auto"/>
        <w:jc w:val="both"/>
        <w:rPr>
          <w:rFonts w:cstheme="minorHAnsi"/>
          <w:sz w:val="20"/>
          <w:szCs w:val="20"/>
        </w:rPr>
      </w:pPr>
    </w:p>
    <w:p w14:paraId="34B24E47"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7. Where necessary, wear appropriate personal protective equipment (PPE)</w:t>
      </w:r>
    </w:p>
    <w:p w14:paraId="3771DB93"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majority of staff in early years settings do not require PPE beyond what they would normally need for their work. PPE is only needed in a very small number of cases, including:</w:t>
      </w:r>
    </w:p>
    <w:p w14:paraId="260171D1" w14:textId="77777777" w:rsidR="00974F10" w:rsidRPr="006E2E03" w:rsidRDefault="00974F10" w:rsidP="00FB45C1">
      <w:pPr>
        <w:numPr>
          <w:ilvl w:val="0"/>
          <w:numId w:val="70"/>
        </w:numPr>
        <w:spacing w:after="0" w:line="240" w:lineRule="auto"/>
        <w:jc w:val="both"/>
        <w:rPr>
          <w:rFonts w:cstheme="minorHAnsi"/>
          <w:sz w:val="20"/>
          <w:szCs w:val="20"/>
        </w:rPr>
      </w:pPr>
      <w:r w:rsidRPr="006E2E03">
        <w:rPr>
          <w:rFonts w:cstheme="minorHAnsi"/>
          <w:sz w:val="20"/>
          <w:szCs w:val="20"/>
        </w:rPr>
        <w:t>when an individual child becomes ill with coronavirus (COVID-19) symptoms while at a setting, and only then if a distance of 2 metres cannot be maintained</w:t>
      </w:r>
    </w:p>
    <w:p w14:paraId="2078297B" w14:textId="77777777" w:rsidR="00974F10" w:rsidRPr="006E2E03" w:rsidRDefault="00974F10" w:rsidP="00FB45C1">
      <w:pPr>
        <w:numPr>
          <w:ilvl w:val="0"/>
          <w:numId w:val="70"/>
        </w:numPr>
        <w:spacing w:after="0" w:line="240" w:lineRule="auto"/>
        <w:jc w:val="both"/>
        <w:rPr>
          <w:rFonts w:cstheme="minorHAnsi"/>
          <w:sz w:val="20"/>
          <w:szCs w:val="20"/>
        </w:rPr>
      </w:pPr>
      <w:r w:rsidRPr="006E2E03">
        <w:rPr>
          <w:rFonts w:cstheme="minorHAnsi"/>
          <w:sz w:val="20"/>
          <w:szCs w:val="20"/>
        </w:rPr>
        <w:t>when a child already has routine intimate care needs that involves the use of PPE, in which case the same PPE should continue to be used</w:t>
      </w:r>
    </w:p>
    <w:p w14:paraId="3CDC2342" w14:textId="77777777" w:rsidR="00974F10" w:rsidRPr="006E2E03" w:rsidRDefault="00974F10" w:rsidP="00974F10">
      <w:pPr>
        <w:spacing w:after="0" w:line="240" w:lineRule="auto"/>
        <w:jc w:val="both"/>
        <w:rPr>
          <w:rFonts w:cstheme="minorHAnsi"/>
          <w:sz w:val="20"/>
          <w:szCs w:val="20"/>
        </w:rPr>
      </w:pPr>
    </w:p>
    <w:p w14:paraId="6441711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Guidance on </w:t>
      </w:r>
      <w:hyperlink r:id="rId54" w:history="1">
        <w:r w:rsidRPr="006E2E03">
          <w:rPr>
            <w:rStyle w:val="Hyperlink"/>
            <w:rFonts w:cstheme="minorHAnsi"/>
            <w:sz w:val="20"/>
            <w:szCs w:val="20"/>
          </w:rPr>
          <w:t>safe working in education, childcare and children’s social care</w:t>
        </w:r>
      </w:hyperlink>
      <w:r w:rsidRPr="006E2E03">
        <w:rPr>
          <w:rFonts w:cstheme="minorHAnsi"/>
          <w:sz w:val="20"/>
          <w:szCs w:val="20"/>
        </w:rPr>
        <w:t> provides more information about preventing and controlling infection, how PPE should be used, what type of PPE to use, and how to source it.</w:t>
      </w:r>
    </w:p>
    <w:p w14:paraId="3D9B8E10" w14:textId="6D9905E5" w:rsidR="00974F10" w:rsidRPr="006E2E03" w:rsidRDefault="00974F10" w:rsidP="00974F10">
      <w:pPr>
        <w:spacing w:after="0" w:line="240" w:lineRule="auto"/>
        <w:jc w:val="both"/>
        <w:rPr>
          <w:rFonts w:cstheme="minorHAnsi"/>
          <w:sz w:val="20"/>
          <w:szCs w:val="20"/>
        </w:rPr>
      </w:pPr>
    </w:p>
    <w:p w14:paraId="228403FA" w14:textId="528FFFCA" w:rsidR="00976467" w:rsidRDefault="00976467" w:rsidP="00974F10">
      <w:pPr>
        <w:spacing w:after="0" w:line="240" w:lineRule="auto"/>
        <w:jc w:val="both"/>
        <w:rPr>
          <w:rFonts w:cstheme="minorHAnsi"/>
          <w:sz w:val="20"/>
          <w:szCs w:val="20"/>
        </w:rPr>
      </w:pPr>
    </w:p>
    <w:p w14:paraId="7954BF72" w14:textId="43417B2A" w:rsidR="00FB45C1" w:rsidRDefault="00FB45C1" w:rsidP="00974F10">
      <w:pPr>
        <w:spacing w:after="0" w:line="240" w:lineRule="auto"/>
        <w:jc w:val="both"/>
        <w:rPr>
          <w:rFonts w:cstheme="minorHAnsi"/>
          <w:sz w:val="20"/>
          <w:szCs w:val="20"/>
        </w:rPr>
      </w:pPr>
    </w:p>
    <w:p w14:paraId="421ED2C0" w14:textId="3387D715" w:rsidR="00FB45C1" w:rsidRDefault="00FB45C1" w:rsidP="00974F10">
      <w:pPr>
        <w:spacing w:after="0" w:line="240" w:lineRule="auto"/>
        <w:jc w:val="both"/>
        <w:rPr>
          <w:rFonts w:cstheme="minorHAnsi"/>
          <w:sz w:val="20"/>
          <w:szCs w:val="20"/>
        </w:rPr>
      </w:pPr>
    </w:p>
    <w:p w14:paraId="7326619D" w14:textId="77777777" w:rsidR="00FB45C1" w:rsidRPr="006E2E03" w:rsidRDefault="00FB45C1" w:rsidP="00974F10">
      <w:pPr>
        <w:spacing w:after="0" w:line="240" w:lineRule="auto"/>
        <w:jc w:val="both"/>
        <w:rPr>
          <w:rFonts w:cstheme="minorHAnsi"/>
          <w:sz w:val="20"/>
          <w:szCs w:val="20"/>
        </w:rPr>
      </w:pPr>
    </w:p>
    <w:p w14:paraId="13A5E371"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lastRenderedPageBreak/>
        <w:t>8. Keeping occupied spaces well ventilated</w:t>
      </w:r>
    </w:p>
    <w:p w14:paraId="5E13218B"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When the setting is in operation, it is important to ensure that it is well ventilated, and a comfortable environment is maintained.</w:t>
      </w:r>
    </w:p>
    <w:p w14:paraId="1EFAB3E1" w14:textId="77777777" w:rsidR="00974F10" w:rsidRPr="006E2E03" w:rsidRDefault="00974F10" w:rsidP="00974F10">
      <w:pPr>
        <w:spacing w:after="0" w:line="240" w:lineRule="auto"/>
        <w:jc w:val="both"/>
        <w:rPr>
          <w:rFonts w:cstheme="minorHAnsi"/>
          <w:sz w:val="20"/>
          <w:szCs w:val="20"/>
        </w:rPr>
      </w:pPr>
    </w:p>
    <w:p w14:paraId="12D3852D"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This can be achieved by a variety of measures including:</w:t>
      </w:r>
    </w:p>
    <w:p w14:paraId="57A8B8EF" w14:textId="77777777" w:rsidR="00974F10" w:rsidRPr="006E2E03" w:rsidRDefault="00974F10" w:rsidP="00FB45C1">
      <w:pPr>
        <w:numPr>
          <w:ilvl w:val="0"/>
          <w:numId w:val="71"/>
        </w:numPr>
        <w:spacing w:after="0" w:line="240" w:lineRule="auto"/>
        <w:jc w:val="both"/>
        <w:rPr>
          <w:rFonts w:cstheme="minorHAnsi"/>
          <w:sz w:val="20"/>
          <w:szCs w:val="20"/>
        </w:rPr>
      </w:pPr>
      <w:r w:rsidRPr="006E2E03">
        <w:rPr>
          <w:rFonts w:cstheme="minorHAnsi"/>
          <w:sz w:val="20"/>
          <w:szCs w:val="20"/>
        </w:rPr>
        <w:t>mechanical ventilation systems.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p w14:paraId="7ECB7B64" w14:textId="77777777" w:rsidR="00974F10" w:rsidRPr="006E2E03" w:rsidRDefault="00974F10" w:rsidP="00FB45C1">
      <w:pPr>
        <w:numPr>
          <w:ilvl w:val="0"/>
          <w:numId w:val="71"/>
        </w:numPr>
        <w:spacing w:after="0" w:line="240" w:lineRule="auto"/>
        <w:jc w:val="both"/>
        <w:rPr>
          <w:rFonts w:cstheme="minorHAnsi"/>
          <w:sz w:val="20"/>
          <w:szCs w:val="20"/>
        </w:rPr>
      </w:pPr>
      <w:r w:rsidRPr="006E2E03">
        <w:rPr>
          <w:rFonts w:cstheme="minorHAnsi"/>
          <w:sz w:val="20"/>
          <w:szCs w:val="20"/>
        </w:rPr>
        <w:t>natural ventilation – opening windows, when it is safe to do so. In colder weather windows should be opened just enough to provide constant background ventilation and periodically opened more fully when it is safe to do so to purge the air in the space</w:t>
      </w:r>
    </w:p>
    <w:p w14:paraId="5F49B1F9" w14:textId="77777777" w:rsidR="00974F10" w:rsidRPr="006E2E03" w:rsidRDefault="00974F10" w:rsidP="00974F10">
      <w:pPr>
        <w:spacing w:after="0" w:line="240" w:lineRule="auto"/>
        <w:jc w:val="both"/>
        <w:rPr>
          <w:rFonts w:cstheme="minorHAnsi"/>
          <w:sz w:val="20"/>
          <w:szCs w:val="20"/>
        </w:rPr>
      </w:pPr>
    </w:p>
    <w:p w14:paraId="293D8708"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Further advice on this can be found in Health and Safety Executive guidance on </w:t>
      </w:r>
      <w:hyperlink r:id="rId55" w:history="1">
        <w:r w:rsidRPr="006E2E03">
          <w:rPr>
            <w:rStyle w:val="Hyperlink"/>
            <w:rFonts w:cstheme="minorHAnsi"/>
            <w:sz w:val="20"/>
            <w:szCs w:val="20"/>
          </w:rPr>
          <w:t>air conditioning and ventilation during the coronavirus outbreak</w:t>
        </w:r>
      </w:hyperlink>
      <w:r w:rsidRPr="006E2E03">
        <w:rPr>
          <w:rFonts w:cstheme="minorHAnsi"/>
          <w:sz w:val="20"/>
          <w:szCs w:val="20"/>
        </w:rPr>
        <w:t> and </w:t>
      </w:r>
      <w:hyperlink r:id="rId56" w:history="1">
        <w:r w:rsidRPr="006E2E03">
          <w:rPr>
            <w:rStyle w:val="Hyperlink"/>
            <w:rFonts w:cstheme="minorHAnsi"/>
            <w:sz w:val="20"/>
            <w:szCs w:val="20"/>
          </w:rPr>
          <w:t>CIBSE coronavirus (COVID-19) advice</w:t>
        </w:r>
      </w:hyperlink>
      <w:r w:rsidRPr="006E2E03">
        <w:rPr>
          <w:rFonts w:cstheme="minorHAnsi"/>
          <w:sz w:val="20"/>
          <w:szCs w:val="20"/>
        </w:rPr>
        <w:t>.</w:t>
      </w:r>
    </w:p>
    <w:p w14:paraId="38721520" w14:textId="77777777" w:rsidR="00974F10" w:rsidRPr="006E2E03" w:rsidRDefault="00974F10" w:rsidP="00974F10">
      <w:pPr>
        <w:spacing w:after="0" w:line="240" w:lineRule="auto"/>
        <w:jc w:val="both"/>
        <w:rPr>
          <w:rFonts w:cstheme="minorHAnsi"/>
          <w:sz w:val="20"/>
          <w:szCs w:val="20"/>
        </w:rPr>
      </w:pPr>
    </w:p>
    <w:p w14:paraId="0BA13097"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To balance the need for increased ventilation while maintaining a comfortable temperature, the following measures should also be used as appropriate:</w:t>
      </w:r>
    </w:p>
    <w:p w14:paraId="41D1BAAA" w14:textId="77777777" w:rsidR="00974F10" w:rsidRPr="006E2E03" w:rsidRDefault="00974F10" w:rsidP="00FB45C1">
      <w:pPr>
        <w:numPr>
          <w:ilvl w:val="0"/>
          <w:numId w:val="72"/>
        </w:numPr>
        <w:spacing w:after="0" w:line="240" w:lineRule="auto"/>
        <w:jc w:val="both"/>
        <w:rPr>
          <w:rFonts w:cstheme="minorHAnsi"/>
          <w:sz w:val="20"/>
          <w:szCs w:val="20"/>
        </w:rPr>
      </w:pPr>
      <w:r w:rsidRPr="006E2E03">
        <w:rPr>
          <w:rFonts w:cstheme="minorHAnsi"/>
          <w:sz w:val="20"/>
          <w:szCs w:val="20"/>
        </w:rPr>
        <w:t>opening high level windows in preference to low level to reduce draughts</w:t>
      </w:r>
    </w:p>
    <w:p w14:paraId="25F2F33C" w14:textId="77777777" w:rsidR="00974F10" w:rsidRPr="006E2E03" w:rsidRDefault="00974F10" w:rsidP="00FB45C1">
      <w:pPr>
        <w:numPr>
          <w:ilvl w:val="0"/>
          <w:numId w:val="72"/>
        </w:numPr>
        <w:spacing w:after="0" w:line="240" w:lineRule="auto"/>
        <w:jc w:val="both"/>
        <w:rPr>
          <w:rFonts w:cstheme="minorHAnsi"/>
          <w:sz w:val="20"/>
          <w:szCs w:val="20"/>
        </w:rPr>
      </w:pPr>
      <w:r w:rsidRPr="006E2E03">
        <w:rPr>
          <w:rFonts w:cstheme="minorHAnsi"/>
          <w:sz w:val="20"/>
          <w:szCs w:val="20"/>
        </w:rPr>
        <w:t>increasing the ventilation while spaces are unoccupied</w:t>
      </w:r>
    </w:p>
    <w:p w14:paraId="746A18B7" w14:textId="77777777" w:rsidR="00974F10" w:rsidRPr="006E2E03" w:rsidRDefault="00974F10" w:rsidP="00FB45C1">
      <w:pPr>
        <w:numPr>
          <w:ilvl w:val="0"/>
          <w:numId w:val="72"/>
        </w:numPr>
        <w:spacing w:after="0" w:line="240" w:lineRule="auto"/>
        <w:jc w:val="both"/>
        <w:rPr>
          <w:rFonts w:cstheme="minorHAnsi"/>
          <w:sz w:val="20"/>
          <w:szCs w:val="20"/>
        </w:rPr>
      </w:pPr>
      <w:r w:rsidRPr="006E2E03">
        <w:rPr>
          <w:rFonts w:cstheme="minorHAnsi"/>
          <w:sz w:val="20"/>
          <w:szCs w:val="20"/>
        </w:rPr>
        <w:t>re-arranging furniture where possible to avoid direct draughts</w:t>
      </w:r>
    </w:p>
    <w:p w14:paraId="25430F1B" w14:textId="77777777" w:rsidR="00974F10" w:rsidRPr="006E2E03" w:rsidRDefault="00974F10" w:rsidP="00974F10">
      <w:pPr>
        <w:spacing w:after="0" w:line="240" w:lineRule="auto"/>
        <w:jc w:val="both"/>
        <w:rPr>
          <w:rFonts w:cstheme="minorHAnsi"/>
          <w:sz w:val="20"/>
          <w:szCs w:val="20"/>
        </w:rPr>
      </w:pPr>
    </w:p>
    <w:p w14:paraId="18A74492"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Heating should be used as necessary to ensure comfort levels are maintained, particularly in occupied spaces.</w:t>
      </w:r>
    </w:p>
    <w:p w14:paraId="63FE4CA2" w14:textId="77777777" w:rsidR="00974F10" w:rsidRPr="006E2E03" w:rsidRDefault="00974F10" w:rsidP="00974F10">
      <w:pPr>
        <w:spacing w:after="0" w:line="240" w:lineRule="auto"/>
        <w:jc w:val="both"/>
        <w:rPr>
          <w:rFonts w:cstheme="minorHAnsi"/>
          <w:b/>
          <w:bCs/>
          <w:sz w:val="24"/>
          <w:szCs w:val="24"/>
        </w:rPr>
      </w:pPr>
    </w:p>
    <w:p w14:paraId="2DCEDA83" w14:textId="77777777" w:rsidR="00974F10" w:rsidRPr="006E2E03" w:rsidRDefault="00974F10" w:rsidP="00974F10">
      <w:pPr>
        <w:spacing w:after="0" w:line="240" w:lineRule="auto"/>
        <w:jc w:val="both"/>
        <w:rPr>
          <w:rFonts w:cstheme="minorHAnsi"/>
          <w:b/>
          <w:bCs/>
          <w:sz w:val="24"/>
          <w:szCs w:val="24"/>
        </w:rPr>
      </w:pPr>
      <w:r w:rsidRPr="006E2E03">
        <w:rPr>
          <w:rFonts w:cstheme="minorHAnsi"/>
          <w:b/>
          <w:bCs/>
          <w:sz w:val="24"/>
          <w:szCs w:val="24"/>
        </w:rPr>
        <w:t>System of controls: response to any infection</w:t>
      </w:r>
    </w:p>
    <w:p w14:paraId="73A1B080" w14:textId="77777777" w:rsidR="00974F10" w:rsidRPr="006E2E03" w:rsidRDefault="00974F10" w:rsidP="00974F10">
      <w:pPr>
        <w:spacing w:after="0" w:line="240" w:lineRule="auto"/>
        <w:jc w:val="both"/>
        <w:rPr>
          <w:rFonts w:cstheme="minorHAnsi"/>
          <w:b/>
          <w:bCs/>
          <w:sz w:val="20"/>
          <w:szCs w:val="20"/>
        </w:rPr>
      </w:pPr>
    </w:p>
    <w:p w14:paraId="1CFD0155"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9. Engage with the NHS Test and Trace process</w:t>
      </w:r>
    </w:p>
    <w:p w14:paraId="3128E3D6"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Settings must ensure that they understand the NHS Test and Trace process. Settings must ensure that staff members, parents and carers understand that they will need to be ready and willing to:</w:t>
      </w:r>
    </w:p>
    <w:p w14:paraId="08B946F0" w14:textId="77777777" w:rsidR="00974F10" w:rsidRPr="006E2E03" w:rsidRDefault="00A10EB8" w:rsidP="00FB45C1">
      <w:pPr>
        <w:numPr>
          <w:ilvl w:val="0"/>
          <w:numId w:val="73"/>
        </w:numPr>
        <w:spacing w:after="0" w:line="240" w:lineRule="auto"/>
        <w:jc w:val="both"/>
        <w:rPr>
          <w:rFonts w:cstheme="minorHAnsi"/>
          <w:sz w:val="20"/>
          <w:szCs w:val="20"/>
        </w:rPr>
      </w:pPr>
      <w:hyperlink r:id="rId57" w:history="1">
        <w:r w:rsidR="00974F10" w:rsidRPr="006E2E03">
          <w:rPr>
            <w:rStyle w:val="Hyperlink"/>
            <w:rFonts w:cstheme="minorHAnsi"/>
            <w:sz w:val="20"/>
            <w:szCs w:val="20"/>
          </w:rPr>
          <w:t>book a test</w:t>
        </w:r>
      </w:hyperlink>
      <w:r w:rsidR="00974F10" w:rsidRPr="006E2E03">
        <w:rPr>
          <w:rFonts w:cstheme="minorHAnsi"/>
          <w:sz w:val="20"/>
          <w:szCs w:val="20"/>
        </w:rPr>
        <w:t> if they are displaying symptoms - the main symptoms are a high temperature, a new continuous cough or a loss or change to your sense of smell or taste</w:t>
      </w:r>
    </w:p>
    <w:p w14:paraId="46E30F86" w14:textId="77777777" w:rsidR="00974F10" w:rsidRPr="006E2E03" w:rsidRDefault="00974F10" w:rsidP="00FB45C1">
      <w:pPr>
        <w:numPr>
          <w:ilvl w:val="0"/>
          <w:numId w:val="73"/>
        </w:numPr>
        <w:spacing w:after="0" w:line="240" w:lineRule="auto"/>
        <w:jc w:val="both"/>
        <w:rPr>
          <w:rFonts w:cstheme="minorHAnsi"/>
          <w:sz w:val="20"/>
          <w:szCs w:val="20"/>
        </w:rPr>
      </w:pPr>
      <w:r w:rsidRPr="006E2E03">
        <w:rPr>
          <w:rFonts w:cstheme="minorHAnsi"/>
          <w:sz w:val="20"/>
          <w:szCs w:val="20"/>
        </w:rPr>
        <w:t>staff, children and their household members must not come into the setting if they have symptoms. They must be sent home to self-isolate if they develop them in the setting. All children can be tested if they have symptoms, including children under 5, but children under 11 will need to be helped by their parents or carers if using a home testing kit</w:t>
      </w:r>
    </w:p>
    <w:p w14:paraId="0FD75336" w14:textId="77777777" w:rsidR="00974F10" w:rsidRPr="006E2E03" w:rsidRDefault="00974F10" w:rsidP="00FB45C1">
      <w:pPr>
        <w:numPr>
          <w:ilvl w:val="0"/>
          <w:numId w:val="73"/>
        </w:numPr>
        <w:spacing w:after="0" w:line="240" w:lineRule="auto"/>
        <w:jc w:val="both"/>
        <w:rPr>
          <w:rFonts w:cstheme="minorHAnsi"/>
          <w:sz w:val="20"/>
          <w:szCs w:val="20"/>
        </w:rPr>
      </w:pPr>
      <w:r w:rsidRPr="006E2E03">
        <w:rPr>
          <w:rFonts w:cstheme="minorHAnsi"/>
          <w:sz w:val="20"/>
          <w:szCs w:val="20"/>
        </w:rPr>
        <w:t>provide details of anyone they have been in close contact with if they were to test positive for coronavirus (COVID-19) or if asked by NHS Test and Trace</w:t>
      </w:r>
    </w:p>
    <w:p w14:paraId="529FF5B0" w14:textId="77777777" w:rsidR="00974F10" w:rsidRPr="006E2E03" w:rsidRDefault="00A10EB8" w:rsidP="00FB45C1">
      <w:pPr>
        <w:numPr>
          <w:ilvl w:val="0"/>
          <w:numId w:val="73"/>
        </w:numPr>
        <w:spacing w:after="0" w:line="240" w:lineRule="auto"/>
        <w:jc w:val="both"/>
        <w:rPr>
          <w:rFonts w:cstheme="minorHAnsi"/>
          <w:sz w:val="20"/>
          <w:szCs w:val="20"/>
        </w:rPr>
      </w:pPr>
      <w:hyperlink r:id="rId58" w:history="1">
        <w:r w:rsidR="00974F10" w:rsidRPr="006E2E03">
          <w:rPr>
            <w:rStyle w:val="Hyperlink"/>
            <w:rFonts w:cstheme="minorHAnsi"/>
            <w:sz w:val="20"/>
            <w:szCs w:val="20"/>
          </w:rPr>
          <w:t>self-isolate</w:t>
        </w:r>
      </w:hyperlink>
      <w:r w:rsidR="00974F10" w:rsidRPr="006E2E03">
        <w:rPr>
          <w:rFonts w:cstheme="minorHAnsi"/>
          <w:sz w:val="20"/>
          <w:szCs w:val="20"/>
        </w:rPr>
        <w:t> if they have been in close contact with someone who tests positive for coronavirus (COVID-19) symptoms</w:t>
      </w:r>
    </w:p>
    <w:p w14:paraId="5DA14E2E" w14:textId="77777777" w:rsidR="00974F10" w:rsidRPr="006E2E03" w:rsidRDefault="00974F10" w:rsidP="00974F10">
      <w:pPr>
        <w:spacing w:after="0" w:line="240" w:lineRule="auto"/>
        <w:jc w:val="both"/>
        <w:rPr>
          <w:rFonts w:cstheme="minorHAnsi"/>
          <w:sz w:val="20"/>
          <w:szCs w:val="20"/>
        </w:rPr>
      </w:pPr>
    </w:p>
    <w:p w14:paraId="10413479"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Anyone who displays symptoms of coronavirus (COVID-19) can and should </w:t>
      </w:r>
      <w:hyperlink r:id="rId59" w:history="1">
        <w:r w:rsidRPr="006E2E03">
          <w:rPr>
            <w:rStyle w:val="Hyperlink"/>
            <w:rFonts w:cstheme="minorHAnsi"/>
            <w:sz w:val="20"/>
            <w:szCs w:val="20"/>
          </w:rPr>
          <w:t>get a test</w:t>
        </w:r>
      </w:hyperlink>
      <w:r w:rsidRPr="006E2E03">
        <w:rPr>
          <w:rFonts w:cstheme="minorHAnsi"/>
          <w:sz w:val="20"/>
          <w:szCs w:val="20"/>
        </w:rPr>
        <w:t>. Tests can be booked online through the </w:t>
      </w:r>
      <w:hyperlink r:id="rId60" w:history="1">
        <w:r w:rsidRPr="006E2E03">
          <w:rPr>
            <w:rStyle w:val="Hyperlink"/>
            <w:rFonts w:cstheme="minorHAnsi"/>
            <w:sz w:val="20"/>
            <w:szCs w:val="20"/>
          </w:rPr>
          <w:t>NHS website</w:t>
        </w:r>
      </w:hyperlink>
      <w:r w:rsidRPr="006E2E03">
        <w:rPr>
          <w:rFonts w:cstheme="minorHAnsi"/>
          <w:sz w:val="20"/>
          <w:szCs w:val="20"/>
        </w:rPr>
        <w:t>, or ordered by telephone via NHS 119 for those without access to internet.</w:t>
      </w:r>
    </w:p>
    <w:p w14:paraId="3086BFCE" w14:textId="77777777" w:rsidR="00974F10" w:rsidRPr="006E2E03" w:rsidRDefault="00974F10" w:rsidP="00974F10">
      <w:pPr>
        <w:spacing w:after="0" w:line="240" w:lineRule="auto"/>
        <w:jc w:val="both"/>
        <w:rPr>
          <w:rFonts w:cstheme="minorHAnsi"/>
          <w:sz w:val="20"/>
          <w:szCs w:val="20"/>
        </w:rPr>
      </w:pPr>
    </w:p>
    <w:p w14:paraId="3C78FE0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Essential workers, which includes anyone involved in education or childcare, have </w:t>
      </w:r>
      <w:hyperlink r:id="rId61" w:anchor="list-of-essential-workers-and-those-prioritised-for-testing-england-only" w:history="1">
        <w:r w:rsidRPr="006E2E03">
          <w:rPr>
            <w:rStyle w:val="Hyperlink"/>
            <w:rFonts w:cstheme="minorHAnsi"/>
            <w:sz w:val="20"/>
            <w:szCs w:val="20"/>
          </w:rPr>
          <w:t>priority access to testing</w:t>
        </w:r>
      </w:hyperlink>
      <w:r w:rsidRPr="006E2E03">
        <w:rPr>
          <w:rFonts w:cstheme="minorHAnsi"/>
          <w:sz w:val="20"/>
          <w:szCs w:val="20"/>
        </w:rPr>
        <w:t>.</w:t>
      </w:r>
    </w:p>
    <w:p w14:paraId="08B540BC" w14:textId="77777777" w:rsidR="00974F10" w:rsidRPr="006E2E03" w:rsidRDefault="00974F10" w:rsidP="00974F10">
      <w:pPr>
        <w:spacing w:after="0" w:line="240" w:lineRule="auto"/>
        <w:jc w:val="both"/>
        <w:rPr>
          <w:rFonts w:cstheme="minorHAnsi"/>
          <w:sz w:val="20"/>
          <w:szCs w:val="20"/>
        </w:rPr>
      </w:pPr>
    </w:p>
    <w:p w14:paraId="2C81340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government will ensure that it is as easy as possible to get a test through a wide range of routes that are locally accessible, fast and convenient. We will release more details on new testing avenues as and when they become available and we will work with early years settings, so they understand the easiest route to get a test.</w:t>
      </w:r>
    </w:p>
    <w:p w14:paraId="73B4DDAE" w14:textId="77777777" w:rsidR="00974F10" w:rsidRPr="006E2E03" w:rsidRDefault="00974F10" w:rsidP="00974F10">
      <w:pPr>
        <w:spacing w:after="0" w:line="240" w:lineRule="auto"/>
        <w:jc w:val="both"/>
        <w:rPr>
          <w:rFonts w:cstheme="minorHAnsi"/>
          <w:sz w:val="20"/>
          <w:szCs w:val="20"/>
        </w:rPr>
      </w:pPr>
    </w:p>
    <w:p w14:paraId="7CA95BCF"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Settings should ask parents, carers and staff to inform them immediately of the results of a test and follow this guidance.</w:t>
      </w:r>
    </w:p>
    <w:p w14:paraId="0834214B" w14:textId="77777777" w:rsidR="00974F10" w:rsidRPr="006E2E03" w:rsidRDefault="00974F10" w:rsidP="00974F10">
      <w:pPr>
        <w:spacing w:after="0" w:line="240" w:lineRule="auto"/>
        <w:jc w:val="both"/>
        <w:rPr>
          <w:rFonts w:cstheme="minorHAnsi"/>
          <w:sz w:val="20"/>
          <w:szCs w:val="20"/>
        </w:rPr>
      </w:pPr>
    </w:p>
    <w:p w14:paraId="52EDEEEB"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 xml:space="preserve">If someone with symptoms tests negative for coronavirus (COVID-19) they should stay at home until they have recovered as usual from their illness. They can then safely return to the setting. </w:t>
      </w:r>
    </w:p>
    <w:p w14:paraId="0CF3A1D0" w14:textId="77777777" w:rsidR="00974F10" w:rsidRPr="006E2E03" w:rsidRDefault="00974F10" w:rsidP="00974F10">
      <w:pPr>
        <w:spacing w:after="0" w:line="240" w:lineRule="auto"/>
        <w:jc w:val="both"/>
        <w:rPr>
          <w:rFonts w:cstheme="minorHAnsi"/>
          <w:sz w:val="20"/>
          <w:szCs w:val="20"/>
        </w:rPr>
      </w:pPr>
    </w:p>
    <w:p w14:paraId="79936660"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only exception to return following a negative test result is where an individual is separately identified as a close contact of a confirmed case, when they will need to self-isolate for 10 days from the day after contact with the individual who tested positive.</w:t>
      </w:r>
    </w:p>
    <w:p w14:paraId="26CB6B76"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If someone with symptoms tests positive, they should follow </w:t>
      </w:r>
      <w:hyperlink r:id="rId62" w:history="1">
        <w:r w:rsidRPr="006E2E03">
          <w:rPr>
            <w:rStyle w:val="Hyperlink"/>
            <w:rFonts w:cstheme="minorHAnsi"/>
            <w:sz w:val="20"/>
            <w:szCs w:val="20"/>
          </w:rPr>
          <w:t>guidance for households with possible coronavirus infection</w:t>
        </w:r>
      </w:hyperlink>
      <w:r w:rsidRPr="006E2E03">
        <w:rPr>
          <w:rFonts w:cstheme="minorHAnsi"/>
          <w:sz w:val="20"/>
          <w:szCs w:val="20"/>
        </w:rPr>
        <w:t>. They must continue to self-isolate for at least 10 days from the day after the onset of their symptoms and then return to the setting only if they do not have symptoms other than a continuous cough or loss of sense of smell or taste. This is because a cough or anosmia can last for several weeks once the infection has gone. The isolation period includes the day the symptoms started and the next 10 full days. If they still have a high temperature, they should continue to self-isolate until their temperature returns to normal. Other members of their household should all self-isolate for a full 10 days from the day after the individual tested positive.</w:t>
      </w:r>
    </w:p>
    <w:p w14:paraId="64E647A3" w14:textId="77777777" w:rsidR="00974F10" w:rsidRPr="006E2E03" w:rsidRDefault="00974F10" w:rsidP="00974F10">
      <w:pPr>
        <w:spacing w:after="0" w:line="240" w:lineRule="auto"/>
        <w:jc w:val="both"/>
        <w:rPr>
          <w:rFonts w:cstheme="minorHAnsi"/>
          <w:sz w:val="20"/>
          <w:szCs w:val="20"/>
        </w:rPr>
      </w:pPr>
    </w:p>
    <w:p w14:paraId="715713C6"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Read further guidance on </w:t>
      </w:r>
      <w:hyperlink r:id="rId63" w:history="1">
        <w:r w:rsidRPr="006E2E03">
          <w:rPr>
            <w:rStyle w:val="Hyperlink"/>
            <w:rFonts w:cstheme="minorHAnsi"/>
            <w:sz w:val="20"/>
            <w:szCs w:val="20"/>
          </w:rPr>
          <w:t>testing and tracing for coronavirus (COVID-19)</w:t>
        </w:r>
      </w:hyperlink>
      <w:r w:rsidRPr="006E2E03">
        <w:rPr>
          <w:rFonts w:cstheme="minorHAnsi"/>
          <w:sz w:val="20"/>
          <w:szCs w:val="20"/>
        </w:rPr>
        <w:t>.</w:t>
      </w:r>
    </w:p>
    <w:p w14:paraId="349E91C9" w14:textId="77777777" w:rsidR="00974F10" w:rsidRPr="006E2E03" w:rsidRDefault="00974F10" w:rsidP="00974F10">
      <w:pPr>
        <w:spacing w:after="0" w:line="240" w:lineRule="auto"/>
        <w:jc w:val="both"/>
        <w:rPr>
          <w:rFonts w:cstheme="minorHAnsi"/>
          <w:sz w:val="20"/>
          <w:szCs w:val="20"/>
        </w:rPr>
      </w:pPr>
    </w:p>
    <w:p w14:paraId="424B936D"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NHS COVID-19 app</w:t>
      </w:r>
    </w:p>
    <w:p w14:paraId="68639A68"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w:t>
      </w:r>
      <w:hyperlink r:id="rId64" w:history="1">
        <w:r w:rsidRPr="006E2E03">
          <w:rPr>
            <w:rStyle w:val="Hyperlink"/>
            <w:rFonts w:cstheme="minorHAnsi"/>
            <w:sz w:val="20"/>
            <w:szCs w:val="20"/>
          </w:rPr>
          <w:t>NHS COVID-19 app</w:t>
        </w:r>
      </w:hyperlink>
      <w:r w:rsidRPr="006E2E03">
        <w:rPr>
          <w:rFonts w:cstheme="minorHAnsi"/>
          <w:sz w:val="20"/>
          <w:szCs w:val="20"/>
        </w:rPr>
        <w:t> is a key part of the country’s ongoing coronavirus (COVID-19) response, aiming to extend the speed, precision and reach of </w:t>
      </w:r>
      <w:hyperlink r:id="rId65" w:history="1">
        <w:r w:rsidRPr="006E2E03">
          <w:rPr>
            <w:rStyle w:val="Hyperlink"/>
            <w:rFonts w:cstheme="minorHAnsi"/>
            <w:sz w:val="20"/>
            <w:szCs w:val="20"/>
          </w:rPr>
          <w:t>NHS Test and Trace</w:t>
        </w:r>
      </w:hyperlink>
      <w:r w:rsidRPr="006E2E03">
        <w:rPr>
          <w:rFonts w:cstheme="minorHAnsi"/>
          <w:sz w:val="20"/>
          <w:szCs w:val="20"/>
        </w:rPr>
        <w:t>. The app is available to download for free and is available to anyone aged 16 and over to download if they choose.</w:t>
      </w:r>
    </w:p>
    <w:p w14:paraId="50277181" w14:textId="77777777" w:rsidR="00974F10" w:rsidRPr="006E2E03" w:rsidRDefault="00974F10" w:rsidP="00974F10">
      <w:pPr>
        <w:spacing w:after="0" w:line="240" w:lineRule="auto"/>
        <w:jc w:val="both"/>
        <w:rPr>
          <w:rFonts w:cstheme="minorHAnsi"/>
          <w:sz w:val="20"/>
          <w:szCs w:val="20"/>
        </w:rPr>
      </w:pPr>
    </w:p>
    <w:p w14:paraId="143A4705"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10. Manage and report to Ofsted and the PHE advice line confirmed cases of coronavirus (COVID-19) in the setting community</w:t>
      </w:r>
    </w:p>
    <w:p w14:paraId="1AC34689" w14:textId="77777777" w:rsidR="00974F10" w:rsidRPr="006E2E03" w:rsidRDefault="00974F10" w:rsidP="00974F10">
      <w:pPr>
        <w:spacing w:after="0" w:line="240" w:lineRule="auto"/>
        <w:jc w:val="both"/>
        <w:rPr>
          <w:rFonts w:cstheme="minorHAnsi"/>
          <w:b/>
          <w:bCs/>
          <w:sz w:val="20"/>
          <w:szCs w:val="20"/>
        </w:rPr>
      </w:pPr>
      <w:r w:rsidRPr="006E2E03">
        <w:rPr>
          <w:rFonts w:cstheme="minorHAnsi"/>
          <w:b/>
          <w:bCs/>
          <w:sz w:val="20"/>
          <w:szCs w:val="20"/>
        </w:rPr>
        <w:t>Actions to take when someone has tested positive</w:t>
      </w:r>
    </w:p>
    <w:p w14:paraId="5075C6B1"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You must take swift action when you become aware that someone who has attended your setting has tested positive for coronavirus (COVID-19).</w:t>
      </w:r>
    </w:p>
    <w:p w14:paraId="515454BC" w14:textId="77777777" w:rsidR="00974F10" w:rsidRPr="006E2E03" w:rsidRDefault="00974F10" w:rsidP="00974F10">
      <w:pPr>
        <w:spacing w:after="0" w:line="240" w:lineRule="auto"/>
        <w:jc w:val="both"/>
        <w:rPr>
          <w:rFonts w:cstheme="minorHAnsi"/>
          <w:sz w:val="20"/>
          <w:szCs w:val="20"/>
        </w:rPr>
      </w:pPr>
    </w:p>
    <w:p w14:paraId="2B43815F"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 xml:space="preserve">You </w:t>
      </w:r>
      <w:r w:rsidRPr="006E2E03">
        <w:rPr>
          <w:rFonts w:cstheme="minorHAnsi"/>
          <w:b/>
          <w:bCs/>
          <w:i/>
          <w:iCs/>
          <w:sz w:val="20"/>
          <w:szCs w:val="20"/>
        </w:rPr>
        <w:t>must notify</w:t>
      </w:r>
      <w:r w:rsidRPr="006E2E03">
        <w:rPr>
          <w:rFonts w:cstheme="minorHAnsi"/>
          <w:sz w:val="20"/>
          <w:szCs w:val="20"/>
        </w:rPr>
        <w:t xml:space="preserve"> Ofsted of any confirmed cases in the setting (either child or staff member). You should also tell them if you have to close your setting as a result. Report as soon as you are able to, and in any case within 14 days. Please read the </w:t>
      </w:r>
      <w:hyperlink r:id="rId66" w:history="1">
        <w:r w:rsidRPr="006E2E03">
          <w:rPr>
            <w:rStyle w:val="Hyperlink"/>
            <w:rFonts w:cstheme="minorHAnsi"/>
            <w:sz w:val="20"/>
            <w:szCs w:val="20"/>
          </w:rPr>
          <w:t>guidance on reporting incidents</w:t>
        </w:r>
      </w:hyperlink>
      <w:r w:rsidRPr="006E2E03">
        <w:rPr>
          <w:rFonts w:cstheme="minorHAnsi"/>
          <w:sz w:val="20"/>
          <w:szCs w:val="20"/>
        </w:rPr>
        <w:t> to ensure all of the information required is included.</w:t>
      </w:r>
    </w:p>
    <w:p w14:paraId="57C6E184" w14:textId="77777777" w:rsidR="00974F10" w:rsidRPr="006E2E03" w:rsidRDefault="00974F10" w:rsidP="00974F10">
      <w:pPr>
        <w:spacing w:after="0" w:line="240" w:lineRule="auto"/>
        <w:jc w:val="both"/>
        <w:rPr>
          <w:rFonts w:cstheme="minorHAnsi"/>
          <w:sz w:val="20"/>
          <w:szCs w:val="20"/>
        </w:rPr>
      </w:pPr>
    </w:p>
    <w:p w14:paraId="03C67427"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You can contact the dedicated advice service introduced by PHE and delivered by the NHS Business Services Authority. This can be reached by calling the DfE helpline on 0800 046 8687 and selecting option 1 for advice on the action to take in response to a positive case. You will be put through to a team of advisers who will inform you what action is needed based on the latest public health advice.</w:t>
      </w:r>
    </w:p>
    <w:p w14:paraId="6F629E8F" w14:textId="77777777" w:rsidR="00974F10" w:rsidRPr="006E2E03" w:rsidRDefault="00974F10" w:rsidP="00974F10">
      <w:pPr>
        <w:spacing w:after="0" w:line="240" w:lineRule="auto"/>
        <w:jc w:val="both"/>
        <w:rPr>
          <w:rFonts w:cstheme="minorHAnsi"/>
          <w:sz w:val="20"/>
          <w:szCs w:val="20"/>
        </w:rPr>
      </w:pPr>
    </w:p>
    <w:p w14:paraId="3569BC1A" w14:textId="77777777" w:rsidR="00974F10" w:rsidRPr="006E2E03" w:rsidRDefault="00974F10" w:rsidP="00974F10">
      <w:pPr>
        <w:spacing w:after="0" w:line="240" w:lineRule="auto"/>
        <w:jc w:val="both"/>
        <w:rPr>
          <w:rFonts w:cstheme="minorHAnsi"/>
          <w:sz w:val="20"/>
          <w:szCs w:val="20"/>
        </w:rPr>
      </w:pPr>
      <w:r w:rsidRPr="006E2E03">
        <w:rPr>
          <w:rFonts w:cstheme="minorHAnsi"/>
          <w:sz w:val="20"/>
          <w:szCs w:val="20"/>
        </w:rPr>
        <w:t>The dedicated advice service will work with settings to carry out a rapid risk assessment to confirm who has been in </w:t>
      </w:r>
      <w:hyperlink r:id="rId67" w:anchor="contact" w:history="1">
        <w:r w:rsidRPr="006E2E03">
          <w:rPr>
            <w:rStyle w:val="Hyperlink"/>
            <w:rFonts w:cstheme="minorHAnsi"/>
            <w:sz w:val="20"/>
            <w:szCs w:val="20"/>
          </w:rPr>
          <w:t>close contact</w:t>
        </w:r>
      </w:hyperlink>
      <w:r w:rsidRPr="006E2E03">
        <w:rPr>
          <w:rFonts w:cstheme="minorHAnsi"/>
          <w:sz w:val="20"/>
          <w:szCs w:val="20"/>
        </w:rPr>
        <w:t> with the person during the period that they were infectious, and ensure they are asked to self-isolate. If, following triage, further expert advice is required the adviser will escalate your call to the PHE local health protection team.</w:t>
      </w:r>
    </w:p>
    <w:p w14:paraId="3461F781" w14:textId="77777777" w:rsidR="00974F10" w:rsidRPr="006E2E03" w:rsidRDefault="00974F10" w:rsidP="00974F10">
      <w:pPr>
        <w:spacing w:after="0" w:line="240" w:lineRule="auto"/>
        <w:jc w:val="both"/>
        <w:rPr>
          <w:rFonts w:cstheme="minorHAnsi"/>
          <w:sz w:val="20"/>
          <w:szCs w:val="20"/>
        </w:rPr>
      </w:pPr>
    </w:p>
    <w:p w14:paraId="2D60E356" w14:textId="7244AF5E" w:rsidR="00974F10" w:rsidRDefault="00974F10" w:rsidP="00974F10">
      <w:pPr>
        <w:spacing w:after="0" w:line="240" w:lineRule="auto"/>
        <w:jc w:val="both"/>
        <w:rPr>
          <w:rFonts w:cstheme="minorHAnsi"/>
          <w:sz w:val="20"/>
          <w:szCs w:val="20"/>
        </w:rPr>
      </w:pPr>
      <w:r w:rsidRPr="006E2E03">
        <w:rPr>
          <w:rFonts w:cstheme="minorHAnsi"/>
          <w:sz w:val="20"/>
          <w:szCs w:val="20"/>
        </w:rPr>
        <w:t>The advice service (or PHE local health protection team (if escalated) will work with settings to guide them through the actions they need to take. Based on their advice, settings should send home those people who have been in </w:t>
      </w:r>
      <w:hyperlink r:id="rId68" w:anchor="contact" w:history="1">
        <w:r w:rsidRPr="006E2E03">
          <w:rPr>
            <w:rStyle w:val="Hyperlink"/>
            <w:rFonts w:cstheme="minorHAnsi"/>
            <w:sz w:val="20"/>
            <w:szCs w:val="20"/>
          </w:rPr>
          <w:t>close contact</w:t>
        </w:r>
      </w:hyperlink>
      <w:r w:rsidRPr="006E2E03">
        <w:rPr>
          <w:rFonts w:cstheme="minorHAnsi"/>
          <w:sz w:val="20"/>
          <w:szCs w:val="20"/>
        </w:rPr>
        <w:t> with the person who has tested positive, advising them to self-isolate for 10 days from the day after contact.</w:t>
      </w:r>
    </w:p>
    <w:p w14:paraId="5008A168" w14:textId="76250126" w:rsidR="00A7099F" w:rsidRDefault="00A7099F" w:rsidP="00974F10">
      <w:pPr>
        <w:spacing w:after="0" w:line="240" w:lineRule="auto"/>
        <w:jc w:val="both"/>
        <w:rPr>
          <w:rFonts w:cstheme="minorHAnsi"/>
          <w:sz w:val="20"/>
          <w:szCs w:val="20"/>
        </w:rPr>
      </w:pPr>
    </w:p>
    <w:p w14:paraId="04A9FE01" w14:textId="77777777" w:rsidR="00A7099F" w:rsidRPr="006E2E03" w:rsidRDefault="00A7099F" w:rsidP="00974F10">
      <w:pPr>
        <w:spacing w:after="0" w:line="240" w:lineRule="auto"/>
        <w:jc w:val="both"/>
        <w:rPr>
          <w:rFonts w:cstheme="minorHAnsi"/>
          <w:sz w:val="20"/>
          <w:szCs w:val="20"/>
        </w:rPr>
      </w:pPr>
    </w:p>
    <w:p w14:paraId="56A2F861" w14:textId="77777777" w:rsidR="00976467" w:rsidRPr="006E2E03" w:rsidRDefault="00976467" w:rsidP="00BA4BAA">
      <w:pPr>
        <w:spacing w:after="0" w:line="240" w:lineRule="auto"/>
        <w:jc w:val="both"/>
        <w:rPr>
          <w:rFonts w:cstheme="minorHAnsi"/>
          <w:b/>
          <w:bCs/>
          <w:sz w:val="20"/>
          <w:szCs w:val="20"/>
        </w:rPr>
      </w:pPr>
    </w:p>
    <w:p w14:paraId="569854C7" w14:textId="1D5258C2" w:rsidR="00BA4BAA" w:rsidRPr="006E2E03" w:rsidRDefault="00BA4BAA" w:rsidP="00BA4BAA">
      <w:pPr>
        <w:spacing w:after="0" w:line="240" w:lineRule="auto"/>
        <w:jc w:val="both"/>
        <w:rPr>
          <w:rFonts w:cstheme="minorHAnsi"/>
          <w:b/>
          <w:bCs/>
          <w:sz w:val="20"/>
          <w:szCs w:val="20"/>
        </w:rPr>
      </w:pPr>
      <w:r w:rsidRPr="006E2E03">
        <w:rPr>
          <w:rFonts w:cstheme="minorHAnsi"/>
          <w:b/>
          <w:bCs/>
          <w:sz w:val="20"/>
          <w:szCs w:val="20"/>
        </w:rPr>
        <w:lastRenderedPageBreak/>
        <w:t xml:space="preserve">11.0 </w:t>
      </w:r>
      <w:r w:rsidR="006E2E03">
        <w:rPr>
          <w:rFonts w:cstheme="minorHAnsi"/>
          <w:b/>
          <w:bCs/>
          <w:sz w:val="20"/>
          <w:szCs w:val="20"/>
        </w:rPr>
        <w:t xml:space="preserve">Warwickshire County Council </w:t>
      </w:r>
      <w:r w:rsidRPr="006E2E03">
        <w:rPr>
          <w:rFonts w:cstheme="minorHAnsi"/>
          <w:b/>
          <w:bCs/>
          <w:sz w:val="20"/>
          <w:szCs w:val="20"/>
        </w:rPr>
        <w:t>Process for reporting positive cases of Covid-19 in Schools and Early Years and Childcare Settings</w:t>
      </w:r>
    </w:p>
    <w:p w14:paraId="0F80C09E" w14:textId="77777777" w:rsidR="00976467" w:rsidRPr="006E2E03" w:rsidRDefault="00976467" w:rsidP="00BA4BAA">
      <w:pPr>
        <w:spacing w:after="0" w:line="240" w:lineRule="auto"/>
        <w:jc w:val="both"/>
        <w:rPr>
          <w:rFonts w:cstheme="minorHAnsi"/>
          <w:sz w:val="20"/>
          <w:szCs w:val="20"/>
        </w:rPr>
      </w:pPr>
    </w:p>
    <w:p w14:paraId="6C922E22" w14:textId="530E8F61" w:rsidR="006E2E03" w:rsidRDefault="00A7099F" w:rsidP="00A7099F">
      <w:pPr>
        <w:spacing w:after="0" w:line="240" w:lineRule="auto"/>
        <w:jc w:val="both"/>
      </w:pPr>
      <w:r w:rsidRPr="00A7099F">
        <w:rPr>
          <w:rFonts w:cstheme="minorHAnsi"/>
          <w:noProof/>
          <w:sz w:val="20"/>
          <w:szCs w:val="20"/>
        </w:rPr>
        <w:drawing>
          <wp:inline distT="0" distB="0" distL="0" distR="0" wp14:anchorId="21EF720B" wp14:editId="1B479168">
            <wp:extent cx="2757718" cy="36645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62967" cy="3671560"/>
                    </a:xfrm>
                    <a:prstGeom prst="rect">
                      <a:avLst/>
                    </a:prstGeom>
                  </pic:spPr>
                </pic:pic>
              </a:graphicData>
            </a:graphic>
          </wp:inline>
        </w:drawing>
      </w:r>
      <w:r w:rsidR="006E2E03">
        <w:rPr>
          <w:rFonts w:cstheme="minorHAnsi"/>
          <w:b/>
          <w:bCs/>
          <w:sz w:val="20"/>
          <w:szCs w:val="20"/>
        </w:rPr>
        <w:tab/>
      </w:r>
    </w:p>
    <w:p w14:paraId="007CEA45" w14:textId="5333F89C" w:rsidR="00A7099F" w:rsidRDefault="00A7099F" w:rsidP="00A7099F">
      <w:pPr>
        <w:spacing w:after="0" w:line="240" w:lineRule="auto"/>
        <w:jc w:val="both"/>
      </w:pPr>
    </w:p>
    <w:p w14:paraId="0BD56493" w14:textId="14800990" w:rsidR="00A7099F" w:rsidRDefault="00A7099F" w:rsidP="00A7099F">
      <w:pPr>
        <w:spacing w:after="0" w:line="240" w:lineRule="auto"/>
        <w:jc w:val="both"/>
      </w:pPr>
    </w:p>
    <w:p w14:paraId="0EFB8898" w14:textId="43CEDE62" w:rsidR="00A7099F" w:rsidRDefault="00A7099F" w:rsidP="00A7099F">
      <w:pPr>
        <w:spacing w:after="0" w:line="240" w:lineRule="auto"/>
        <w:jc w:val="both"/>
      </w:pPr>
      <w:r>
        <w:object w:dxaOrig="1487" w:dyaOrig="993" w14:anchorId="3E247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70" o:title=""/>
          </v:shape>
          <o:OLEObject Type="Embed" ProgID="Package" ShapeID="_x0000_i1025" DrawAspect="Icon" ObjectID="_1673265114" r:id="rId71"/>
        </w:object>
      </w:r>
      <w:r>
        <w:t xml:space="preserve">  Click here to access the full document with working links</w:t>
      </w:r>
    </w:p>
    <w:p w14:paraId="2D960F9A" w14:textId="70E14030" w:rsidR="00A7099F" w:rsidRDefault="00A7099F" w:rsidP="00A7099F">
      <w:pPr>
        <w:spacing w:after="0" w:line="240" w:lineRule="auto"/>
        <w:jc w:val="both"/>
      </w:pPr>
    </w:p>
    <w:p w14:paraId="0C6868F4" w14:textId="1C8F0154" w:rsidR="00A7099F" w:rsidRDefault="00A7099F" w:rsidP="00A7099F">
      <w:pPr>
        <w:spacing w:after="0" w:line="240" w:lineRule="auto"/>
        <w:jc w:val="both"/>
      </w:pPr>
    </w:p>
    <w:p w14:paraId="3532BF32" w14:textId="76DDA62C" w:rsidR="00A7099F" w:rsidRDefault="00A7099F" w:rsidP="00A7099F">
      <w:pPr>
        <w:spacing w:after="0" w:line="240" w:lineRule="auto"/>
        <w:jc w:val="both"/>
      </w:pPr>
    </w:p>
    <w:p w14:paraId="303CCAFD" w14:textId="2744200E" w:rsidR="00A7099F" w:rsidRDefault="00A7099F" w:rsidP="00A7099F">
      <w:pPr>
        <w:spacing w:after="0" w:line="240" w:lineRule="auto"/>
        <w:jc w:val="both"/>
      </w:pPr>
    </w:p>
    <w:p w14:paraId="7B8E923F" w14:textId="278D80EF" w:rsidR="00A7099F" w:rsidRDefault="00A7099F" w:rsidP="00A7099F">
      <w:pPr>
        <w:spacing w:after="0" w:line="240" w:lineRule="auto"/>
        <w:jc w:val="both"/>
      </w:pPr>
    </w:p>
    <w:p w14:paraId="7827075E" w14:textId="77777777" w:rsidR="00A7099F" w:rsidRDefault="00A7099F" w:rsidP="00A7099F">
      <w:pPr>
        <w:spacing w:after="0" w:line="240" w:lineRule="auto"/>
        <w:jc w:val="both"/>
        <w:rPr>
          <w:rFonts w:cstheme="minorHAnsi"/>
          <w:b/>
          <w:bCs/>
          <w:sz w:val="20"/>
          <w:szCs w:val="20"/>
        </w:rPr>
      </w:pPr>
    </w:p>
    <w:p w14:paraId="7E4950D9" w14:textId="3A5867C8" w:rsidR="00AE0480" w:rsidRPr="006E2E03" w:rsidRDefault="00BA4BAA" w:rsidP="003B797F">
      <w:pPr>
        <w:ind w:left="207"/>
        <w:rPr>
          <w:rFonts w:cstheme="minorHAnsi"/>
          <w:b/>
          <w:bCs/>
          <w:sz w:val="20"/>
          <w:szCs w:val="20"/>
        </w:rPr>
      </w:pPr>
      <w:r w:rsidRPr="006E2E03">
        <w:rPr>
          <w:rFonts w:cstheme="minorHAnsi"/>
          <w:b/>
          <w:bCs/>
          <w:sz w:val="20"/>
          <w:szCs w:val="20"/>
        </w:rPr>
        <w:lastRenderedPageBreak/>
        <w:t xml:space="preserve">12.0 Risk </w:t>
      </w:r>
      <w:r w:rsidR="00AE0480" w:rsidRPr="006E2E03">
        <w:rPr>
          <w:rFonts w:cstheme="minorHAnsi"/>
          <w:b/>
          <w:bCs/>
          <w:sz w:val="20"/>
          <w:szCs w:val="20"/>
        </w:rPr>
        <w:t>Assessment</w:t>
      </w:r>
      <w:r w:rsidRPr="006E2E03">
        <w:rPr>
          <w:rFonts w:cstheme="minorHAnsi"/>
          <w:b/>
          <w:bCs/>
          <w:sz w:val="20"/>
          <w:szCs w:val="20"/>
        </w:rPr>
        <w:t xml:space="preserve"> </w:t>
      </w:r>
      <w:r w:rsidR="00AE0480" w:rsidRPr="006E2E03">
        <w:rPr>
          <w:rFonts w:cstheme="minorHAnsi"/>
          <w:b/>
          <w:bCs/>
          <w:sz w:val="20"/>
          <w:szCs w:val="20"/>
        </w:rPr>
        <w:t>Template</w:t>
      </w:r>
    </w:p>
    <w:p w14:paraId="7C5F7A02" w14:textId="34F71BAD" w:rsidR="00683C2E" w:rsidRPr="006E2E03" w:rsidRDefault="00683C2E" w:rsidP="003B797F">
      <w:pPr>
        <w:ind w:left="207"/>
        <w:rPr>
          <w:rFonts w:cstheme="minorHAnsi"/>
          <w:sz w:val="20"/>
          <w:szCs w:val="20"/>
        </w:rPr>
      </w:pPr>
      <w:r w:rsidRPr="006E2E03">
        <w:rPr>
          <w:rFonts w:cstheme="minorHAnsi"/>
          <w:sz w:val="20"/>
          <w:szCs w:val="20"/>
        </w:rPr>
        <w:t xml:space="preserve">The following Risk Assessment template is designed to allow you to review and track </w:t>
      </w:r>
      <w:r w:rsidR="00AE0480" w:rsidRPr="006E2E03">
        <w:rPr>
          <w:rFonts w:cstheme="minorHAnsi"/>
          <w:sz w:val="20"/>
          <w:szCs w:val="20"/>
        </w:rPr>
        <w:t xml:space="preserve">the risks and associated actions for your setting </w:t>
      </w:r>
      <w:r w:rsidRPr="006E2E03">
        <w:rPr>
          <w:rFonts w:cstheme="minorHAnsi"/>
          <w:sz w:val="20"/>
          <w:szCs w:val="20"/>
        </w:rPr>
        <w:t>in line with COVID-19 requirements. The different sections cover</w:t>
      </w:r>
      <w:r w:rsidR="007541F4" w:rsidRPr="006E2E03">
        <w:rPr>
          <w:rFonts w:cstheme="minorHAnsi"/>
          <w:sz w:val="20"/>
          <w:szCs w:val="20"/>
        </w:rPr>
        <w:t xml:space="preserve"> things to consider</w:t>
      </w:r>
      <w:r w:rsidRPr="006E2E03">
        <w:rPr>
          <w:rFonts w:cstheme="minorHAnsi"/>
          <w:sz w:val="20"/>
          <w:szCs w:val="20"/>
        </w:rPr>
        <w:t>:</w:t>
      </w:r>
    </w:p>
    <w:tbl>
      <w:tblPr>
        <w:tblStyle w:val="GridTable4-Accent5"/>
        <w:tblW w:w="5000" w:type="pct"/>
        <w:tblLook w:val="04A0" w:firstRow="1" w:lastRow="0" w:firstColumn="1" w:lastColumn="0" w:noHBand="0" w:noVBand="1"/>
      </w:tblPr>
      <w:tblGrid>
        <w:gridCol w:w="3090"/>
        <w:gridCol w:w="12298"/>
      </w:tblGrid>
      <w:tr w:rsidR="00E91366" w:rsidRPr="006E2E03" w14:paraId="71D754D3" w14:textId="586FF670" w:rsidTr="00AE0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shd w:val="clear" w:color="auto" w:fill="00B0F0"/>
          </w:tcPr>
          <w:p w14:paraId="06FB4D76" w14:textId="2A129CEA" w:rsidR="00E91366" w:rsidRPr="006E2E03" w:rsidRDefault="00E91366" w:rsidP="00683C2E">
            <w:pPr>
              <w:rPr>
                <w:rFonts w:cstheme="minorHAnsi"/>
                <w:sz w:val="20"/>
                <w:szCs w:val="20"/>
              </w:rPr>
            </w:pPr>
            <w:r w:rsidRPr="006E2E03">
              <w:rPr>
                <w:rFonts w:cstheme="minorHAnsi"/>
                <w:sz w:val="20"/>
                <w:szCs w:val="20"/>
              </w:rPr>
              <w:t>Section</w:t>
            </w:r>
          </w:p>
        </w:tc>
        <w:tc>
          <w:tcPr>
            <w:tcW w:w="3996" w:type="pct"/>
            <w:shd w:val="clear" w:color="auto" w:fill="00B0F0"/>
          </w:tcPr>
          <w:p w14:paraId="5A4E06AB" w14:textId="13764A06" w:rsidR="00E91366" w:rsidRPr="006E2E03" w:rsidRDefault="00E91366" w:rsidP="00683C2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E2E03">
              <w:rPr>
                <w:rFonts w:cstheme="minorHAnsi"/>
                <w:sz w:val="20"/>
                <w:szCs w:val="20"/>
              </w:rPr>
              <w:t>Area</w:t>
            </w:r>
          </w:p>
        </w:tc>
      </w:tr>
      <w:tr w:rsidR="00E91366" w:rsidRPr="006E2E03" w14:paraId="1E875CEB" w14:textId="5BD366F0"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6CDE12E2" w14:textId="3C029701" w:rsidR="00E91366" w:rsidRPr="006E2E03" w:rsidRDefault="00E91366" w:rsidP="00683C2E">
            <w:pPr>
              <w:rPr>
                <w:rFonts w:cstheme="minorHAnsi"/>
                <w:sz w:val="20"/>
                <w:szCs w:val="20"/>
              </w:rPr>
            </w:pPr>
            <w:r w:rsidRPr="006E2E03">
              <w:rPr>
                <w:rFonts w:cstheme="minorHAnsi"/>
                <w:sz w:val="20"/>
                <w:szCs w:val="20"/>
              </w:rPr>
              <w:t>1</w:t>
            </w:r>
          </w:p>
        </w:tc>
        <w:tc>
          <w:tcPr>
            <w:tcW w:w="3996" w:type="pct"/>
          </w:tcPr>
          <w:p w14:paraId="5820EA0A" w14:textId="7A58D830" w:rsidR="00E91366" w:rsidRPr="006E2E03" w:rsidRDefault="003F1620" w:rsidP="00683C2E">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2E03">
              <w:rPr>
                <w:rFonts w:cstheme="minorHAnsi"/>
                <w:b/>
                <w:bCs/>
              </w:rPr>
              <w:t>Operating an early years provision during National lockdown January 2021</w:t>
            </w:r>
          </w:p>
        </w:tc>
      </w:tr>
      <w:tr w:rsidR="00E91366" w:rsidRPr="006E2E03" w14:paraId="248D089C" w14:textId="48A61C8C" w:rsidTr="00AE0480">
        <w:tc>
          <w:tcPr>
            <w:cnfStyle w:val="001000000000" w:firstRow="0" w:lastRow="0" w:firstColumn="1" w:lastColumn="0" w:oddVBand="0" w:evenVBand="0" w:oddHBand="0" w:evenHBand="0" w:firstRowFirstColumn="0" w:firstRowLastColumn="0" w:lastRowFirstColumn="0" w:lastRowLastColumn="0"/>
            <w:tcW w:w="1004" w:type="pct"/>
          </w:tcPr>
          <w:p w14:paraId="4A045DBD" w14:textId="4A67DE80" w:rsidR="00E91366" w:rsidRPr="006E2E03" w:rsidRDefault="00E91366" w:rsidP="00683C2E">
            <w:pPr>
              <w:rPr>
                <w:rFonts w:cstheme="minorHAnsi"/>
                <w:sz w:val="20"/>
                <w:szCs w:val="20"/>
              </w:rPr>
            </w:pPr>
            <w:r w:rsidRPr="006E2E03">
              <w:rPr>
                <w:rFonts w:cstheme="minorHAnsi"/>
                <w:sz w:val="20"/>
                <w:szCs w:val="20"/>
              </w:rPr>
              <w:t>2</w:t>
            </w:r>
          </w:p>
        </w:tc>
        <w:tc>
          <w:tcPr>
            <w:tcW w:w="3996" w:type="pct"/>
          </w:tcPr>
          <w:p w14:paraId="27A1F6A9" w14:textId="68D8C3A9" w:rsidR="00E91366" w:rsidRPr="006E2E03" w:rsidRDefault="00E91366" w:rsidP="001A3E3F">
            <w:pPr>
              <w:cnfStyle w:val="000000000000" w:firstRow="0" w:lastRow="0" w:firstColumn="0" w:lastColumn="0" w:oddVBand="0" w:evenVBand="0" w:oddHBand="0" w:evenHBand="0" w:firstRowFirstColumn="0" w:firstRowLastColumn="0" w:lastRowFirstColumn="0" w:lastRowLastColumn="0"/>
              <w:rPr>
                <w:rFonts w:cstheme="minorHAnsi"/>
                <w:b/>
                <w:bCs/>
              </w:rPr>
            </w:pPr>
            <w:r w:rsidRPr="006E2E03">
              <w:rPr>
                <w:rFonts w:cstheme="minorHAnsi"/>
                <w:b/>
                <w:bCs/>
              </w:rPr>
              <w:t>Testing and Managing Symptoms</w:t>
            </w:r>
          </w:p>
        </w:tc>
      </w:tr>
      <w:tr w:rsidR="00E91366" w:rsidRPr="006E2E03" w14:paraId="1C64487F" w14:textId="6A7A1BEC"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51900031" w14:textId="0DCFA5E0" w:rsidR="00E91366" w:rsidRPr="006E2E03" w:rsidRDefault="00E91366" w:rsidP="00683C2E">
            <w:pPr>
              <w:rPr>
                <w:rFonts w:cstheme="minorHAnsi"/>
                <w:sz w:val="20"/>
                <w:szCs w:val="20"/>
              </w:rPr>
            </w:pPr>
            <w:r w:rsidRPr="006E2E03">
              <w:rPr>
                <w:rFonts w:cstheme="minorHAnsi"/>
                <w:sz w:val="20"/>
                <w:szCs w:val="20"/>
              </w:rPr>
              <w:t>3</w:t>
            </w:r>
          </w:p>
        </w:tc>
        <w:tc>
          <w:tcPr>
            <w:tcW w:w="3996" w:type="pct"/>
          </w:tcPr>
          <w:p w14:paraId="698E2A63" w14:textId="655547A0" w:rsidR="00E91366" w:rsidRPr="006E2E03" w:rsidRDefault="00E91366" w:rsidP="001A3E3F">
            <w:pPr>
              <w:cnfStyle w:val="000000100000" w:firstRow="0" w:lastRow="0" w:firstColumn="0" w:lastColumn="0" w:oddVBand="0" w:evenVBand="0" w:oddHBand="1" w:evenHBand="0" w:firstRowFirstColumn="0" w:firstRowLastColumn="0" w:lastRowFirstColumn="0" w:lastRowLastColumn="0"/>
              <w:rPr>
                <w:rFonts w:cstheme="minorHAnsi"/>
                <w:b/>
                <w:bCs/>
              </w:rPr>
            </w:pPr>
            <w:r w:rsidRPr="006E2E03">
              <w:rPr>
                <w:rFonts w:cstheme="minorHAnsi"/>
                <w:b/>
                <w:bCs/>
              </w:rPr>
              <w:t>Safeguarding</w:t>
            </w:r>
          </w:p>
        </w:tc>
      </w:tr>
      <w:tr w:rsidR="00E91366" w:rsidRPr="006E2E03" w14:paraId="3865C34B" w14:textId="52BCF565" w:rsidTr="00AE0480">
        <w:tc>
          <w:tcPr>
            <w:cnfStyle w:val="001000000000" w:firstRow="0" w:lastRow="0" w:firstColumn="1" w:lastColumn="0" w:oddVBand="0" w:evenVBand="0" w:oddHBand="0" w:evenHBand="0" w:firstRowFirstColumn="0" w:firstRowLastColumn="0" w:lastRowFirstColumn="0" w:lastRowLastColumn="0"/>
            <w:tcW w:w="1004" w:type="pct"/>
          </w:tcPr>
          <w:p w14:paraId="4E3DEACE" w14:textId="721B3FE3" w:rsidR="00E91366" w:rsidRPr="006E2E03" w:rsidRDefault="00E91366" w:rsidP="00683C2E">
            <w:pPr>
              <w:rPr>
                <w:rFonts w:cstheme="minorHAnsi"/>
                <w:sz w:val="20"/>
                <w:szCs w:val="20"/>
              </w:rPr>
            </w:pPr>
            <w:r w:rsidRPr="006E2E03">
              <w:rPr>
                <w:rFonts w:cstheme="minorHAnsi"/>
                <w:sz w:val="20"/>
                <w:szCs w:val="20"/>
              </w:rPr>
              <w:t>4</w:t>
            </w:r>
          </w:p>
        </w:tc>
        <w:tc>
          <w:tcPr>
            <w:tcW w:w="3996" w:type="pct"/>
          </w:tcPr>
          <w:p w14:paraId="361EF417" w14:textId="08C4A522" w:rsidR="00E91366" w:rsidRPr="006E2E03" w:rsidRDefault="00E91366" w:rsidP="001A3E3F">
            <w:pPr>
              <w:cnfStyle w:val="000000000000" w:firstRow="0" w:lastRow="0" w:firstColumn="0" w:lastColumn="0" w:oddVBand="0" w:evenVBand="0" w:oddHBand="0" w:evenHBand="0" w:firstRowFirstColumn="0" w:firstRowLastColumn="0" w:lastRowFirstColumn="0" w:lastRowLastColumn="0"/>
              <w:rPr>
                <w:rFonts w:cstheme="minorHAnsi"/>
                <w:b/>
                <w:bCs/>
              </w:rPr>
            </w:pPr>
            <w:r w:rsidRPr="006E2E03">
              <w:rPr>
                <w:rFonts w:cstheme="minorHAnsi"/>
                <w:b/>
                <w:bCs/>
              </w:rPr>
              <w:t>Personal, Social and Emotional Development</w:t>
            </w:r>
          </w:p>
        </w:tc>
      </w:tr>
      <w:tr w:rsidR="00E91366" w:rsidRPr="006E2E03" w14:paraId="6A3A6921" w14:textId="5262F5B5"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3301E1A6" w14:textId="1A6EEC8A" w:rsidR="00E91366" w:rsidRPr="006E2E03" w:rsidRDefault="00E91366" w:rsidP="00683C2E">
            <w:pPr>
              <w:rPr>
                <w:rFonts w:cstheme="minorHAnsi"/>
                <w:sz w:val="20"/>
                <w:szCs w:val="20"/>
              </w:rPr>
            </w:pPr>
            <w:r w:rsidRPr="006E2E03">
              <w:rPr>
                <w:rFonts w:cstheme="minorHAnsi"/>
                <w:sz w:val="20"/>
                <w:szCs w:val="20"/>
              </w:rPr>
              <w:t>5</w:t>
            </w:r>
          </w:p>
        </w:tc>
        <w:tc>
          <w:tcPr>
            <w:tcW w:w="3996" w:type="pct"/>
          </w:tcPr>
          <w:p w14:paraId="3979023D" w14:textId="57B25802" w:rsidR="00E91366" w:rsidRPr="006E2E03" w:rsidRDefault="00E91366" w:rsidP="001A3E3F">
            <w:pPr>
              <w:cnfStyle w:val="000000100000" w:firstRow="0" w:lastRow="0" w:firstColumn="0" w:lastColumn="0" w:oddVBand="0" w:evenVBand="0" w:oddHBand="1" w:evenHBand="0" w:firstRowFirstColumn="0" w:firstRowLastColumn="0" w:lastRowFirstColumn="0" w:lastRowLastColumn="0"/>
              <w:rPr>
                <w:rFonts w:cstheme="minorHAnsi"/>
                <w:b/>
                <w:bCs/>
              </w:rPr>
            </w:pPr>
            <w:r w:rsidRPr="006E2E03">
              <w:rPr>
                <w:rFonts w:cstheme="minorHAnsi"/>
                <w:b/>
                <w:bCs/>
              </w:rPr>
              <w:t>SEND (including medical needs)</w:t>
            </w:r>
          </w:p>
        </w:tc>
      </w:tr>
      <w:tr w:rsidR="00E91366" w:rsidRPr="006E2E03" w14:paraId="77DE105E" w14:textId="7500D553" w:rsidTr="00AE0480">
        <w:tc>
          <w:tcPr>
            <w:cnfStyle w:val="001000000000" w:firstRow="0" w:lastRow="0" w:firstColumn="1" w:lastColumn="0" w:oddVBand="0" w:evenVBand="0" w:oddHBand="0" w:evenHBand="0" w:firstRowFirstColumn="0" w:firstRowLastColumn="0" w:lastRowFirstColumn="0" w:lastRowLastColumn="0"/>
            <w:tcW w:w="1004" w:type="pct"/>
          </w:tcPr>
          <w:p w14:paraId="5DE0104C" w14:textId="2C753463" w:rsidR="00E91366" w:rsidRPr="006E2E03" w:rsidRDefault="00E91366" w:rsidP="00683C2E">
            <w:pPr>
              <w:rPr>
                <w:rFonts w:cstheme="minorHAnsi"/>
                <w:sz w:val="20"/>
                <w:szCs w:val="20"/>
              </w:rPr>
            </w:pPr>
            <w:r w:rsidRPr="006E2E03">
              <w:rPr>
                <w:rFonts w:cstheme="minorHAnsi"/>
                <w:sz w:val="20"/>
                <w:szCs w:val="20"/>
              </w:rPr>
              <w:t>6</w:t>
            </w:r>
          </w:p>
        </w:tc>
        <w:tc>
          <w:tcPr>
            <w:tcW w:w="3996" w:type="pct"/>
          </w:tcPr>
          <w:p w14:paraId="3C04BC4D" w14:textId="08E44CF1" w:rsidR="00E91366" w:rsidRPr="006E2E03" w:rsidRDefault="00E91366" w:rsidP="001A3E3F">
            <w:pPr>
              <w:cnfStyle w:val="000000000000" w:firstRow="0" w:lastRow="0" w:firstColumn="0" w:lastColumn="0" w:oddVBand="0" w:evenVBand="0" w:oddHBand="0" w:evenHBand="0" w:firstRowFirstColumn="0" w:firstRowLastColumn="0" w:lastRowFirstColumn="0" w:lastRowLastColumn="0"/>
              <w:rPr>
                <w:rFonts w:cstheme="minorHAnsi"/>
                <w:b/>
                <w:bCs/>
              </w:rPr>
            </w:pPr>
            <w:r w:rsidRPr="006E2E03">
              <w:rPr>
                <w:rFonts w:cstheme="minorHAnsi"/>
                <w:b/>
                <w:bCs/>
              </w:rPr>
              <w:t>Quality of education</w:t>
            </w:r>
          </w:p>
        </w:tc>
      </w:tr>
      <w:tr w:rsidR="001A3E3F" w:rsidRPr="006E2E03" w14:paraId="01C9D961" w14:textId="77777777"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1DF67D6C" w14:textId="24422E43" w:rsidR="001A3E3F" w:rsidRPr="006E2E03" w:rsidRDefault="001A3E3F" w:rsidP="00683C2E">
            <w:pPr>
              <w:rPr>
                <w:rFonts w:cstheme="minorHAnsi"/>
                <w:sz w:val="20"/>
                <w:szCs w:val="20"/>
              </w:rPr>
            </w:pPr>
            <w:r w:rsidRPr="006E2E03">
              <w:rPr>
                <w:rFonts w:cstheme="minorHAnsi"/>
                <w:sz w:val="20"/>
                <w:szCs w:val="20"/>
              </w:rPr>
              <w:t>7</w:t>
            </w:r>
          </w:p>
        </w:tc>
        <w:tc>
          <w:tcPr>
            <w:tcW w:w="3996" w:type="pct"/>
          </w:tcPr>
          <w:p w14:paraId="14364A37" w14:textId="65D95BE5" w:rsidR="001A3E3F" w:rsidRPr="006E2E03" w:rsidRDefault="001A3E3F" w:rsidP="004B3539">
            <w:pPr>
              <w:cnfStyle w:val="000000100000" w:firstRow="0" w:lastRow="0" w:firstColumn="0" w:lastColumn="0" w:oddVBand="0" w:evenVBand="0" w:oddHBand="1" w:evenHBand="0" w:firstRowFirstColumn="0" w:firstRowLastColumn="0" w:lastRowFirstColumn="0" w:lastRowLastColumn="0"/>
              <w:rPr>
                <w:rFonts w:cstheme="minorHAnsi"/>
                <w:b/>
                <w:bCs/>
              </w:rPr>
            </w:pPr>
            <w:r w:rsidRPr="006E2E03">
              <w:rPr>
                <w:rFonts w:cstheme="minorHAnsi"/>
                <w:b/>
                <w:bCs/>
              </w:rPr>
              <w:t>Hygiene and Staying Safe</w:t>
            </w:r>
          </w:p>
        </w:tc>
      </w:tr>
      <w:tr w:rsidR="001A3E3F" w:rsidRPr="006E2E03" w14:paraId="4104465D" w14:textId="77777777" w:rsidTr="00AE0480">
        <w:tc>
          <w:tcPr>
            <w:cnfStyle w:val="001000000000" w:firstRow="0" w:lastRow="0" w:firstColumn="1" w:lastColumn="0" w:oddVBand="0" w:evenVBand="0" w:oddHBand="0" w:evenHBand="0" w:firstRowFirstColumn="0" w:firstRowLastColumn="0" w:lastRowFirstColumn="0" w:lastRowLastColumn="0"/>
            <w:tcW w:w="1004" w:type="pct"/>
          </w:tcPr>
          <w:p w14:paraId="564D9BE8" w14:textId="19F57A1D" w:rsidR="001A3E3F" w:rsidRPr="006E2E03" w:rsidRDefault="001A3E3F" w:rsidP="00683C2E">
            <w:pPr>
              <w:rPr>
                <w:rFonts w:cstheme="minorHAnsi"/>
                <w:sz w:val="20"/>
                <w:szCs w:val="20"/>
              </w:rPr>
            </w:pPr>
            <w:r w:rsidRPr="006E2E03">
              <w:rPr>
                <w:rFonts w:cstheme="minorHAnsi"/>
                <w:sz w:val="20"/>
                <w:szCs w:val="20"/>
              </w:rPr>
              <w:t>8</w:t>
            </w:r>
          </w:p>
        </w:tc>
        <w:tc>
          <w:tcPr>
            <w:tcW w:w="3996" w:type="pct"/>
          </w:tcPr>
          <w:p w14:paraId="7A62F2A9" w14:textId="6B12373A" w:rsidR="001A3E3F" w:rsidRPr="006E2E03" w:rsidRDefault="001A3E3F" w:rsidP="004B3539">
            <w:pPr>
              <w:cnfStyle w:val="000000000000" w:firstRow="0" w:lastRow="0" w:firstColumn="0" w:lastColumn="0" w:oddVBand="0" w:evenVBand="0" w:oddHBand="0" w:evenHBand="0" w:firstRowFirstColumn="0" w:firstRowLastColumn="0" w:lastRowFirstColumn="0" w:lastRowLastColumn="0"/>
              <w:rPr>
                <w:rFonts w:cstheme="minorHAnsi"/>
                <w:b/>
                <w:bCs/>
              </w:rPr>
            </w:pPr>
            <w:r w:rsidRPr="006E2E03">
              <w:rPr>
                <w:rFonts w:cstheme="minorHAnsi"/>
                <w:b/>
                <w:bCs/>
              </w:rPr>
              <w:t xml:space="preserve">Staff </w:t>
            </w:r>
            <w:r w:rsidR="00BB1BA7" w:rsidRPr="006E2E03">
              <w:rPr>
                <w:rFonts w:cstheme="minorHAnsi"/>
                <w:b/>
                <w:bCs/>
              </w:rPr>
              <w:t>updates w</w:t>
            </w:r>
            <w:r w:rsidRPr="006E2E03">
              <w:rPr>
                <w:rFonts w:cstheme="minorHAnsi"/>
                <w:b/>
                <w:bCs/>
              </w:rPr>
              <w:t>ell-being and development</w:t>
            </w:r>
          </w:p>
        </w:tc>
      </w:tr>
      <w:tr w:rsidR="001A3E3F" w:rsidRPr="006E2E03" w14:paraId="793FEBB3" w14:textId="77777777"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5E5D9F50" w14:textId="795A5FBB" w:rsidR="001A3E3F" w:rsidRPr="006E2E03" w:rsidRDefault="001A3E3F" w:rsidP="00683C2E">
            <w:pPr>
              <w:rPr>
                <w:rFonts w:cstheme="minorHAnsi"/>
                <w:sz w:val="20"/>
                <w:szCs w:val="20"/>
              </w:rPr>
            </w:pPr>
            <w:r w:rsidRPr="006E2E03">
              <w:rPr>
                <w:rFonts w:cstheme="minorHAnsi"/>
                <w:sz w:val="20"/>
                <w:szCs w:val="20"/>
              </w:rPr>
              <w:t>9</w:t>
            </w:r>
          </w:p>
        </w:tc>
        <w:tc>
          <w:tcPr>
            <w:tcW w:w="3996" w:type="pct"/>
          </w:tcPr>
          <w:p w14:paraId="48B595C8" w14:textId="349A5F8A" w:rsidR="001A3E3F" w:rsidRPr="006E2E03" w:rsidRDefault="00BB1BA7" w:rsidP="004B3539">
            <w:pPr>
              <w:cnfStyle w:val="000000100000" w:firstRow="0" w:lastRow="0" w:firstColumn="0" w:lastColumn="0" w:oddVBand="0" w:evenVBand="0" w:oddHBand="1" w:evenHBand="0" w:firstRowFirstColumn="0" w:firstRowLastColumn="0" w:lastRowFirstColumn="0" w:lastRowLastColumn="0"/>
              <w:rPr>
                <w:rFonts w:cstheme="minorHAnsi"/>
                <w:b/>
                <w:bCs/>
              </w:rPr>
            </w:pPr>
            <w:r w:rsidRPr="006E2E03">
              <w:rPr>
                <w:rFonts w:cstheme="minorHAnsi"/>
                <w:b/>
                <w:bCs/>
              </w:rPr>
              <w:t>Finance, sustaining business and sufficiency of places</w:t>
            </w:r>
          </w:p>
        </w:tc>
      </w:tr>
      <w:tr w:rsidR="001A3E3F" w:rsidRPr="006E2E03" w14:paraId="4315C176" w14:textId="77777777" w:rsidTr="00AE0480">
        <w:tc>
          <w:tcPr>
            <w:cnfStyle w:val="001000000000" w:firstRow="0" w:lastRow="0" w:firstColumn="1" w:lastColumn="0" w:oddVBand="0" w:evenVBand="0" w:oddHBand="0" w:evenHBand="0" w:firstRowFirstColumn="0" w:firstRowLastColumn="0" w:lastRowFirstColumn="0" w:lastRowLastColumn="0"/>
            <w:tcW w:w="1004" w:type="pct"/>
          </w:tcPr>
          <w:p w14:paraId="1F880787" w14:textId="36AAD1D1" w:rsidR="001A3E3F" w:rsidRPr="006E2E03" w:rsidRDefault="001A3E3F" w:rsidP="00683C2E">
            <w:pPr>
              <w:rPr>
                <w:rFonts w:cstheme="minorHAnsi"/>
                <w:sz w:val="20"/>
                <w:szCs w:val="20"/>
              </w:rPr>
            </w:pPr>
            <w:r w:rsidRPr="006E2E03">
              <w:rPr>
                <w:rFonts w:cstheme="minorHAnsi"/>
                <w:sz w:val="20"/>
                <w:szCs w:val="20"/>
              </w:rPr>
              <w:t>10</w:t>
            </w:r>
          </w:p>
        </w:tc>
        <w:tc>
          <w:tcPr>
            <w:tcW w:w="3996" w:type="pct"/>
          </w:tcPr>
          <w:p w14:paraId="409584D5" w14:textId="3807ADDA" w:rsidR="001A3E3F" w:rsidRPr="006E2E03" w:rsidRDefault="001A3E3F" w:rsidP="004B3539">
            <w:pPr>
              <w:cnfStyle w:val="000000000000" w:firstRow="0" w:lastRow="0" w:firstColumn="0" w:lastColumn="0" w:oddVBand="0" w:evenVBand="0" w:oddHBand="0" w:evenHBand="0" w:firstRowFirstColumn="0" w:firstRowLastColumn="0" w:lastRowFirstColumn="0" w:lastRowLastColumn="0"/>
              <w:rPr>
                <w:rFonts w:cstheme="minorHAnsi"/>
                <w:b/>
                <w:bCs/>
              </w:rPr>
            </w:pPr>
            <w:r w:rsidRPr="006E2E03">
              <w:rPr>
                <w:rFonts w:cstheme="minorHAnsi"/>
                <w:b/>
                <w:bCs/>
              </w:rPr>
              <w:t>Communications</w:t>
            </w:r>
          </w:p>
        </w:tc>
      </w:tr>
      <w:tr w:rsidR="00BB1BA7" w:rsidRPr="006E2E03" w14:paraId="3171D734" w14:textId="77777777"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4C8FA389" w14:textId="49A174A8" w:rsidR="00BB1BA7" w:rsidRPr="006E2E03" w:rsidRDefault="00BB1BA7" w:rsidP="00683C2E">
            <w:pPr>
              <w:rPr>
                <w:rFonts w:cstheme="minorHAnsi"/>
                <w:sz w:val="20"/>
                <w:szCs w:val="20"/>
              </w:rPr>
            </w:pPr>
            <w:r w:rsidRPr="006E2E03">
              <w:rPr>
                <w:rFonts w:cstheme="minorHAnsi"/>
                <w:sz w:val="20"/>
                <w:szCs w:val="20"/>
              </w:rPr>
              <w:t>11</w:t>
            </w:r>
          </w:p>
        </w:tc>
        <w:tc>
          <w:tcPr>
            <w:tcW w:w="3996" w:type="pct"/>
          </w:tcPr>
          <w:p w14:paraId="3D81A3B3" w14:textId="2701C333" w:rsidR="00BB1BA7" w:rsidRPr="006E2E03" w:rsidRDefault="00BB1BA7" w:rsidP="004B35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2E03">
              <w:rPr>
                <w:rFonts w:cstheme="minorHAnsi"/>
                <w:b/>
              </w:rPr>
              <w:t>Opening a closed building: Things to consider:</w:t>
            </w:r>
            <w:r w:rsidRPr="006E2E03">
              <w:rPr>
                <w:rFonts w:cstheme="minorHAnsi"/>
                <w:sz w:val="20"/>
                <w:szCs w:val="20"/>
              </w:rPr>
              <w:t xml:space="preserve"> </w:t>
            </w:r>
          </w:p>
        </w:tc>
      </w:tr>
      <w:tr w:rsidR="001A3E3F" w:rsidRPr="006E2E03" w14:paraId="768B9649" w14:textId="77777777" w:rsidTr="00AE0480">
        <w:tc>
          <w:tcPr>
            <w:cnfStyle w:val="001000000000" w:firstRow="0" w:lastRow="0" w:firstColumn="1" w:lastColumn="0" w:oddVBand="0" w:evenVBand="0" w:oddHBand="0" w:evenHBand="0" w:firstRowFirstColumn="0" w:firstRowLastColumn="0" w:lastRowFirstColumn="0" w:lastRowLastColumn="0"/>
            <w:tcW w:w="1004" w:type="pct"/>
          </w:tcPr>
          <w:p w14:paraId="656627F4" w14:textId="2B8F7B95" w:rsidR="001A3E3F" w:rsidRPr="006E2E03" w:rsidRDefault="004B3539" w:rsidP="00683C2E">
            <w:pPr>
              <w:rPr>
                <w:rFonts w:cstheme="minorHAnsi"/>
                <w:sz w:val="20"/>
                <w:szCs w:val="20"/>
              </w:rPr>
            </w:pPr>
            <w:r w:rsidRPr="006E2E03">
              <w:rPr>
                <w:rFonts w:cstheme="minorHAnsi"/>
                <w:sz w:val="20"/>
                <w:szCs w:val="20"/>
              </w:rPr>
              <w:t>1</w:t>
            </w:r>
            <w:r w:rsidR="00BB1BA7" w:rsidRPr="006E2E03">
              <w:rPr>
                <w:rFonts w:cstheme="minorHAnsi"/>
                <w:sz w:val="20"/>
                <w:szCs w:val="20"/>
              </w:rPr>
              <w:t>2</w:t>
            </w:r>
          </w:p>
        </w:tc>
        <w:tc>
          <w:tcPr>
            <w:tcW w:w="3996" w:type="pct"/>
          </w:tcPr>
          <w:p w14:paraId="1B17AE6F" w14:textId="1DE8AE81" w:rsidR="001A3E3F" w:rsidRPr="006E2E03" w:rsidRDefault="004B3539" w:rsidP="004B3539">
            <w:pPr>
              <w:cnfStyle w:val="000000000000" w:firstRow="0" w:lastRow="0" w:firstColumn="0" w:lastColumn="0" w:oddVBand="0" w:evenVBand="0" w:oddHBand="0" w:evenHBand="0" w:firstRowFirstColumn="0" w:firstRowLastColumn="0" w:lastRowFirstColumn="0" w:lastRowLastColumn="0"/>
              <w:rPr>
                <w:rFonts w:cstheme="minorHAnsi"/>
                <w:b/>
                <w:bCs/>
              </w:rPr>
            </w:pPr>
            <w:r w:rsidRPr="006E2E03">
              <w:rPr>
                <w:rFonts w:cstheme="minorHAnsi"/>
                <w:b/>
                <w:bCs/>
              </w:rPr>
              <w:t>Miscellaneous</w:t>
            </w:r>
          </w:p>
        </w:tc>
      </w:tr>
      <w:tr w:rsidR="001A3E3F" w:rsidRPr="006E2E03" w14:paraId="48122519" w14:textId="77777777" w:rsidTr="00AE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Pr>
          <w:p w14:paraId="4FD7BABB" w14:textId="4CC68ADE" w:rsidR="001A3E3F" w:rsidRPr="006E2E03" w:rsidRDefault="001A3E3F" w:rsidP="00683C2E">
            <w:pPr>
              <w:rPr>
                <w:rFonts w:cstheme="minorHAnsi"/>
                <w:sz w:val="20"/>
                <w:szCs w:val="20"/>
              </w:rPr>
            </w:pPr>
          </w:p>
        </w:tc>
        <w:tc>
          <w:tcPr>
            <w:tcW w:w="3996" w:type="pct"/>
          </w:tcPr>
          <w:p w14:paraId="22238781" w14:textId="76BC5C2D" w:rsidR="001A3E3F" w:rsidRPr="006E2E03" w:rsidRDefault="004B3539" w:rsidP="004B3539">
            <w:pPr>
              <w:cnfStyle w:val="000000100000" w:firstRow="0" w:lastRow="0" w:firstColumn="0" w:lastColumn="0" w:oddVBand="0" w:evenVBand="0" w:oddHBand="1" w:evenHBand="0" w:firstRowFirstColumn="0" w:firstRowLastColumn="0" w:lastRowFirstColumn="0" w:lastRowLastColumn="0"/>
              <w:rPr>
                <w:rFonts w:cstheme="minorHAnsi"/>
                <w:b/>
                <w:bCs/>
              </w:rPr>
            </w:pPr>
            <w:r w:rsidRPr="006E2E03">
              <w:rPr>
                <w:rFonts w:cstheme="minorHAnsi"/>
                <w:b/>
                <w:bCs/>
              </w:rPr>
              <w:t>Additional</w:t>
            </w:r>
            <w:r w:rsidR="00551154" w:rsidRPr="006E2E03">
              <w:rPr>
                <w:rFonts w:cstheme="minorHAnsi"/>
                <w:b/>
                <w:bCs/>
              </w:rPr>
              <w:t xml:space="preserve"> </w:t>
            </w:r>
            <w:r w:rsidR="00331049" w:rsidRPr="006E2E03">
              <w:rPr>
                <w:rFonts w:cstheme="minorHAnsi"/>
                <w:b/>
                <w:bCs/>
              </w:rPr>
              <w:t>sections can</w:t>
            </w:r>
            <w:r w:rsidR="00551154" w:rsidRPr="006E2E03">
              <w:rPr>
                <w:rFonts w:cstheme="minorHAnsi"/>
                <w:b/>
                <w:bCs/>
              </w:rPr>
              <w:t xml:space="preserve"> be added as required</w:t>
            </w:r>
          </w:p>
        </w:tc>
      </w:tr>
    </w:tbl>
    <w:p w14:paraId="7314FD5D" w14:textId="1DDF16C4" w:rsidR="00C747E2" w:rsidRPr="006E2E03" w:rsidRDefault="00C747E2" w:rsidP="00D338AE">
      <w:pPr>
        <w:rPr>
          <w:rFonts w:cstheme="minorHAnsi"/>
          <w:b/>
          <w:sz w:val="20"/>
          <w:szCs w:val="20"/>
        </w:rPr>
      </w:pPr>
    </w:p>
    <w:p w14:paraId="12790D4F" w14:textId="49005AB4" w:rsidR="00C23D11" w:rsidRPr="006E2E03" w:rsidRDefault="00C23D11" w:rsidP="00D338AE">
      <w:pPr>
        <w:rPr>
          <w:rFonts w:cstheme="minorHAnsi"/>
          <w:b/>
          <w:sz w:val="20"/>
          <w:szCs w:val="20"/>
        </w:rPr>
      </w:pPr>
    </w:p>
    <w:p w14:paraId="2DA47E6A" w14:textId="1A9265E0" w:rsidR="00C23D11" w:rsidRPr="006E2E03" w:rsidRDefault="00C23D11" w:rsidP="00D338AE">
      <w:pPr>
        <w:rPr>
          <w:rFonts w:cstheme="minorHAnsi"/>
          <w:b/>
          <w:sz w:val="20"/>
          <w:szCs w:val="20"/>
        </w:rPr>
      </w:pPr>
    </w:p>
    <w:p w14:paraId="7D5B1325" w14:textId="29FA6B4D" w:rsidR="00C23D11" w:rsidRPr="006E2E03" w:rsidRDefault="00C23D11" w:rsidP="00D338AE">
      <w:pPr>
        <w:rPr>
          <w:rFonts w:cstheme="minorHAnsi"/>
          <w:b/>
          <w:sz w:val="20"/>
          <w:szCs w:val="20"/>
        </w:rPr>
      </w:pPr>
    </w:p>
    <w:p w14:paraId="06F3425E" w14:textId="3D45B803" w:rsidR="00C23D11" w:rsidRPr="006E2E03" w:rsidRDefault="00C23D11" w:rsidP="00D338AE">
      <w:pPr>
        <w:rPr>
          <w:rFonts w:cstheme="minorHAnsi"/>
          <w:b/>
          <w:sz w:val="20"/>
          <w:szCs w:val="20"/>
        </w:rPr>
      </w:pPr>
    </w:p>
    <w:p w14:paraId="36B116D8" w14:textId="42C62872" w:rsidR="00C23D11" w:rsidRPr="006E2E03" w:rsidRDefault="00C23D11" w:rsidP="00D338AE">
      <w:pPr>
        <w:rPr>
          <w:rFonts w:cstheme="minorHAnsi"/>
          <w:b/>
          <w:sz w:val="20"/>
          <w:szCs w:val="20"/>
        </w:rPr>
      </w:pPr>
    </w:p>
    <w:p w14:paraId="470A7E4C" w14:textId="77777777" w:rsidR="00C23D11" w:rsidRPr="006E2E03" w:rsidRDefault="00C23D11" w:rsidP="00D338AE">
      <w:pPr>
        <w:rPr>
          <w:rFonts w:cstheme="minorHAnsi"/>
          <w:b/>
          <w:sz w:val="20"/>
          <w:szCs w:val="20"/>
        </w:rPr>
      </w:pPr>
    </w:p>
    <w:tbl>
      <w:tblPr>
        <w:tblStyle w:val="TableGrid"/>
        <w:tblpPr w:leftFromText="180" w:rightFromText="180" w:vertAnchor="text" w:horzAnchor="margin" w:tblpY="131"/>
        <w:tblW w:w="5000" w:type="pct"/>
        <w:tblLook w:val="04A0" w:firstRow="1" w:lastRow="0" w:firstColumn="1" w:lastColumn="0" w:noHBand="0" w:noVBand="1"/>
      </w:tblPr>
      <w:tblGrid>
        <w:gridCol w:w="15388"/>
      </w:tblGrid>
      <w:tr w:rsidR="006C371D" w:rsidRPr="006E2E03" w14:paraId="4534A188" w14:textId="77777777" w:rsidTr="00014EB6">
        <w:trPr>
          <w:trHeight w:val="587"/>
        </w:trPr>
        <w:tc>
          <w:tcPr>
            <w:tcW w:w="5000" w:type="pct"/>
            <w:shd w:val="clear" w:color="auto" w:fill="00B0F0"/>
          </w:tcPr>
          <w:p w14:paraId="6F3D7998" w14:textId="5DE49B10" w:rsidR="006C371D" w:rsidRPr="006E2E03" w:rsidRDefault="006C371D" w:rsidP="006C371D">
            <w:pPr>
              <w:rPr>
                <w:rFonts w:cstheme="minorHAnsi"/>
              </w:rPr>
            </w:pPr>
            <w:r w:rsidRPr="006E2E03">
              <w:rPr>
                <w:rFonts w:cstheme="minorHAnsi"/>
                <w:noProof/>
              </w:rPr>
              <w:lastRenderedPageBreak/>
              <w:drawing>
                <wp:anchor distT="0" distB="0" distL="114300" distR="114300" simplePos="0" relativeHeight="251658240" behindDoc="0" locked="0" layoutInCell="1" allowOverlap="1" wp14:anchorId="50A030B1" wp14:editId="4AC16D05">
                  <wp:simplePos x="0" y="0"/>
                  <wp:positionH relativeFrom="column">
                    <wp:posOffset>6405855</wp:posOffset>
                  </wp:positionH>
                  <wp:positionV relativeFrom="paragraph">
                    <wp:posOffset>52629</wp:posOffset>
                  </wp:positionV>
                  <wp:extent cx="3143250" cy="1323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32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EB395" w14:textId="29B5FC67" w:rsidR="006C371D" w:rsidRPr="006E2E03" w:rsidRDefault="006C371D" w:rsidP="006C371D">
            <w:pPr>
              <w:rPr>
                <w:rFonts w:cstheme="minorHAnsi"/>
              </w:rPr>
            </w:pPr>
          </w:p>
          <w:p w14:paraId="45EC1C3E" w14:textId="3F6B10CB" w:rsidR="006C371D" w:rsidRPr="006E2E03" w:rsidRDefault="003F1620" w:rsidP="006C371D">
            <w:pPr>
              <w:jc w:val="center"/>
              <w:rPr>
                <w:rFonts w:cstheme="minorHAnsi"/>
                <w:b/>
                <w:bCs/>
                <w:sz w:val="52"/>
                <w:szCs w:val="52"/>
              </w:rPr>
            </w:pPr>
            <w:r w:rsidRPr="006E2E03">
              <w:rPr>
                <w:rFonts w:cstheme="minorHAnsi"/>
                <w:b/>
                <w:bCs/>
                <w:sz w:val="52"/>
                <w:szCs w:val="52"/>
              </w:rPr>
              <w:t>Early Years Covid-19 Risk Assessment</w:t>
            </w:r>
            <w:r w:rsidR="006C371D" w:rsidRPr="006E2E03">
              <w:rPr>
                <w:rFonts w:cstheme="minorHAnsi"/>
                <w:b/>
                <w:bCs/>
                <w:sz w:val="52"/>
                <w:szCs w:val="52"/>
              </w:rPr>
              <w:t xml:space="preserve"> </w:t>
            </w:r>
          </w:p>
          <w:p w14:paraId="55A8BBAC" w14:textId="736CB7EB" w:rsidR="006C371D" w:rsidRPr="006E2E03" w:rsidRDefault="006C371D" w:rsidP="003F1620">
            <w:pPr>
              <w:jc w:val="center"/>
              <w:rPr>
                <w:rFonts w:cstheme="minorHAnsi"/>
                <w:sz w:val="48"/>
                <w:szCs w:val="48"/>
              </w:rPr>
            </w:pPr>
          </w:p>
        </w:tc>
      </w:tr>
    </w:tbl>
    <w:p w14:paraId="0D564600" w14:textId="41C813C4" w:rsidR="00036A22" w:rsidRPr="006E2E03" w:rsidRDefault="00036A22">
      <w:pPr>
        <w:rPr>
          <w:rFonts w:cstheme="minorHAnsi"/>
        </w:rPr>
      </w:pPr>
    </w:p>
    <w:tbl>
      <w:tblPr>
        <w:tblStyle w:val="TableGrid"/>
        <w:tblW w:w="4858" w:type="pct"/>
        <w:tblLook w:val="04A0" w:firstRow="1" w:lastRow="0" w:firstColumn="1" w:lastColumn="0" w:noHBand="0" w:noVBand="1"/>
      </w:tblPr>
      <w:tblGrid>
        <w:gridCol w:w="5612"/>
        <w:gridCol w:w="849"/>
        <w:gridCol w:w="5394"/>
        <w:gridCol w:w="1083"/>
        <w:gridCol w:w="1044"/>
        <w:gridCol w:w="969"/>
      </w:tblGrid>
      <w:tr w:rsidR="001C2005" w:rsidRPr="006E2E03" w14:paraId="2EAE3216" w14:textId="30C7C60E" w:rsidTr="008F1405">
        <w:tc>
          <w:tcPr>
            <w:tcW w:w="1877" w:type="pct"/>
          </w:tcPr>
          <w:p w14:paraId="600616AE" w14:textId="745CBA06" w:rsidR="00A673E2" w:rsidRPr="006E2E03" w:rsidRDefault="00A673E2" w:rsidP="00790F0B">
            <w:pPr>
              <w:rPr>
                <w:rFonts w:cstheme="minorHAnsi"/>
                <w:b/>
                <w:bCs/>
                <w:sz w:val="20"/>
                <w:szCs w:val="20"/>
              </w:rPr>
            </w:pPr>
            <w:r w:rsidRPr="006E2E03">
              <w:rPr>
                <w:rFonts w:cstheme="minorHAnsi"/>
                <w:b/>
                <w:bCs/>
                <w:sz w:val="20"/>
                <w:szCs w:val="20"/>
              </w:rPr>
              <w:t xml:space="preserve">Description of the Risk/Challenge </w:t>
            </w:r>
          </w:p>
          <w:p w14:paraId="1D720F21" w14:textId="55B27E16" w:rsidR="001C6C91" w:rsidRPr="006E2E03" w:rsidRDefault="00311E48" w:rsidP="00A30957">
            <w:pPr>
              <w:spacing w:after="100" w:afterAutospacing="1"/>
              <w:rPr>
                <w:rFonts w:cstheme="minorHAnsi"/>
                <w:b/>
                <w:bCs/>
                <w:sz w:val="20"/>
                <w:szCs w:val="20"/>
              </w:rPr>
            </w:pPr>
            <w:r w:rsidRPr="006E2E03">
              <w:rPr>
                <w:rFonts w:cstheme="minorHAnsi"/>
                <w:b/>
                <w:bCs/>
                <w:sz w:val="20"/>
                <w:szCs w:val="20"/>
              </w:rPr>
              <w:t xml:space="preserve">Settings must follow the system of controls as set out above.  More detail is provided in </w:t>
            </w:r>
            <w:hyperlink r:id="rId73" w:history="1">
              <w:r w:rsidRPr="006E2E03">
                <w:rPr>
                  <w:rStyle w:val="Hyperlink"/>
                  <w:rFonts w:cstheme="minorHAnsi"/>
                  <w:b/>
                  <w:bCs/>
                  <w:sz w:val="20"/>
                  <w:szCs w:val="20"/>
                </w:rPr>
                <w:t>Actions for early years and childcare providers during the coronavirus (COVID-19) outbreak</w:t>
              </w:r>
            </w:hyperlink>
          </w:p>
          <w:p w14:paraId="451F2028" w14:textId="77777777" w:rsidR="00417888" w:rsidRPr="006E2E03" w:rsidRDefault="00417888" w:rsidP="00FB45C1">
            <w:pPr>
              <w:pStyle w:val="ListParagraph"/>
              <w:numPr>
                <w:ilvl w:val="0"/>
                <w:numId w:val="78"/>
              </w:numPr>
              <w:rPr>
                <w:rFonts w:cstheme="minorHAnsi"/>
                <w:b/>
                <w:bCs/>
                <w:sz w:val="20"/>
                <w:szCs w:val="20"/>
              </w:rPr>
            </w:pPr>
            <w:r w:rsidRPr="006E2E03">
              <w:rPr>
                <w:rFonts w:cstheme="minorHAnsi"/>
                <w:b/>
                <w:bCs/>
                <w:sz w:val="20"/>
                <w:szCs w:val="20"/>
              </w:rPr>
              <w:t>Settings should thoroughly review their health and safety risk assessment and draw up plans on re-opening, in the event that they have to close. Settings should have active arrangements in place to monitor that the controls are effective, working as planned, and updated appropriately, for example when any issues are identified, or when there are changes in public health advice.</w:t>
            </w:r>
          </w:p>
          <w:p w14:paraId="562181E3" w14:textId="77777777" w:rsidR="00417888" w:rsidRPr="006E2E03" w:rsidRDefault="00417888" w:rsidP="00FB45C1">
            <w:pPr>
              <w:pStyle w:val="ListParagraph"/>
              <w:numPr>
                <w:ilvl w:val="0"/>
                <w:numId w:val="78"/>
              </w:numPr>
              <w:rPr>
                <w:rFonts w:cstheme="minorHAnsi"/>
                <w:b/>
                <w:bCs/>
                <w:sz w:val="20"/>
                <w:szCs w:val="20"/>
              </w:rPr>
            </w:pPr>
            <w:r w:rsidRPr="006E2E03">
              <w:rPr>
                <w:rFonts w:cstheme="minorHAnsi"/>
                <w:b/>
                <w:bCs/>
                <w:sz w:val="20"/>
                <w:szCs w:val="20"/>
              </w:rPr>
              <w:t>When conducting risk assessments, settings should ensure consideration is given to staff and children with protected characteristics from groups where a disparity has been shown by the review of disparities in risks and outcomes (for example, age and sex, where someone lives, deprivation, ethnicity and/or people’s occupation).</w:t>
            </w:r>
          </w:p>
          <w:p w14:paraId="7B928B26" w14:textId="61315CD4" w:rsidR="00AF7353" w:rsidRPr="006E2E03" w:rsidRDefault="00417888" w:rsidP="00FB45C1">
            <w:pPr>
              <w:pStyle w:val="ListParagraph"/>
              <w:numPr>
                <w:ilvl w:val="0"/>
                <w:numId w:val="78"/>
              </w:numPr>
              <w:rPr>
                <w:rFonts w:cstheme="minorHAnsi"/>
              </w:rPr>
            </w:pPr>
            <w:r w:rsidRPr="006E2E03">
              <w:rPr>
                <w:rFonts w:cstheme="minorHAnsi"/>
                <w:b/>
                <w:bCs/>
                <w:sz w:val="20"/>
                <w:szCs w:val="20"/>
              </w:rPr>
              <w:t>For more information on what is required of employers in relation to health and safety risk assessments, please see </w:t>
            </w:r>
            <w:hyperlink r:id="rId74" w:anchor="A" w:history="1">
              <w:r w:rsidRPr="006E2E03">
                <w:rPr>
                  <w:rStyle w:val="Hyperlink"/>
                  <w:rFonts w:cstheme="minorHAnsi"/>
                  <w:b/>
                  <w:bCs/>
                  <w:sz w:val="20"/>
                  <w:szCs w:val="20"/>
                </w:rPr>
                <w:t>annex A of the guidance for schools</w:t>
              </w:r>
            </w:hyperlink>
            <w:r w:rsidRPr="006E2E03">
              <w:rPr>
                <w:rFonts w:cstheme="minorHAnsi"/>
                <w:b/>
                <w:bCs/>
                <w:sz w:val="20"/>
                <w:szCs w:val="20"/>
              </w:rPr>
              <w:t>.</w:t>
            </w:r>
          </w:p>
          <w:p w14:paraId="24BD8F6F" w14:textId="7126E0FF" w:rsidR="00544EA9" w:rsidRPr="006E2E03" w:rsidRDefault="00544EA9" w:rsidP="00417888">
            <w:pPr>
              <w:spacing w:after="100" w:afterAutospacing="1"/>
              <w:rPr>
                <w:rFonts w:cstheme="minorHAnsi"/>
              </w:rPr>
            </w:pPr>
          </w:p>
        </w:tc>
        <w:tc>
          <w:tcPr>
            <w:tcW w:w="284" w:type="pct"/>
          </w:tcPr>
          <w:p w14:paraId="17345B33" w14:textId="6C4E83D4" w:rsidR="00A673E2" w:rsidRPr="006E2E03" w:rsidRDefault="00A673E2">
            <w:pPr>
              <w:rPr>
                <w:rFonts w:cstheme="minorHAnsi"/>
                <w:b/>
                <w:bCs/>
                <w:sz w:val="20"/>
                <w:szCs w:val="20"/>
              </w:rPr>
            </w:pPr>
            <w:r w:rsidRPr="006E2E03">
              <w:rPr>
                <w:rFonts w:cstheme="minorHAnsi"/>
                <w:b/>
                <w:bCs/>
                <w:sz w:val="20"/>
                <w:szCs w:val="20"/>
              </w:rPr>
              <w:t xml:space="preserve">What is the Current Level of risk </w:t>
            </w:r>
            <w:r w:rsidRPr="006E2E03">
              <w:rPr>
                <w:rFonts w:cstheme="minorHAnsi"/>
                <w:b/>
                <w:bCs/>
                <w:i/>
                <w:iCs/>
                <w:sz w:val="18"/>
                <w:szCs w:val="18"/>
              </w:rPr>
              <w:t>using</w:t>
            </w:r>
            <w:r w:rsidR="00477102" w:rsidRPr="006E2E03">
              <w:rPr>
                <w:rFonts w:cstheme="minorHAnsi"/>
                <w:b/>
                <w:bCs/>
                <w:i/>
                <w:iCs/>
                <w:sz w:val="18"/>
                <w:szCs w:val="18"/>
              </w:rPr>
              <w:t xml:space="preserve"> the </w:t>
            </w:r>
            <w:r w:rsidRPr="006E2E03">
              <w:rPr>
                <w:rFonts w:cstheme="minorHAnsi"/>
                <w:b/>
                <w:bCs/>
                <w:i/>
                <w:iCs/>
                <w:sz w:val="18"/>
                <w:szCs w:val="18"/>
              </w:rPr>
              <w:t>matrix</w:t>
            </w:r>
          </w:p>
        </w:tc>
        <w:tc>
          <w:tcPr>
            <w:tcW w:w="1804" w:type="pct"/>
          </w:tcPr>
          <w:p w14:paraId="4A4D04FC" w14:textId="6D54D7B4" w:rsidR="00A673E2" w:rsidRPr="006E2E03" w:rsidRDefault="007E677D" w:rsidP="00FB45C1">
            <w:pPr>
              <w:pStyle w:val="ListParagraph"/>
              <w:numPr>
                <w:ilvl w:val="0"/>
                <w:numId w:val="81"/>
              </w:numPr>
              <w:ind w:left="360"/>
              <w:rPr>
                <w:rFonts w:cstheme="minorHAnsi"/>
                <w:b/>
                <w:bCs/>
                <w:sz w:val="20"/>
                <w:szCs w:val="20"/>
              </w:rPr>
            </w:pPr>
            <w:r w:rsidRPr="006E2E03">
              <w:rPr>
                <w:rFonts w:cstheme="minorHAnsi"/>
                <w:b/>
                <w:bCs/>
                <w:sz w:val="20"/>
                <w:szCs w:val="20"/>
              </w:rPr>
              <w:t xml:space="preserve">Prompts </w:t>
            </w:r>
            <w:r w:rsidR="002E021C" w:rsidRPr="006E2E03">
              <w:rPr>
                <w:rFonts w:cstheme="minorHAnsi"/>
                <w:b/>
                <w:bCs/>
                <w:sz w:val="20"/>
                <w:szCs w:val="20"/>
              </w:rPr>
              <w:t xml:space="preserve">to support identification of actions </w:t>
            </w:r>
            <w:r w:rsidR="00A673E2" w:rsidRPr="006E2E03">
              <w:rPr>
                <w:rFonts w:cstheme="minorHAnsi"/>
                <w:b/>
                <w:bCs/>
                <w:sz w:val="20"/>
                <w:szCs w:val="20"/>
              </w:rPr>
              <w:t>to</w:t>
            </w:r>
            <w:r w:rsidR="002E021C" w:rsidRPr="006E2E03">
              <w:rPr>
                <w:rFonts w:cstheme="minorHAnsi"/>
                <w:b/>
                <w:bCs/>
                <w:sz w:val="20"/>
                <w:szCs w:val="20"/>
              </w:rPr>
              <w:t xml:space="preserve"> take to c</w:t>
            </w:r>
            <w:r w:rsidR="00A673E2" w:rsidRPr="006E2E03">
              <w:rPr>
                <w:rFonts w:cstheme="minorHAnsi"/>
                <w:b/>
                <w:bCs/>
                <w:sz w:val="20"/>
                <w:szCs w:val="20"/>
              </w:rPr>
              <w:t>ontrol/</w:t>
            </w:r>
            <w:r w:rsidR="002E021C" w:rsidRPr="006E2E03">
              <w:rPr>
                <w:rFonts w:cstheme="minorHAnsi"/>
                <w:b/>
                <w:bCs/>
                <w:sz w:val="20"/>
                <w:szCs w:val="20"/>
              </w:rPr>
              <w:t>m</w:t>
            </w:r>
            <w:r w:rsidR="00A673E2" w:rsidRPr="006E2E03">
              <w:rPr>
                <w:rFonts w:cstheme="minorHAnsi"/>
                <w:b/>
                <w:bCs/>
                <w:sz w:val="20"/>
                <w:szCs w:val="20"/>
              </w:rPr>
              <w:t xml:space="preserve">itigate the </w:t>
            </w:r>
            <w:r w:rsidR="002E021C" w:rsidRPr="006E2E03">
              <w:rPr>
                <w:rFonts w:cstheme="minorHAnsi"/>
                <w:b/>
                <w:bCs/>
                <w:sz w:val="20"/>
                <w:szCs w:val="20"/>
              </w:rPr>
              <w:t>r</w:t>
            </w:r>
            <w:r w:rsidR="00A673E2" w:rsidRPr="006E2E03">
              <w:rPr>
                <w:rFonts w:cstheme="minorHAnsi"/>
                <w:b/>
                <w:bCs/>
                <w:sz w:val="20"/>
                <w:szCs w:val="20"/>
              </w:rPr>
              <w:t>isk</w:t>
            </w:r>
          </w:p>
          <w:p w14:paraId="2D9D9B9F" w14:textId="77777777" w:rsidR="00954B1D" w:rsidRPr="006E2E03" w:rsidRDefault="00954B1D" w:rsidP="006E2E03">
            <w:pPr>
              <w:rPr>
                <w:rFonts w:cstheme="minorHAnsi"/>
                <w:b/>
                <w:bCs/>
                <w:sz w:val="20"/>
                <w:szCs w:val="20"/>
              </w:rPr>
            </w:pPr>
          </w:p>
          <w:p w14:paraId="4E9B6265" w14:textId="24C93285" w:rsidR="00954B1D" w:rsidRPr="008F1405" w:rsidRDefault="00D715C1" w:rsidP="00FB45C1">
            <w:pPr>
              <w:pStyle w:val="ListParagraph"/>
              <w:numPr>
                <w:ilvl w:val="0"/>
                <w:numId w:val="81"/>
              </w:numPr>
              <w:ind w:left="360"/>
              <w:rPr>
                <w:rFonts w:cstheme="minorHAnsi"/>
                <w:b/>
                <w:bCs/>
                <w:sz w:val="20"/>
                <w:szCs w:val="20"/>
              </w:rPr>
            </w:pPr>
            <w:r w:rsidRPr="008F1405">
              <w:rPr>
                <w:rFonts w:cstheme="minorHAnsi"/>
                <w:b/>
                <w:bCs/>
                <w:sz w:val="20"/>
                <w:szCs w:val="20"/>
              </w:rPr>
              <w:t>Providers should review the</w:t>
            </w:r>
            <w:r w:rsidR="00C23D11" w:rsidRPr="008F1405">
              <w:rPr>
                <w:rFonts w:cstheme="minorHAnsi"/>
                <w:b/>
                <w:bCs/>
                <w:sz w:val="20"/>
                <w:szCs w:val="20"/>
              </w:rPr>
              <w:t>ir</w:t>
            </w:r>
            <w:r w:rsidRPr="008F1405">
              <w:rPr>
                <w:rFonts w:cstheme="minorHAnsi"/>
                <w:b/>
                <w:bCs/>
                <w:sz w:val="20"/>
                <w:szCs w:val="20"/>
              </w:rPr>
              <w:t xml:space="preserve"> Covid-19 risk assessment in response to updates to government guidance.</w:t>
            </w:r>
          </w:p>
        </w:tc>
        <w:tc>
          <w:tcPr>
            <w:tcW w:w="362" w:type="pct"/>
          </w:tcPr>
          <w:p w14:paraId="0951C433" w14:textId="0E4A4D83" w:rsidR="00A673E2" w:rsidRPr="006E2E03" w:rsidRDefault="00A673E2">
            <w:pPr>
              <w:rPr>
                <w:rFonts w:cstheme="minorHAnsi"/>
                <w:b/>
                <w:bCs/>
                <w:sz w:val="20"/>
                <w:szCs w:val="20"/>
              </w:rPr>
            </w:pPr>
            <w:r w:rsidRPr="006E2E03">
              <w:rPr>
                <w:rFonts w:cstheme="minorHAnsi"/>
                <w:b/>
                <w:bCs/>
                <w:sz w:val="20"/>
                <w:szCs w:val="20"/>
              </w:rPr>
              <w:t>Additional Control Measures required</w:t>
            </w:r>
          </w:p>
        </w:tc>
        <w:tc>
          <w:tcPr>
            <w:tcW w:w="349" w:type="pct"/>
          </w:tcPr>
          <w:p w14:paraId="3BD0D671" w14:textId="2A10A5CD" w:rsidR="00A673E2" w:rsidRPr="006E2E03" w:rsidRDefault="00A673E2">
            <w:pPr>
              <w:rPr>
                <w:rFonts w:cstheme="minorHAnsi"/>
                <w:b/>
                <w:bCs/>
                <w:sz w:val="20"/>
                <w:szCs w:val="20"/>
              </w:rPr>
            </w:pPr>
            <w:r w:rsidRPr="006E2E03">
              <w:rPr>
                <w:rFonts w:cstheme="minorHAnsi"/>
                <w:b/>
                <w:bCs/>
                <w:sz w:val="20"/>
                <w:szCs w:val="20"/>
              </w:rPr>
              <w:t>New level of risk with Control Measures</w:t>
            </w:r>
          </w:p>
        </w:tc>
        <w:tc>
          <w:tcPr>
            <w:tcW w:w="324" w:type="pct"/>
          </w:tcPr>
          <w:p w14:paraId="7B05C56C" w14:textId="37CF8D44" w:rsidR="00A673E2" w:rsidRPr="006E2E03" w:rsidRDefault="008F7FDA">
            <w:pPr>
              <w:rPr>
                <w:rFonts w:cstheme="minorHAnsi"/>
                <w:b/>
                <w:bCs/>
                <w:sz w:val="20"/>
                <w:szCs w:val="20"/>
              </w:rPr>
            </w:pPr>
            <w:r w:rsidRPr="006E2E03">
              <w:rPr>
                <w:rFonts w:cstheme="minorHAnsi"/>
                <w:b/>
                <w:bCs/>
                <w:sz w:val="20"/>
                <w:szCs w:val="20"/>
              </w:rPr>
              <w:t>Actioned by</w:t>
            </w:r>
          </w:p>
        </w:tc>
      </w:tr>
    </w:tbl>
    <w:p w14:paraId="1DA087B2" w14:textId="77777777" w:rsidR="001C2005" w:rsidRPr="006E2E03" w:rsidRDefault="001C2005">
      <w:pPr>
        <w:rPr>
          <w:rFonts w:cstheme="minorHAnsi"/>
        </w:rPr>
      </w:pPr>
    </w:p>
    <w:tbl>
      <w:tblPr>
        <w:tblStyle w:val="TableGrid"/>
        <w:tblW w:w="4858" w:type="pct"/>
        <w:tblLook w:val="04A0" w:firstRow="1" w:lastRow="0" w:firstColumn="1" w:lastColumn="0" w:noHBand="0" w:noVBand="1"/>
      </w:tblPr>
      <w:tblGrid>
        <w:gridCol w:w="5613"/>
        <w:gridCol w:w="849"/>
        <w:gridCol w:w="5394"/>
        <w:gridCol w:w="1082"/>
        <w:gridCol w:w="1044"/>
        <w:gridCol w:w="969"/>
      </w:tblGrid>
      <w:tr w:rsidR="006D77A2" w:rsidRPr="006E2E03" w14:paraId="7563AEF1" w14:textId="77777777" w:rsidTr="008F1405">
        <w:tc>
          <w:tcPr>
            <w:tcW w:w="5000" w:type="pct"/>
            <w:gridSpan w:val="6"/>
            <w:shd w:val="clear" w:color="auto" w:fill="00B0F0"/>
          </w:tcPr>
          <w:p w14:paraId="759FFC0C" w14:textId="77777777" w:rsidR="006D77A2" w:rsidRPr="006E2E03" w:rsidRDefault="006D77A2" w:rsidP="006D77A2">
            <w:pPr>
              <w:rPr>
                <w:rFonts w:eastAsia="Times New Roman" w:cstheme="minorHAnsi"/>
                <w:b/>
                <w:bCs/>
                <w:sz w:val="20"/>
                <w:szCs w:val="20"/>
              </w:rPr>
            </w:pPr>
            <w:r w:rsidRPr="006E2E03">
              <w:rPr>
                <w:rFonts w:eastAsia="Times New Roman" w:cstheme="minorHAnsi"/>
                <w:b/>
                <w:bCs/>
                <w:sz w:val="20"/>
                <w:szCs w:val="20"/>
              </w:rPr>
              <w:lastRenderedPageBreak/>
              <w:t>Section 1: Opening the provision for all early years children: Things to consider</w:t>
            </w:r>
          </w:p>
          <w:p w14:paraId="650113DB" w14:textId="77777777" w:rsidR="006D77A2" w:rsidRPr="006E2E03" w:rsidRDefault="006D77A2" w:rsidP="006D77A2">
            <w:pPr>
              <w:rPr>
                <w:rFonts w:cstheme="minorHAnsi"/>
                <w:b/>
                <w:bCs/>
                <w:sz w:val="20"/>
                <w:szCs w:val="20"/>
              </w:rPr>
            </w:pPr>
          </w:p>
        </w:tc>
      </w:tr>
      <w:tr w:rsidR="001C2005" w:rsidRPr="006E2E03" w14:paraId="628A03D9" w14:textId="77777777" w:rsidTr="008F1405">
        <w:tc>
          <w:tcPr>
            <w:tcW w:w="1877" w:type="pct"/>
          </w:tcPr>
          <w:p w14:paraId="677D8E81" w14:textId="77777777" w:rsidR="006D77A2" w:rsidRPr="006E2E03" w:rsidRDefault="006D77A2" w:rsidP="006D77A2">
            <w:pPr>
              <w:rPr>
                <w:rFonts w:eastAsia="Times New Roman" w:cstheme="minorHAnsi"/>
                <w:b/>
                <w:sz w:val="20"/>
                <w:szCs w:val="20"/>
              </w:rPr>
            </w:pPr>
            <w:r w:rsidRPr="006E2E03">
              <w:rPr>
                <w:rFonts w:eastAsia="Times New Roman" w:cstheme="minorHAnsi"/>
                <w:b/>
                <w:sz w:val="20"/>
                <w:szCs w:val="20"/>
              </w:rPr>
              <w:t xml:space="preserve">Who should attend? </w:t>
            </w:r>
          </w:p>
          <w:p w14:paraId="56D0CDD8" w14:textId="77777777" w:rsidR="006D77A2" w:rsidRPr="006E2E03" w:rsidRDefault="006D77A2" w:rsidP="006D77A2">
            <w:pPr>
              <w:rPr>
                <w:rFonts w:eastAsia="Times New Roman" w:cstheme="minorHAnsi"/>
                <w:b/>
                <w:sz w:val="20"/>
                <w:szCs w:val="20"/>
              </w:rPr>
            </w:pPr>
          </w:p>
          <w:p w14:paraId="2375AF49" w14:textId="77777777" w:rsidR="006D77A2" w:rsidRPr="006E2E03" w:rsidRDefault="006D77A2" w:rsidP="006D77A2">
            <w:pPr>
              <w:rPr>
                <w:rFonts w:eastAsia="Times New Roman" w:cstheme="minorHAnsi"/>
                <w:b/>
                <w:sz w:val="20"/>
                <w:szCs w:val="20"/>
              </w:rPr>
            </w:pPr>
            <w:r w:rsidRPr="006E2E03">
              <w:rPr>
                <w:rFonts w:eastAsia="Times New Roman" w:cstheme="minorHAnsi"/>
                <w:b/>
                <w:sz w:val="20"/>
                <w:szCs w:val="20"/>
              </w:rPr>
              <w:t>5</w:t>
            </w:r>
            <w:r w:rsidRPr="006E2E03">
              <w:rPr>
                <w:rFonts w:eastAsia="Times New Roman" w:cstheme="minorHAnsi"/>
                <w:b/>
                <w:sz w:val="20"/>
                <w:szCs w:val="20"/>
                <w:vertAlign w:val="superscript"/>
              </w:rPr>
              <w:t>th</w:t>
            </w:r>
            <w:r w:rsidRPr="006E2E03">
              <w:rPr>
                <w:rFonts w:eastAsia="Times New Roman" w:cstheme="minorHAnsi"/>
                <w:b/>
                <w:sz w:val="20"/>
                <w:szCs w:val="20"/>
              </w:rPr>
              <w:t xml:space="preserve"> January 2021 National Lockdown guidance</w:t>
            </w:r>
          </w:p>
          <w:p w14:paraId="74D258DC" w14:textId="77777777" w:rsidR="006D77A2" w:rsidRPr="006E2E03" w:rsidRDefault="00A10EB8" w:rsidP="006D77A2">
            <w:pPr>
              <w:rPr>
                <w:rFonts w:eastAsia="Times New Roman" w:cstheme="minorHAnsi"/>
                <w:i/>
                <w:color w:val="4472C4" w:themeColor="accent1"/>
                <w:sz w:val="20"/>
                <w:szCs w:val="20"/>
              </w:rPr>
            </w:pPr>
            <w:hyperlink r:id="rId75" w:history="1">
              <w:r w:rsidR="006D77A2" w:rsidRPr="006E2E03">
                <w:rPr>
                  <w:rStyle w:val="Hyperlink"/>
                  <w:rFonts w:eastAsia="Times New Roman" w:cstheme="minorHAnsi"/>
                  <w:b/>
                  <w:bCs/>
                  <w:i/>
                  <w:sz w:val="20"/>
                  <w:szCs w:val="20"/>
                </w:rPr>
                <w:t>National lockdown: Stay at Home</w:t>
              </w:r>
            </w:hyperlink>
          </w:p>
          <w:p w14:paraId="44A7EBDA" w14:textId="77777777" w:rsidR="006D77A2" w:rsidRPr="006E2E03" w:rsidRDefault="006D77A2" w:rsidP="006D77A2">
            <w:pPr>
              <w:rPr>
                <w:rFonts w:eastAsia="Times New Roman" w:cstheme="minorHAnsi"/>
                <w:i/>
                <w:color w:val="4472C4" w:themeColor="accent1"/>
                <w:sz w:val="20"/>
                <w:szCs w:val="20"/>
              </w:rPr>
            </w:pPr>
          </w:p>
          <w:p w14:paraId="790FF4D1" w14:textId="77777777" w:rsidR="006D77A2" w:rsidRPr="006E2E03" w:rsidRDefault="006D77A2" w:rsidP="00FB45C1">
            <w:pPr>
              <w:numPr>
                <w:ilvl w:val="0"/>
                <w:numId w:val="75"/>
              </w:numPr>
              <w:shd w:val="clear" w:color="auto" w:fill="FFFFFF"/>
              <w:spacing w:after="75"/>
              <w:rPr>
                <w:rFonts w:cstheme="minorHAnsi"/>
                <w:b/>
                <w:bCs/>
                <w:color w:val="0B0C0C"/>
                <w:sz w:val="20"/>
                <w:szCs w:val="20"/>
              </w:rPr>
            </w:pPr>
            <w:r w:rsidRPr="006E2E03">
              <w:rPr>
                <w:rFonts w:cstheme="minorHAnsi"/>
                <w:b/>
                <w:bCs/>
                <w:color w:val="0B0C0C"/>
                <w:sz w:val="20"/>
                <w:szCs w:val="20"/>
              </w:rPr>
              <w:t>Early years settings (including nurseries and childminders) remain open</w:t>
            </w:r>
          </w:p>
          <w:p w14:paraId="742FE1F8" w14:textId="77777777" w:rsidR="006D77A2" w:rsidRPr="006E2E03" w:rsidRDefault="006D77A2" w:rsidP="00FB45C1">
            <w:pPr>
              <w:numPr>
                <w:ilvl w:val="0"/>
                <w:numId w:val="75"/>
              </w:numPr>
              <w:shd w:val="clear" w:color="auto" w:fill="FFFFFF"/>
              <w:rPr>
                <w:rFonts w:cstheme="minorHAnsi"/>
                <w:b/>
                <w:bCs/>
                <w:color w:val="0B0C0C"/>
                <w:sz w:val="20"/>
                <w:szCs w:val="20"/>
              </w:rPr>
            </w:pPr>
            <w:r w:rsidRPr="006E2E03">
              <w:rPr>
                <w:rFonts w:cstheme="minorHAnsi"/>
                <w:b/>
                <w:bCs/>
                <w:color w:val="0B0C0C"/>
                <w:sz w:val="20"/>
                <w:szCs w:val="20"/>
              </w:rPr>
              <w:t xml:space="preserve">Childminders should continue to allow children to attend as normal except for school-aged children. </w:t>
            </w:r>
          </w:p>
          <w:p w14:paraId="6BFCE499" w14:textId="77777777" w:rsidR="006D77A2" w:rsidRPr="006E2E03" w:rsidRDefault="006D77A2" w:rsidP="006D77A2">
            <w:pPr>
              <w:shd w:val="clear" w:color="auto" w:fill="FFFFFF"/>
              <w:ind w:left="720"/>
              <w:rPr>
                <w:rFonts w:cstheme="minorHAnsi"/>
                <w:b/>
                <w:bCs/>
                <w:color w:val="0B0C0C"/>
                <w:sz w:val="20"/>
                <w:szCs w:val="20"/>
              </w:rPr>
            </w:pPr>
            <w:r w:rsidRPr="006E2E03">
              <w:rPr>
                <w:rFonts w:cstheme="minorHAnsi"/>
                <w:b/>
                <w:bCs/>
                <w:color w:val="0B0C0C"/>
                <w:sz w:val="20"/>
                <w:szCs w:val="20"/>
              </w:rPr>
              <w:t>Childminders caring for school-aged children (including reception children) should only admit </w:t>
            </w:r>
            <w:hyperlink r:id="rId76" w:anchor="vulnerable-children-and-young-people" w:history="1">
              <w:r w:rsidRPr="006E2E03">
                <w:rPr>
                  <w:rStyle w:val="Hyperlink"/>
                  <w:rFonts w:cstheme="minorHAnsi"/>
                  <w:b/>
                  <w:bCs/>
                  <w:color w:val="4C2C92"/>
                  <w:sz w:val="20"/>
                  <w:szCs w:val="20"/>
                  <w:bdr w:val="none" w:sz="0" w:space="0" w:color="auto" w:frame="1"/>
                </w:rPr>
                <w:t>vulnerable children</w:t>
              </w:r>
            </w:hyperlink>
            <w:r w:rsidRPr="006E2E03">
              <w:rPr>
                <w:rFonts w:cstheme="minorHAnsi"/>
                <w:b/>
                <w:bCs/>
                <w:color w:val="0B0C0C"/>
                <w:sz w:val="20"/>
                <w:szCs w:val="20"/>
              </w:rPr>
              <w:t> and children of </w:t>
            </w:r>
            <w:hyperlink r:id="rId77" w:anchor="critical-workers" w:history="1">
              <w:r w:rsidRPr="006E2E03">
                <w:rPr>
                  <w:rStyle w:val="Hyperlink"/>
                  <w:rFonts w:cstheme="minorHAnsi"/>
                  <w:b/>
                  <w:bCs/>
                  <w:color w:val="4C2C92"/>
                  <w:sz w:val="20"/>
                  <w:szCs w:val="20"/>
                  <w:bdr w:val="none" w:sz="0" w:space="0" w:color="auto" w:frame="1"/>
                </w:rPr>
                <w:t>critical workers</w:t>
              </w:r>
            </w:hyperlink>
            <w:r w:rsidRPr="006E2E03">
              <w:rPr>
                <w:rFonts w:cstheme="minorHAnsi"/>
                <w:b/>
                <w:bCs/>
                <w:color w:val="0B0C0C"/>
                <w:sz w:val="20"/>
                <w:szCs w:val="20"/>
              </w:rPr>
              <w:t>.</w:t>
            </w:r>
          </w:p>
          <w:p w14:paraId="5FDAA503" w14:textId="77777777" w:rsidR="006D77A2" w:rsidRPr="006E2E03" w:rsidRDefault="006D77A2" w:rsidP="006D77A2">
            <w:pPr>
              <w:shd w:val="clear" w:color="auto" w:fill="FFFFFF"/>
              <w:ind w:left="720"/>
              <w:rPr>
                <w:rFonts w:cstheme="minorHAnsi"/>
                <w:b/>
                <w:bCs/>
                <w:color w:val="0B0C0C"/>
                <w:sz w:val="20"/>
                <w:szCs w:val="20"/>
              </w:rPr>
            </w:pPr>
          </w:p>
          <w:p w14:paraId="61F93F6D" w14:textId="77777777" w:rsidR="006D77A2" w:rsidRPr="006E2E03" w:rsidRDefault="00A10EB8" w:rsidP="006D77A2">
            <w:pPr>
              <w:shd w:val="clear" w:color="auto" w:fill="FFFFFF"/>
              <w:rPr>
                <w:rFonts w:cstheme="minorHAnsi"/>
                <w:b/>
                <w:bCs/>
                <w:color w:val="0B0C0C"/>
                <w:sz w:val="20"/>
                <w:szCs w:val="20"/>
              </w:rPr>
            </w:pPr>
            <w:hyperlink r:id="rId78" w:history="1">
              <w:r w:rsidR="006D77A2" w:rsidRPr="006E2E03">
                <w:rPr>
                  <w:rStyle w:val="Hyperlink"/>
                  <w:rFonts w:cstheme="minorHAnsi"/>
                  <w:b/>
                  <w:bCs/>
                  <w:sz w:val="20"/>
                  <w:szCs w:val="20"/>
                </w:rPr>
                <w:t>Actions for early years and childcare providers during the coronavirus (COVID-19) outbreak</w:t>
              </w:r>
            </w:hyperlink>
          </w:p>
          <w:p w14:paraId="3203228C" w14:textId="77777777" w:rsidR="006D77A2" w:rsidRPr="006E2E03" w:rsidRDefault="006D77A2" w:rsidP="006D77A2">
            <w:pPr>
              <w:pStyle w:val="ListParagraph"/>
              <w:rPr>
                <w:rFonts w:eastAsia="Times New Roman" w:cstheme="minorHAnsi"/>
                <w:i/>
                <w:color w:val="4472C4" w:themeColor="accent1"/>
                <w:sz w:val="20"/>
                <w:szCs w:val="20"/>
              </w:rPr>
            </w:pPr>
          </w:p>
          <w:p w14:paraId="3D51288E" w14:textId="77777777" w:rsidR="006D77A2" w:rsidRPr="006E2E03" w:rsidRDefault="006D77A2" w:rsidP="00FB45C1">
            <w:pPr>
              <w:pStyle w:val="ListParagraph"/>
              <w:numPr>
                <w:ilvl w:val="0"/>
                <w:numId w:val="76"/>
              </w:numPr>
              <w:rPr>
                <w:rFonts w:eastAsia="Times New Roman" w:cstheme="minorHAnsi"/>
                <w:b/>
                <w:sz w:val="20"/>
                <w:szCs w:val="20"/>
              </w:rPr>
            </w:pPr>
            <w:r w:rsidRPr="006E2E03">
              <w:rPr>
                <w:rFonts w:eastAsia="Times New Roman" w:cstheme="minorHAnsi"/>
                <w:b/>
                <w:sz w:val="20"/>
                <w:szCs w:val="20"/>
              </w:rPr>
              <w:t xml:space="preserve">Early years settings are not required to keep children in small, consistent groups within settings - they can have normal group sizes. </w:t>
            </w:r>
          </w:p>
          <w:p w14:paraId="6D8DA54D" w14:textId="77777777" w:rsidR="006D77A2" w:rsidRPr="006E2E03" w:rsidRDefault="006D77A2" w:rsidP="006D77A2">
            <w:pPr>
              <w:rPr>
                <w:rFonts w:eastAsia="Times New Roman" w:cstheme="minorHAnsi"/>
                <w:b/>
                <w:sz w:val="20"/>
                <w:szCs w:val="20"/>
              </w:rPr>
            </w:pPr>
          </w:p>
          <w:p w14:paraId="6E0B7361" w14:textId="77777777" w:rsidR="006D77A2" w:rsidRPr="006E2E03" w:rsidRDefault="006D77A2" w:rsidP="006D77A2">
            <w:pPr>
              <w:rPr>
                <w:rFonts w:eastAsia="Times New Roman" w:cstheme="minorHAnsi"/>
                <w:b/>
                <w:sz w:val="20"/>
                <w:szCs w:val="20"/>
              </w:rPr>
            </w:pPr>
          </w:p>
          <w:p w14:paraId="48564C8B" w14:textId="77777777" w:rsidR="006D77A2" w:rsidRPr="006E2E03" w:rsidRDefault="006D77A2" w:rsidP="006D77A2">
            <w:pPr>
              <w:rPr>
                <w:rFonts w:eastAsia="Times New Roman" w:cstheme="minorHAnsi"/>
                <w:b/>
                <w:sz w:val="20"/>
                <w:szCs w:val="20"/>
              </w:rPr>
            </w:pPr>
            <w:r w:rsidRPr="006E2E03">
              <w:rPr>
                <w:rFonts w:eastAsia="Times New Roman" w:cstheme="minorHAnsi"/>
                <w:b/>
                <w:sz w:val="20"/>
                <w:szCs w:val="20"/>
              </w:rPr>
              <w:t>Extremely vulnerable children</w:t>
            </w:r>
          </w:p>
          <w:p w14:paraId="31C35786" w14:textId="77777777" w:rsidR="006D77A2" w:rsidRPr="006E2E03" w:rsidRDefault="00A10EB8" w:rsidP="006D77A2">
            <w:pPr>
              <w:rPr>
                <w:rFonts w:eastAsia="Times New Roman" w:cstheme="minorHAnsi"/>
                <w:b/>
                <w:sz w:val="20"/>
                <w:szCs w:val="20"/>
              </w:rPr>
            </w:pPr>
            <w:hyperlink r:id="rId79" w:history="1">
              <w:r w:rsidR="006D77A2" w:rsidRPr="006E2E03">
                <w:rPr>
                  <w:rStyle w:val="Hyperlink"/>
                  <w:rFonts w:eastAsia="Times New Roman" w:cstheme="minorHAnsi"/>
                  <w:b/>
                  <w:bCs/>
                  <w:sz w:val="20"/>
                  <w:szCs w:val="20"/>
                </w:rPr>
                <w:t>COVID-19: guidance on shielding and protecting people defined on medical grounds as extremely vulnerable</w:t>
              </w:r>
            </w:hyperlink>
          </w:p>
          <w:p w14:paraId="2E018027" w14:textId="77777777" w:rsidR="006D77A2" w:rsidRPr="006E2E03" w:rsidRDefault="006D77A2" w:rsidP="006D77A2">
            <w:pPr>
              <w:rPr>
                <w:rFonts w:eastAsia="Times New Roman" w:cstheme="minorHAnsi"/>
                <w:b/>
                <w:sz w:val="20"/>
                <w:szCs w:val="20"/>
              </w:rPr>
            </w:pPr>
            <w:r w:rsidRPr="006E2E03">
              <w:rPr>
                <w:rFonts w:eastAsia="Times New Roman" w:cstheme="minorHAnsi"/>
                <w:b/>
                <w:sz w:val="20"/>
                <w:szCs w:val="20"/>
              </w:rPr>
              <w:t>.</w:t>
            </w:r>
          </w:p>
          <w:p w14:paraId="0A9E3528" w14:textId="77777777" w:rsidR="006D77A2" w:rsidRPr="006E2E03" w:rsidRDefault="006D77A2" w:rsidP="00FB45C1">
            <w:pPr>
              <w:pStyle w:val="ListParagraph"/>
              <w:numPr>
                <w:ilvl w:val="0"/>
                <w:numId w:val="79"/>
              </w:numPr>
              <w:rPr>
                <w:rFonts w:eastAsia="Times New Roman" w:cstheme="minorHAnsi"/>
                <w:b/>
                <w:sz w:val="20"/>
                <w:szCs w:val="20"/>
              </w:rPr>
            </w:pPr>
            <w:r w:rsidRPr="006E2E03">
              <w:rPr>
                <w:rFonts w:eastAsia="Times New Roman" w:cstheme="minorHAnsi"/>
                <w:b/>
                <w:sz w:val="20"/>
                <w:szCs w:val="20"/>
              </w:rPr>
              <w:t>clinically extremely vulnerable children and young people should not attend school or other educational settings, because the risk of exposure to the virus in the community is now very high.</w:t>
            </w:r>
          </w:p>
          <w:p w14:paraId="726A02F7" w14:textId="77777777" w:rsidR="006D77A2" w:rsidRPr="006E2E03" w:rsidRDefault="006D77A2" w:rsidP="006D77A2">
            <w:pPr>
              <w:rPr>
                <w:rFonts w:eastAsia="Times New Roman" w:cstheme="minorHAnsi"/>
                <w:b/>
                <w:sz w:val="20"/>
                <w:szCs w:val="20"/>
              </w:rPr>
            </w:pPr>
          </w:p>
          <w:p w14:paraId="6800A9DA" w14:textId="77777777" w:rsidR="006D77A2" w:rsidRPr="006E2E03" w:rsidRDefault="006D77A2" w:rsidP="006D77A2">
            <w:pPr>
              <w:tabs>
                <w:tab w:val="left" w:pos="1628"/>
              </w:tabs>
              <w:rPr>
                <w:rFonts w:eastAsia="Times New Roman" w:cstheme="minorHAnsi"/>
                <w:sz w:val="20"/>
                <w:szCs w:val="20"/>
              </w:rPr>
            </w:pPr>
          </w:p>
          <w:p w14:paraId="7C80EE3A" w14:textId="77777777" w:rsidR="006D77A2" w:rsidRPr="006E2E03" w:rsidRDefault="006D77A2" w:rsidP="006D77A2">
            <w:pPr>
              <w:rPr>
                <w:rFonts w:eastAsia="Times New Roman" w:cstheme="minorHAnsi"/>
                <w:sz w:val="20"/>
                <w:szCs w:val="20"/>
              </w:rPr>
            </w:pPr>
          </w:p>
          <w:p w14:paraId="794025B2" w14:textId="77777777" w:rsidR="006D77A2" w:rsidRPr="006E2E03" w:rsidRDefault="006D77A2" w:rsidP="006D77A2">
            <w:pPr>
              <w:rPr>
                <w:rFonts w:eastAsia="Times New Roman" w:cstheme="minorHAnsi"/>
                <w:sz w:val="20"/>
                <w:szCs w:val="20"/>
              </w:rPr>
            </w:pPr>
          </w:p>
          <w:p w14:paraId="39565315" w14:textId="77777777" w:rsidR="006D77A2" w:rsidRPr="006E2E03" w:rsidRDefault="006D77A2" w:rsidP="006D77A2">
            <w:pPr>
              <w:rPr>
                <w:rFonts w:cstheme="minorHAnsi"/>
                <w:b/>
                <w:bCs/>
                <w:sz w:val="20"/>
                <w:szCs w:val="20"/>
              </w:rPr>
            </w:pPr>
          </w:p>
        </w:tc>
        <w:tc>
          <w:tcPr>
            <w:tcW w:w="284" w:type="pct"/>
          </w:tcPr>
          <w:p w14:paraId="3FBE0DAB" w14:textId="77777777" w:rsidR="006D77A2" w:rsidRPr="006E2E03" w:rsidRDefault="006D77A2" w:rsidP="006D77A2">
            <w:pPr>
              <w:rPr>
                <w:rFonts w:cstheme="minorHAnsi"/>
                <w:b/>
                <w:bCs/>
                <w:sz w:val="20"/>
                <w:szCs w:val="20"/>
              </w:rPr>
            </w:pPr>
          </w:p>
        </w:tc>
        <w:tc>
          <w:tcPr>
            <w:tcW w:w="1804" w:type="pct"/>
          </w:tcPr>
          <w:p w14:paraId="2CF31CF8" w14:textId="77777777" w:rsidR="006D77A2" w:rsidRPr="006E2E03" w:rsidRDefault="006D77A2" w:rsidP="006D77A2">
            <w:pPr>
              <w:tabs>
                <w:tab w:val="center" w:pos="4147"/>
                <w:tab w:val="right" w:pos="8309"/>
              </w:tabs>
              <w:rPr>
                <w:rFonts w:eastAsia="Times New Roman" w:cstheme="minorHAnsi"/>
                <w:i/>
                <w:iCs/>
                <w:sz w:val="20"/>
                <w:szCs w:val="20"/>
              </w:rPr>
            </w:pPr>
          </w:p>
          <w:p w14:paraId="52563AB7" w14:textId="77777777" w:rsidR="006D77A2" w:rsidRPr="006E2E03" w:rsidRDefault="006D77A2" w:rsidP="006E2E03">
            <w:pPr>
              <w:tabs>
                <w:tab w:val="center" w:pos="4147"/>
                <w:tab w:val="right" w:pos="8309"/>
              </w:tabs>
              <w:rPr>
                <w:rFonts w:eastAsia="Times New Roman" w:cstheme="minorHAnsi"/>
                <w:i/>
                <w:iCs/>
                <w:sz w:val="20"/>
                <w:szCs w:val="20"/>
              </w:rPr>
            </w:pPr>
          </w:p>
          <w:p w14:paraId="51175805" w14:textId="77777777" w:rsidR="006D77A2" w:rsidRPr="008F1405" w:rsidRDefault="006D77A2" w:rsidP="008F1405">
            <w:pPr>
              <w:tabs>
                <w:tab w:val="center" w:pos="4147"/>
                <w:tab w:val="right" w:pos="8309"/>
              </w:tabs>
              <w:rPr>
                <w:rFonts w:eastAsia="Times New Roman" w:cstheme="minorHAnsi"/>
                <w:b/>
                <w:bCs/>
                <w:i/>
                <w:iCs/>
                <w:color w:val="4472C4" w:themeColor="accent1"/>
                <w:sz w:val="20"/>
                <w:szCs w:val="20"/>
              </w:rPr>
            </w:pPr>
            <w:r w:rsidRPr="008F1405">
              <w:rPr>
                <w:rFonts w:eastAsia="Times New Roman" w:cstheme="minorHAnsi"/>
                <w:b/>
                <w:bCs/>
                <w:i/>
                <w:iCs/>
                <w:sz w:val="20"/>
                <w:szCs w:val="20"/>
              </w:rPr>
              <w:t xml:space="preserve">The majority of early years children will be able to attend settings. </w:t>
            </w:r>
          </w:p>
          <w:p w14:paraId="079893FB" w14:textId="77777777" w:rsidR="006D77A2" w:rsidRPr="006E2E03" w:rsidRDefault="006D77A2" w:rsidP="006D77A2">
            <w:pPr>
              <w:tabs>
                <w:tab w:val="center" w:pos="4147"/>
                <w:tab w:val="right" w:pos="8309"/>
              </w:tabs>
              <w:rPr>
                <w:rFonts w:eastAsia="Times New Roman" w:cstheme="minorHAnsi"/>
                <w:i/>
                <w:iCs/>
                <w:color w:val="4472C4" w:themeColor="accent1"/>
                <w:sz w:val="20"/>
                <w:szCs w:val="20"/>
              </w:rPr>
            </w:pPr>
          </w:p>
          <w:p w14:paraId="0371C7B3" w14:textId="77777777" w:rsidR="006D77A2" w:rsidRPr="006E2E03" w:rsidRDefault="006D77A2" w:rsidP="008F1405">
            <w:pPr>
              <w:tabs>
                <w:tab w:val="center" w:pos="4147"/>
                <w:tab w:val="right" w:pos="8309"/>
              </w:tabs>
              <w:rPr>
                <w:rFonts w:eastAsia="Times New Roman" w:cstheme="minorHAnsi"/>
                <w:b/>
                <w:bCs/>
                <w:i/>
                <w:iCs/>
                <w:sz w:val="20"/>
                <w:szCs w:val="20"/>
              </w:rPr>
            </w:pPr>
            <w:r w:rsidRPr="006E2E03">
              <w:rPr>
                <w:rFonts w:eastAsia="Times New Roman" w:cstheme="minorHAnsi"/>
                <w:b/>
                <w:bCs/>
                <w:i/>
                <w:iCs/>
                <w:sz w:val="20"/>
                <w:szCs w:val="20"/>
              </w:rPr>
              <w:t>Prioritising early years places</w:t>
            </w:r>
          </w:p>
          <w:p w14:paraId="3F06C464" w14:textId="77777777" w:rsidR="006D77A2" w:rsidRPr="006E2E03" w:rsidRDefault="006D77A2" w:rsidP="00FB45C1">
            <w:pPr>
              <w:pStyle w:val="ListParagraph"/>
              <w:numPr>
                <w:ilvl w:val="0"/>
                <w:numId w:val="86"/>
              </w:numPr>
              <w:tabs>
                <w:tab w:val="center" w:pos="4147"/>
                <w:tab w:val="right" w:pos="8309"/>
              </w:tabs>
              <w:ind w:left="360"/>
              <w:rPr>
                <w:rFonts w:eastAsia="Times New Roman" w:cstheme="minorHAnsi"/>
                <w:i/>
                <w:iCs/>
                <w:sz w:val="20"/>
                <w:szCs w:val="20"/>
              </w:rPr>
            </w:pPr>
            <w:r w:rsidRPr="006E2E03">
              <w:rPr>
                <w:rFonts w:eastAsia="Times New Roman" w:cstheme="minorHAnsi"/>
                <w:i/>
                <w:iCs/>
                <w:sz w:val="20"/>
                <w:szCs w:val="20"/>
              </w:rPr>
              <w:t>Since 20 July, normal group sizes have resumed so all children that are able can attend as normal. This means the prioritisation of children should no longer be necessary.</w:t>
            </w:r>
          </w:p>
          <w:p w14:paraId="01A90A2C" w14:textId="77777777" w:rsidR="006D77A2" w:rsidRPr="006E2E03" w:rsidRDefault="006D77A2" w:rsidP="00FB45C1">
            <w:pPr>
              <w:pStyle w:val="ListParagraph"/>
              <w:numPr>
                <w:ilvl w:val="0"/>
                <w:numId w:val="86"/>
              </w:numPr>
              <w:tabs>
                <w:tab w:val="center" w:pos="4147"/>
                <w:tab w:val="right" w:pos="8309"/>
              </w:tabs>
              <w:ind w:left="360"/>
              <w:rPr>
                <w:rFonts w:eastAsia="Times New Roman" w:cstheme="minorHAnsi"/>
                <w:i/>
                <w:iCs/>
                <w:sz w:val="20"/>
                <w:szCs w:val="20"/>
              </w:rPr>
            </w:pPr>
            <w:r w:rsidRPr="006E2E03">
              <w:rPr>
                <w:rFonts w:eastAsia="Times New Roman" w:cstheme="minorHAnsi"/>
                <w:i/>
                <w:iCs/>
                <w:sz w:val="20"/>
                <w:szCs w:val="20"/>
              </w:rPr>
              <w:t>If there is a need to prioritise places (for example, where a nursery is oversubscribed, or unable to operate at full capacity), settings should give priority to:</w:t>
            </w:r>
          </w:p>
          <w:p w14:paraId="4CF7E54B" w14:textId="77777777" w:rsidR="006D77A2" w:rsidRPr="006E2E03" w:rsidRDefault="006D77A2" w:rsidP="00FB45C1">
            <w:pPr>
              <w:numPr>
                <w:ilvl w:val="0"/>
                <w:numId w:val="85"/>
              </w:numPr>
              <w:tabs>
                <w:tab w:val="num" w:pos="720"/>
                <w:tab w:val="center" w:pos="4147"/>
                <w:tab w:val="right" w:pos="8309"/>
              </w:tabs>
              <w:ind w:left="720"/>
              <w:rPr>
                <w:rFonts w:eastAsia="Times New Roman" w:cstheme="minorHAnsi"/>
                <w:i/>
                <w:iCs/>
                <w:sz w:val="20"/>
                <w:szCs w:val="20"/>
              </w:rPr>
            </w:pPr>
            <w:r w:rsidRPr="006E2E03">
              <w:rPr>
                <w:rFonts w:eastAsia="Times New Roman" w:cstheme="minorHAnsi"/>
                <w:i/>
                <w:iCs/>
                <w:sz w:val="20"/>
                <w:szCs w:val="20"/>
              </w:rPr>
              <w:t>vulnerable children and children of critical workers</w:t>
            </w:r>
          </w:p>
          <w:p w14:paraId="5D2447A3" w14:textId="77777777" w:rsidR="006D77A2" w:rsidRPr="006E2E03" w:rsidRDefault="006D77A2" w:rsidP="00FB45C1">
            <w:pPr>
              <w:numPr>
                <w:ilvl w:val="0"/>
                <w:numId w:val="85"/>
              </w:numPr>
              <w:tabs>
                <w:tab w:val="num" w:pos="720"/>
                <w:tab w:val="center" w:pos="4147"/>
                <w:tab w:val="right" w:pos="8309"/>
              </w:tabs>
              <w:ind w:left="720"/>
              <w:rPr>
                <w:rFonts w:eastAsia="Times New Roman" w:cstheme="minorHAnsi"/>
                <w:i/>
                <w:iCs/>
                <w:sz w:val="20"/>
                <w:szCs w:val="20"/>
              </w:rPr>
            </w:pPr>
            <w:r w:rsidRPr="006E2E03">
              <w:rPr>
                <w:rFonts w:eastAsia="Times New Roman" w:cstheme="minorHAnsi"/>
                <w:i/>
                <w:iCs/>
                <w:sz w:val="20"/>
                <w:szCs w:val="20"/>
              </w:rPr>
              <w:t>then 3- and 4-year-olds, in particular those who will be transitioning to reception</w:t>
            </w:r>
          </w:p>
          <w:p w14:paraId="53DD11E7" w14:textId="77777777" w:rsidR="006D77A2" w:rsidRPr="006E2E03" w:rsidRDefault="006D77A2" w:rsidP="00FB45C1">
            <w:pPr>
              <w:numPr>
                <w:ilvl w:val="0"/>
                <w:numId w:val="85"/>
              </w:numPr>
              <w:tabs>
                <w:tab w:val="num" w:pos="720"/>
                <w:tab w:val="center" w:pos="4147"/>
                <w:tab w:val="right" w:pos="8309"/>
              </w:tabs>
              <w:ind w:left="720"/>
              <w:rPr>
                <w:rFonts w:eastAsia="Times New Roman" w:cstheme="minorHAnsi"/>
                <w:i/>
                <w:iCs/>
                <w:sz w:val="20"/>
                <w:szCs w:val="20"/>
              </w:rPr>
            </w:pPr>
            <w:r w:rsidRPr="006E2E03">
              <w:rPr>
                <w:rFonts w:eastAsia="Times New Roman" w:cstheme="minorHAnsi"/>
                <w:i/>
                <w:iCs/>
                <w:sz w:val="20"/>
                <w:szCs w:val="20"/>
              </w:rPr>
              <w:t>followed by younger age groups</w:t>
            </w:r>
          </w:p>
          <w:p w14:paraId="6304B504" w14:textId="77777777" w:rsidR="006D77A2" w:rsidRPr="006E2E03" w:rsidRDefault="006D77A2" w:rsidP="006E2E03">
            <w:pPr>
              <w:tabs>
                <w:tab w:val="center" w:pos="4147"/>
                <w:tab w:val="right" w:pos="8309"/>
              </w:tabs>
              <w:rPr>
                <w:rFonts w:eastAsia="Times New Roman" w:cstheme="minorHAnsi"/>
                <w:i/>
                <w:iCs/>
                <w:color w:val="4472C4" w:themeColor="accent1"/>
                <w:sz w:val="20"/>
                <w:szCs w:val="20"/>
              </w:rPr>
            </w:pPr>
          </w:p>
          <w:p w14:paraId="46A13C16" w14:textId="77777777" w:rsidR="006D77A2" w:rsidRPr="006E2E03" w:rsidRDefault="006D77A2" w:rsidP="006D77A2">
            <w:pPr>
              <w:tabs>
                <w:tab w:val="center" w:pos="4147"/>
                <w:tab w:val="right" w:pos="8309"/>
              </w:tabs>
              <w:rPr>
                <w:rFonts w:eastAsia="Times New Roman" w:cstheme="minorHAnsi"/>
                <w:i/>
                <w:iCs/>
                <w:color w:val="4472C4" w:themeColor="accent1"/>
                <w:sz w:val="20"/>
                <w:szCs w:val="20"/>
              </w:rPr>
            </w:pPr>
          </w:p>
          <w:p w14:paraId="328AE578" w14:textId="77777777" w:rsidR="006D77A2" w:rsidRPr="006E2E03" w:rsidRDefault="006D77A2" w:rsidP="006D77A2">
            <w:pPr>
              <w:tabs>
                <w:tab w:val="center" w:pos="4147"/>
                <w:tab w:val="right" w:pos="8309"/>
              </w:tabs>
              <w:rPr>
                <w:rFonts w:eastAsia="Times New Roman" w:cstheme="minorHAnsi"/>
                <w:i/>
                <w:iCs/>
                <w:color w:val="4472C4" w:themeColor="accent1"/>
                <w:sz w:val="20"/>
                <w:szCs w:val="20"/>
              </w:rPr>
            </w:pPr>
          </w:p>
          <w:p w14:paraId="1591FF64" w14:textId="77777777" w:rsidR="006D77A2" w:rsidRPr="006E2E03" w:rsidRDefault="006D77A2" w:rsidP="00FB45C1">
            <w:pPr>
              <w:pStyle w:val="ListParagraph"/>
              <w:numPr>
                <w:ilvl w:val="0"/>
                <w:numId w:val="76"/>
              </w:numPr>
              <w:ind w:left="360"/>
              <w:rPr>
                <w:rFonts w:cstheme="minorHAnsi"/>
              </w:rPr>
            </w:pPr>
            <w:r w:rsidRPr="006E2E03">
              <w:rPr>
                <w:rFonts w:eastAsia="Times New Roman" w:cstheme="minorHAnsi"/>
                <w:bCs/>
                <w:i/>
                <w:iCs/>
                <w:sz w:val="20"/>
                <w:szCs w:val="20"/>
              </w:rPr>
              <w:t>Settings should still consider how they can minimise mixing within settings, for example where they use different rooms for different age groups, keeping those groups apart as much as possible.</w:t>
            </w:r>
          </w:p>
          <w:p w14:paraId="1CFF6E28" w14:textId="77777777" w:rsidR="006D77A2" w:rsidRPr="006E2E03" w:rsidRDefault="006D77A2" w:rsidP="00572098">
            <w:pPr>
              <w:tabs>
                <w:tab w:val="center" w:pos="4147"/>
                <w:tab w:val="right" w:pos="8309"/>
              </w:tabs>
              <w:rPr>
                <w:rFonts w:eastAsia="Times New Roman" w:cstheme="minorHAnsi"/>
                <w:i/>
                <w:iCs/>
                <w:color w:val="4472C4" w:themeColor="accent1"/>
                <w:sz w:val="20"/>
                <w:szCs w:val="20"/>
              </w:rPr>
            </w:pPr>
          </w:p>
          <w:p w14:paraId="0E31AB4F" w14:textId="77777777" w:rsidR="006D77A2" w:rsidRPr="006E2E03" w:rsidRDefault="006D77A2" w:rsidP="00FB45C1">
            <w:pPr>
              <w:pStyle w:val="ListParagraph"/>
              <w:numPr>
                <w:ilvl w:val="0"/>
                <w:numId w:val="79"/>
              </w:numPr>
              <w:tabs>
                <w:tab w:val="center" w:pos="4147"/>
                <w:tab w:val="right" w:pos="8309"/>
              </w:tabs>
              <w:ind w:left="360"/>
              <w:rPr>
                <w:rFonts w:cstheme="minorHAnsi"/>
                <w:i/>
                <w:iCs/>
                <w:sz w:val="20"/>
                <w:szCs w:val="20"/>
              </w:rPr>
            </w:pPr>
            <w:r w:rsidRPr="006E2E03">
              <w:rPr>
                <w:rFonts w:eastAsia="Times New Roman" w:cstheme="minorHAnsi"/>
                <w:i/>
                <w:iCs/>
                <w:sz w:val="20"/>
                <w:szCs w:val="20"/>
              </w:rPr>
              <w:t xml:space="preserve">Settings should note that a </w:t>
            </w:r>
            <w:r w:rsidRPr="006E2E03">
              <w:rPr>
                <w:rFonts w:cstheme="minorHAnsi"/>
                <w:i/>
                <w:iCs/>
                <w:sz w:val="20"/>
                <w:szCs w:val="20"/>
              </w:rPr>
              <w:t>small number of children will still be unable to attend in line with public health advice to self-isolate because:</w:t>
            </w:r>
          </w:p>
          <w:p w14:paraId="2285A0B6" w14:textId="77777777" w:rsidR="006D77A2" w:rsidRPr="006E2E03" w:rsidRDefault="006D77A2" w:rsidP="00FB45C1">
            <w:pPr>
              <w:pStyle w:val="ListParagraph"/>
              <w:numPr>
                <w:ilvl w:val="0"/>
                <w:numId w:val="79"/>
              </w:numPr>
              <w:tabs>
                <w:tab w:val="center" w:pos="4147"/>
                <w:tab w:val="right" w:pos="8309"/>
              </w:tabs>
              <w:ind w:left="1080"/>
              <w:rPr>
                <w:rFonts w:eastAsia="Times New Roman" w:cstheme="minorHAnsi"/>
                <w:i/>
                <w:iCs/>
                <w:sz w:val="20"/>
                <w:szCs w:val="20"/>
              </w:rPr>
            </w:pPr>
            <w:r w:rsidRPr="006E2E03">
              <w:rPr>
                <w:rFonts w:eastAsia="Times New Roman" w:cstheme="minorHAnsi"/>
                <w:i/>
                <w:iCs/>
                <w:sz w:val="20"/>
                <w:szCs w:val="20"/>
              </w:rPr>
              <w:t>they have had symptoms or a positive test result themselves</w:t>
            </w:r>
          </w:p>
          <w:p w14:paraId="7B7323A1" w14:textId="77777777" w:rsidR="006D77A2" w:rsidRPr="006E2E03" w:rsidRDefault="006D77A2" w:rsidP="00FB45C1">
            <w:pPr>
              <w:pStyle w:val="ListParagraph"/>
              <w:numPr>
                <w:ilvl w:val="0"/>
                <w:numId w:val="79"/>
              </w:numPr>
              <w:tabs>
                <w:tab w:val="center" w:pos="4147"/>
                <w:tab w:val="right" w:pos="8309"/>
              </w:tabs>
              <w:ind w:left="1080"/>
              <w:rPr>
                <w:rFonts w:eastAsia="Times New Roman" w:cstheme="minorHAnsi"/>
                <w:i/>
                <w:iCs/>
                <w:sz w:val="20"/>
                <w:szCs w:val="20"/>
              </w:rPr>
            </w:pPr>
            <w:r w:rsidRPr="006E2E03">
              <w:rPr>
                <w:rFonts w:eastAsia="Times New Roman" w:cstheme="minorHAnsi"/>
                <w:i/>
                <w:iCs/>
                <w:sz w:val="20"/>
                <w:szCs w:val="20"/>
              </w:rPr>
              <w:t>they live with someone that has symptoms or has tested positive and are a household contact</w:t>
            </w:r>
          </w:p>
          <w:p w14:paraId="24FA553B" w14:textId="77777777" w:rsidR="006D77A2" w:rsidRPr="008F1405" w:rsidRDefault="006D77A2" w:rsidP="00FB45C1">
            <w:pPr>
              <w:pStyle w:val="ListParagraph"/>
              <w:numPr>
                <w:ilvl w:val="0"/>
                <w:numId w:val="79"/>
              </w:numPr>
              <w:tabs>
                <w:tab w:val="center" w:pos="4147"/>
                <w:tab w:val="right" w:pos="8309"/>
              </w:tabs>
              <w:ind w:left="1080"/>
              <w:rPr>
                <w:rFonts w:cstheme="minorHAnsi"/>
                <w:b/>
                <w:bCs/>
              </w:rPr>
            </w:pPr>
            <w:r w:rsidRPr="006E2E03">
              <w:rPr>
                <w:rFonts w:eastAsia="Times New Roman" w:cstheme="minorHAnsi"/>
                <w:i/>
                <w:iCs/>
                <w:sz w:val="20"/>
                <w:szCs w:val="20"/>
              </w:rPr>
              <w:t>they are a close contact of someone who has coronavirus (COVID-19</w:t>
            </w:r>
            <w:r w:rsidR="005C7D7E" w:rsidRPr="006E2E03">
              <w:rPr>
                <w:rFonts w:eastAsia="Times New Roman" w:cstheme="minorHAnsi"/>
                <w:i/>
                <w:iCs/>
                <w:sz w:val="20"/>
                <w:szCs w:val="20"/>
              </w:rPr>
              <w:t>)</w:t>
            </w:r>
          </w:p>
          <w:p w14:paraId="549901AD" w14:textId="77777777" w:rsidR="00572098" w:rsidRDefault="00572098" w:rsidP="00572098">
            <w:pPr>
              <w:tabs>
                <w:tab w:val="center" w:pos="4147"/>
                <w:tab w:val="right" w:pos="8309"/>
              </w:tabs>
              <w:rPr>
                <w:rFonts w:cstheme="minorHAnsi"/>
                <w:b/>
                <w:bCs/>
              </w:rPr>
            </w:pPr>
          </w:p>
          <w:p w14:paraId="791F2612" w14:textId="318BA07F" w:rsidR="00572098" w:rsidRPr="008F1405" w:rsidRDefault="00572098" w:rsidP="008F1405">
            <w:pPr>
              <w:tabs>
                <w:tab w:val="center" w:pos="4147"/>
                <w:tab w:val="right" w:pos="8309"/>
              </w:tabs>
              <w:rPr>
                <w:rFonts w:cstheme="minorHAnsi"/>
                <w:b/>
                <w:bCs/>
              </w:rPr>
            </w:pPr>
          </w:p>
        </w:tc>
        <w:tc>
          <w:tcPr>
            <w:tcW w:w="362" w:type="pct"/>
          </w:tcPr>
          <w:p w14:paraId="3B046F49" w14:textId="77777777" w:rsidR="006D77A2" w:rsidRPr="006E2E03" w:rsidRDefault="006D77A2" w:rsidP="006D77A2">
            <w:pPr>
              <w:rPr>
                <w:rFonts w:cstheme="minorHAnsi"/>
                <w:b/>
                <w:bCs/>
                <w:sz w:val="20"/>
                <w:szCs w:val="20"/>
              </w:rPr>
            </w:pPr>
          </w:p>
        </w:tc>
        <w:tc>
          <w:tcPr>
            <w:tcW w:w="349" w:type="pct"/>
          </w:tcPr>
          <w:p w14:paraId="342E08FB" w14:textId="77777777" w:rsidR="006D77A2" w:rsidRPr="006E2E03" w:rsidRDefault="006D77A2" w:rsidP="006D77A2">
            <w:pPr>
              <w:rPr>
                <w:rFonts w:cstheme="minorHAnsi"/>
                <w:b/>
                <w:bCs/>
                <w:sz w:val="20"/>
                <w:szCs w:val="20"/>
              </w:rPr>
            </w:pPr>
          </w:p>
        </w:tc>
        <w:tc>
          <w:tcPr>
            <w:tcW w:w="324" w:type="pct"/>
          </w:tcPr>
          <w:p w14:paraId="651B4745" w14:textId="77777777" w:rsidR="006D77A2" w:rsidRPr="006E2E03" w:rsidRDefault="006D77A2" w:rsidP="006D77A2">
            <w:pPr>
              <w:rPr>
                <w:rFonts w:cstheme="minorHAnsi"/>
                <w:b/>
                <w:bCs/>
                <w:sz w:val="20"/>
                <w:szCs w:val="20"/>
              </w:rPr>
            </w:pPr>
          </w:p>
        </w:tc>
      </w:tr>
      <w:tr w:rsidR="001C2005" w:rsidRPr="006E2E03" w14:paraId="0A9F16E6" w14:textId="77777777" w:rsidTr="008F1405">
        <w:tc>
          <w:tcPr>
            <w:tcW w:w="1877" w:type="pct"/>
          </w:tcPr>
          <w:p w14:paraId="297D5E34" w14:textId="77777777" w:rsidR="005C7D7E" w:rsidRPr="006E2E03" w:rsidRDefault="005C7D7E" w:rsidP="00C5717D">
            <w:pPr>
              <w:rPr>
                <w:rFonts w:eastAsia="Times New Roman" w:cstheme="minorHAnsi"/>
                <w:b/>
                <w:sz w:val="20"/>
                <w:szCs w:val="20"/>
              </w:rPr>
            </w:pPr>
            <w:r w:rsidRPr="006E2E03">
              <w:rPr>
                <w:rFonts w:eastAsia="Times New Roman" w:cstheme="minorHAnsi"/>
                <w:b/>
                <w:sz w:val="20"/>
                <w:szCs w:val="20"/>
              </w:rPr>
              <w:lastRenderedPageBreak/>
              <w:t>Managing staffing capacity to sustain provision</w:t>
            </w:r>
          </w:p>
          <w:p w14:paraId="4993C449" w14:textId="77777777" w:rsidR="005C7D7E" w:rsidRPr="006E2E03" w:rsidRDefault="005C7D7E" w:rsidP="00C5717D">
            <w:pPr>
              <w:rPr>
                <w:rFonts w:eastAsia="Times New Roman" w:cstheme="minorHAnsi"/>
                <w:b/>
                <w:sz w:val="20"/>
                <w:szCs w:val="20"/>
              </w:rPr>
            </w:pPr>
          </w:p>
          <w:p w14:paraId="44DE04BA" w14:textId="77777777" w:rsidR="005C7D7E" w:rsidRPr="006E2E03" w:rsidRDefault="005C7D7E" w:rsidP="00C5717D">
            <w:pPr>
              <w:rPr>
                <w:rFonts w:eastAsia="Times New Roman" w:cstheme="minorHAnsi"/>
                <w:b/>
                <w:sz w:val="20"/>
                <w:szCs w:val="20"/>
              </w:rPr>
            </w:pPr>
            <w:r w:rsidRPr="006E2E03">
              <w:rPr>
                <w:rFonts w:eastAsia="Times New Roman" w:cstheme="minorHAnsi"/>
                <w:b/>
                <w:sz w:val="20"/>
                <w:szCs w:val="20"/>
              </w:rPr>
              <w:t>Extremely vulnerable adults</w:t>
            </w:r>
          </w:p>
          <w:p w14:paraId="1468361B" w14:textId="77777777" w:rsidR="005C7D7E" w:rsidRPr="006E2E03" w:rsidRDefault="00A10EB8" w:rsidP="00C5717D">
            <w:pPr>
              <w:rPr>
                <w:rFonts w:eastAsia="Times New Roman" w:cstheme="minorHAnsi"/>
                <w:b/>
                <w:sz w:val="20"/>
                <w:szCs w:val="20"/>
              </w:rPr>
            </w:pPr>
            <w:hyperlink r:id="rId80" w:history="1">
              <w:r w:rsidR="005C7D7E" w:rsidRPr="006E2E03">
                <w:rPr>
                  <w:rStyle w:val="Hyperlink"/>
                  <w:rFonts w:eastAsia="Times New Roman" w:cstheme="minorHAnsi"/>
                  <w:b/>
                  <w:bCs/>
                  <w:sz w:val="20"/>
                  <w:szCs w:val="20"/>
                </w:rPr>
                <w:t>COVID-19: guidance on shielding and protecting people defined on medical grounds as extremely vulnerable</w:t>
              </w:r>
            </w:hyperlink>
          </w:p>
          <w:p w14:paraId="7CF057D0" w14:textId="77777777" w:rsidR="005C7D7E" w:rsidRPr="006E2E03" w:rsidRDefault="005C7D7E" w:rsidP="00C5717D">
            <w:pPr>
              <w:rPr>
                <w:rFonts w:eastAsia="Times New Roman" w:cstheme="minorHAnsi"/>
                <w:b/>
                <w:sz w:val="20"/>
                <w:szCs w:val="20"/>
              </w:rPr>
            </w:pPr>
          </w:p>
          <w:p w14:paraId="2B65B4A2" w14:textId="77777777" w:rsidR="005C7D7E" w:rsidRPr="006E2E03" w:rsidRDefault="005C7D7E" w:rsidP="00FB45C1">
            <w:pPr>
              <w:pStyle w:val="ListParagraph"/>
              <w:numPr>
                <w:ilvl w:val="0"/>
                <w:numId w:val="80"/>
              </w:numPr>
              <w:rPr>
                <w:rFonts w:eastAsia="Times New Roman" w:cstheme="minorHAnsi"/>
                <w:b/>
                <w:sz w:val="20"/>
                <w:szCs w:val="20"/>
              </w:rPr>
            </w:pPr>
            <w:r w:rsidRPr="006E2E03">
              <w:rPr>
                <w:rFonts w:eastAsia="Times New Roman" w:cstheme="minorHAnsi"/>
                <w:b/>
                <w:sz w:val="20"/>
                <w:szCs w:val="20"/>
              </w:rPr>
              <w:t>extremely vulnerable staff are strongly advised to work from home because the risk of exposure to the virus in your area may currently be higher. If these staff cannot work from home, then they should not attend work.</w:t>
            </w:r>
          </w:p>
          <w:p w14:paraId="77CF7E3E" w14:textId="77777777" w:rsidR="005C7D7E" w:rsidRPr="006E2E03" w:rsidRDefault="005C7D7E" w:rsidP="00C5717D">
            <w:pPr>
              <w:rPr>
                <w:rFonts w:eastAsia="Times New Roman" w:cstheme="minorHAnsi"/>
                <w:b/>
                <w:sz w:val="20"/>
                <w:szCs w:val="20"/>
              </w:rPr>
            </w:pPr>
          </w:p>
          <w:p w14:paraId="6E2B1718" w14:textId="77777777" w:rsidR="005C7D7E" w:rsidRPr="006E2E03" w:rsidRDefault="005C7D7E" w:rsidP="00C5717D">
            <w:pPr>
              <w:rPr>
                <w:rFonts w:eastAsia="Times New Roman" w:cstheme="minorHAnsi"/>
                <w:b/>
                <w:sz w:val="20"/>
                <w:szCs w:val="20"/>
              </w:rPr>
            </w:pPr>
          </w:p>
          <w:p w14:paraId="0621D641" w14:textId="77777777" w:rsidR="005C7D7E" w:rsidRPr="006E2E03" w:rsidRDefault="005C7D7E" w:rsidP="00C5717D">
            <w:pPr>
              <w:rPr>
                <w:rFonts w:eastAsia="Times New Roman" w:cstheme="minorHAnsi"/>
                <w:b/>
                <w:sz w:val="20"/>
                <w:szCs w:val="20"/>
              </w:rPr>
            </w:pPr>
          </w:p>
          <w:p w14:paraId="5B2529B1" w14:textId="77777777" w:rsidR="005C7D7E" w:rsidRPr="006E2E03" w:rsidRDefault="005C7D7E" w:rsidP="00C5717D">
            <w:pPr>
              <w:rPr>
                <w:rFonts w:eastAsia="Times New Roman" w:cstheme="minorHAnsi"/>
                <w:b/>
                <w:sz w:val="20"/>
                <w:szCs w:val="20"/>
              </w:rPr>
            </w:pPr>
          </w:p>
          <w:p w14:paraId="3BBD6057" w14:textId="77777777" w:rsidR="005C7D7E" w:rsidRPr="006E2E03" w:rsidRDefault="005C7D7E" w:rsidP="00C5717D">
            <w:pPr>
              <w:rPr>
                <w:rFonts w:eastAsia="Times New Roman" w:cstheme="minorHAnsi"/>
                <w:b/>
                <w:sz w:val="20"/>
                <w:szCs w:val="20"/>
              </w:rPr>
            </w:pPr>
          </w:p>
          <w:p w14:paraId="6B25B8CD" w14:textId="77777777" w:rsidR="005C7D7E" w:rsidRPr="006E2E03" w:rsidRDefault="005C7D7E" w:rsidP="00C5717D">
            <w:pPr>
              <w:rPr>
                <w:rFonts w:eastAsia="Times New Roman" w:cstheme="minorHAnsi"/>
                <w:b/>
                <w:sz w:val="20"/>
                <w:szCs w:val="20"/>
              </w:rPr>
            </w:pPr>
          </w:p>
          <w:p w14:paraId="212F9074" w14:textId="77777777" w:rsidR="005C7D7E" w:rsidRPr="006E2E03" w:rsidRDefault="005C7D7E" w:rsidP="00C5717D">
            <w:pPr>
              <w:rPr>
                <w:rFonts w:eastAsia="Times New Roman" w:cstheme="minorHAnsi"/>
                <w:b/>
                <w:sz w:val="20"/>
                <w:szCs w:val="20"/>
              </w:rPr>
            </w:pPr>
          </w:p>
          <w:p w14:paraId="38C56EE9" w14:textId="77777777" w:rsidR="005C7D7E" w:rsidRPr="006E2E03" w:rsidRDefault="005C7D7E" w:rsidP="00C5717D">
            <w:pPr>
              <w:rPr>
                <w:rFonts w:eastAsia="Times New Roman" w:cstheme="minorHAnsi"/>
                <w:b/>
                <w:sz w:val="20"/>
                <w:szCs w:val="20"/>
              </w:rPr>
            </w:pPr>
          </w:p>
          <w:p w14:paraId="093CA00A" w14:textId="144A0219" w:rsidR="005C7D7E" w:rsidRDefault="005C7D7E" w:rsidP="00C5717D">
            <w:pPr>
              <w:rPr>
                <w:rFonts w:eastAsia="Times New Roman" w:cstheme="minorHAnsi"/>
                <w:b/>
                <w:sz w:val="20"/>
                <w:szCs w:val="20"/>
              </w:rPr>
            </w:pPr>
          </w:p>
          <w:p w14:paraId="763F2F8D" w14:textId="5A9829BE" w:rsidR="006E2E03" w:rsidRDefault="006E2E03" w:rsidP="00C5717D">
            <w:pPr>
              <w:rPr>
                <w:rFonts w:eastAsia="Times New Roman" w:cstheme="minorHAnsi"/>
                <w:b/>
                <w:sz w:val="20"/>
                <w:szCs w:val="20"/>
              </w:rPr>
            </w:pPr>
          </w:p>
          <w:p w14:paraId="1A864FD8" w14:textId="54412B85" w:rsidR="006E2E03" w:rsidRDefault="006E2E03" w:rsidP="00C5717D">
            <w:pPr>
              <w:rPr>
                <w:rFonts w:eastAsia="Times New Roman" w:cstheme="minorHAnsi"/>
                <w:b/>
                <w:sz w:val="20"/>
                <w:szCs w:val="20"/>
              </w:rPr>
            </w:pPr>
          </w:p>
          <w:p w14:paraId="632F7DDB" w14:textId="77777777" w:rsidR="006E2E03" w:rsidRPr="006E2E03" w:rsidRDefault="006E2E03" w:rsidP="00C5717D">
            <w:pPr>
              <w:rPr>
                <w:rFonts w:eastAsia="Times New Roman" w:cstheme="minorHAnsi"/>
                <w:b/>
                <w:sz w:val="20"/>
                <w:szCs w:val="20"/>
              </w:rPr>
            </w:pPr>
          </w:p>
          <w:p w14:paraId="75D4465E" w14:textId="77777777" w:rsidR="005C7D7E" w:rsidRPr="006E2E03" w:rsidRDefault="005C7D7E" w:rsidP="00C5717D">
            <w:pPr>
              <w:rPr>
                <w:rFonts w:eastAsia="Times New Roman" w:cstheme="minorHAnsi"/>
                <w:b/>
                <w:sz w:val="20"/>
                <w:szCs w:val="20"/>
              </w:rPr>
            </w:pPr>
            <w:r w:rsidRPr="006E2E03">
              <w:rPr>
                <w:rFonts w:eastAsia="Times New Roman" w:cstheme="minorHAnsi"/>
                <w:b/>
                <w:sz w:val="20"/>
                <w:szCs w:val="20"/>
              </w:rPr>
              <w:t>Pregnant employees</w:t>
            </w:r>
          </w:p>
          <w:p w14:paraId="6B9C80D4" w14:textId="77777777" w:rsidR="005C7D7E" w:rsidRPr="006E2E03" w:rsidRDefault="005C7D7E" w:rsidP="00C5717D">
            <w:pPr>
              <w:rPr>
                <w:rFonts w:eastAsia="Times New Roman" w:cstheme="minorHAnsi"/>
                <w:b/>
                <w:sz w:val="20"/>
                <w:szCs w:val="20"/>
              </w:rPr>
            </w:pPr>
          </w:p>
          <w:p w14:paraId="6E072871" w14:textId="77777777" w:rsidR="005C7D7E" w:rsidRPr="006E2E03" w:rsidRDefault="005C7D7E" w:rsidP="00C5717D">
            <w:pPr>
              <w:rPr>
                <w:rFonts w:eastAsia="Times New Roman" w:cstheme="minorHAnsi"/>
                <w:b/>
                <w:sz w:val="20"/>
                <w:szCs w:val="20"/>
              </w:rPr>
            </w:pPr>
            <w:r w:rsidRPr="006E2E03">
              <w:rPr>
                <w:rFonts w:eastAsia="Times New Roman" w:cstheme="minorHAnsi"/>
                <w:b/>
                <w:sz w:val="20"/>
                <w:szCs w:val="20"/>
              </w:rPr>
              <w:t>Advice for pregnant employees on risk assessments in the workplace and occupational health during the coronavirus (COVID-19) pandemic.</w:t>
            </w:r>
          </w:p>
          <w:p w14:paraId="23A778C1" w14:textId="77777777" w:rsidR="005C7D7E" w:rsidRPr="006E2E03" w:rsidRDefault="00A10EB8" w:rsidP="00C5717D">
            <w:pPr>
              <w:rPr>
                <w:rFonts w:eastAsia="Times New Roman" w:cstheme="minorHAnsi"/>
                <w:b/>
                <w:sz w:val="20"/>
                <w:szCs w:val="20"/>
              </w:rPr>
            </w:pPr>
            <w:hyperlink r:id="rId81" w:history="1">
              <w:r w:rsidR="005C7D7E" w:rsidRPr="006E2E03">
                <w:rPr>
                  <w:rStyle w:val="Hyperlink"/>
                  <w:rFonts w:eastAsia="Times New Roman" w:cstheme="minorHAnsi"/>
                  <w:b/>
                  <w:bCs/>
                  <w:sz w:val="20"/>
                  <w:szCs w:val="20"/>
                </w:rPr>
                <w:t>Coronavirus (COVID-19): advice for pregnant employees</w:t>
              </w:r>
            </w:hyperlink>
          </w:p>
          <w:p w14:paraId="6AD047C5" w14:textId="77777777" w:rsidR="005C7D7E" w:rsidRPr="006E2E03" w:rsidRDefault="005C7D7E" w:rsidP="00C5717D">
            <w:pPr>
              <w:rPr>
                <w:rFonts w:eastAsia="Times New Roman" w:cstheme="minorHAnsi"/>
                <w:b/>
                <w:sz w:val="20"/>
                <w:szCs w:val="20"/>
              </w:rPr>
            </w:pPr>
          </w:p>
          <w:p w14:paraId="535E5198" w14:textId="77777777" w:rsidR="005C7D7E" w:rsidRPr="006E2E03" w:rsidRDefault="005C7D7E" w:rsidP="00FB45C1">
            <w:pPr>
              <w:pStyle w:val="ListParagraph"/>
              <w:numPr>
                <w:ilvl w:val="0"/>
                <w:numId w:val="79"/>
              </w:numPr>
              <w:tabs>
                <w:tab w:val="center" w:pos="4147"/>
                <w:tab w:val="right" w:pos="8309"/>
              </w:tabs>
              <w:rPr>
                <w:rFonts w:cstheme="minorHAnsi"/>
                <w:sz w:val="20"/>
                <w:szCs w:val="20"/>
              </w:rPr>
            </w:pPr>
            <w:r w:rsidRPr="006E2E03">
              <w:rPr>
                <w:rFonts w:cstheme="minorHAnsi"/>
                <w:sz w:val="20"/>
                <w:szCs w:val="20"/>
              </w:rPr>
              <w:t xml:space="preserve">If you are pregnant and have let your employer know in writing of your pregnancy, your employer should carry out a risk assessment to follow the Management of Health and Safety at Work Regulations 1999 (MHSW) or the Management of Health and Safety at Work Regulations (Northern Ireland) 2000. </w:t>
            </w:r>
          </w:p>
          <w:p w14:paraId="646D05F7" w14:textId="77777777" w:rsidR="005C7D7E" w:rsidRPr="006E2E03" w:rsidRDefault="005C7D7E" w:rsidP="00FB45C1">
            <w:pPr>
              <w:pStyle w:val="ListParagraph"/>
              <w:numPr>
                <w:ilvl w:val="0"/>
                <w:numId w:val="79"/>
              </w:numPr>
              <w:tabs>
                <w:tab w:val="center" w:pos="4147"/>
                <w:tab w:val="right" w:pos="8309"/>
              </w:tabs>
              <w:rPr>
                <w:rFonts w:cstheme="minorHAnsi"/>
                <w:sz w:val="20"/>
                <w:szCs w:val="20"/>
              </w:rPr>
            </w:pPr>
            <w:r w:rsidRPr="006E2E03">
              <w:rPr>
                <w:rFonts w:cstheme="minorHAnsi"/>
                <w:sz w:val="20"/>
                <w:szCs w:val="20"/>
              </w:rPr>
              <w:t>Information contained in the </w:t>
            </w:r>
            <w:hyperlink r:id="rId82" w:history="1">
              <w:r w:rsidRPr="006E2E03">
                <w:rPr>
                  <w:rStyle w:val="Hyperlink"/>
                  <w:rFonts w:cstheme="minorHAnsi"/>
                  <w:sz w:val="20"/>
                  <w:szCs w:val="20"/>
                </w:rPr>
                <w:t>RCOG/RCM guidance on coronavirus (COVID-19) in pregnancy</w:t>
              </w:r>
            </w:hyperlink>
            <w:r w:rsidRPr="006E2E03">
              <w:rPr>
                <w:rFonts w:cstheme="minorHAnsi"/>
                <w:sz w:val="20"/>
                <w:szCs w:val="20"/>
              </w:rPr>
              <w:t> should be used as the basis for a risk assessment. </w:t>
            </w:r>
          </w:p>
          <w:p w14:paraId="7551FD75" w14:textId="77777777" w:rsidR="005C7D7E" w:rsidRPr="008F1405" w:rsidRDefault="005C7D7E" w:rsidP="00C5717D">
            <w:pPr>
              <w:rPr>
                <w:rFonts w:eastAsia="Times New Roman" w:cstheme="minorHAnsi"/>
                <w:b/>
                <w:bCs/>
                <w:iCs/>
                <w:sz w:val="20"/>
                <w:szCs w:val="20"/>
              </w:rPr>
            </w:pPr>
            <w:r w:rsidRPr="008F1405">
              <w:rPr>
                <w:rFonts w:eastAsia="Times New Roman" w:cstheme="minorHAnsi"/>
                <w:b/>
                <w:bCs/>
                <w:iCs/>
                <w:sz w:val="20"/>
                <w:szCs w:val="20"/>
              </w:rPr>
              <w:lastRenderedPageBreak/>
              <w:t xml:space="preserve">Organisation of staff and children </w:t>
            </w:r>
          </w:p>
          <w:p w14:paraId="657563FE" w14:textId="77777777" w:rsidR="005C7D7E" w:rsidRPr="006E2E03" w:rsidRDefault="005C7D7E" w:rsidP="00C5717D">
            <w:pPr>
              <w:rPr>
                <w:rFonts w:eastAsia="Times New Roman" w:cstheme="minorHAnsi"/>
                <w:b/>
                <w:bCs/>
                <w:sz w:val="20"/>
                <w:szCs w:val="20"/>
              </w:rPr>
            </w:pPr>
          </w:p>
          <w:p w14:paraId="6389F617" w14:textId="77777777" w:rsidR="005C7D7E" w:rsidRPr="008F1405" w:rsidRDefault="005C7D7E" w:rsidP="00FB45C1">
            <w:pPr>
              <w:pStyle w:val="ListParagraph"/>
              <w:numPr>
                <w:ilvl w:val="0"/>
                <w:numId w:val="82"/>
              </w:numPr>
              <w:rPr>
                <w:rFonts w:eastAsia="Times New Roman" w:cstheme="minorHAnsi"/>
                <w:b/>
                <w:bCs/>
                <w:iCs/>
                <w:sz w:val="20"/>
                <w:szCs w:val="20"/>
              </w:rPr>
            </w:pPr>
            <w:r w:rsidRPr="008F1405">
              <w:rPr>
                <w:rFonts w:eastAsia="Times New Roman" w:cstheme="minorHAnsi"/>
                <w:b/>
                <w:bCs/>
                <w:iCs/>
                <w:sz w:val="20"/>
                <w:szCs w:val="20"/>
              </w:rPr>
              <w:t>The </w:t>
            </w:r>
            <w:hyperlink r:id="rId83" w:history="1">
              <w:r w:rsidRPr="008F1405">
                <w:rPr>
                  <w:rStyle w:val="Hyperlink"/>
                  <w:rFonts w:eastAsia="Times New Roman" w:cstheme="minorHAnsi"/>
                  <w:b/>
                  <w:bCs/>
                  <w:iCs/>
                  <w:color w:val="auto"/>
                  <w:sz w:val="20"/>
                  <w:szCs w:val="20"/>
                  <w:u w:val="none"/>
                </w:rPr>
                <w:t>early years foundation stage (EYFS) statutory framework</w:t>
              </w:r>
            </w:hyperlink>
            <w:r w:rsidRPr="008F1405">
              <w:rPr>
                <w:rFonts w:eastAsia="Times New Roman" w:cstheme="minorHAnsi"/>
                <w:b/>
                <w:bCs/>
                <w:iCs/>
                <w:sz w:val="20"/>
                <w:szCs w:val="20"/>
              </w:rPr>
              <w:t> sets the standards that all early years providers must meet to ensure that children aged 0 to 5 learn and develop well and are kept healthy and safe.</w:t>
            </w:r>
          </w:p>
          <w:p w14:paraId="3EB2C2FF" w14:textId="77777777" w:rsidR="005C7D7E" w:rsidRPr="008F1405" w:rsidRDefault="005C7D7E" w:rsidP="00C5717D">
            <w:pPr>
              <w:rPr>
                <w:rFonts w:eastAsia="Times New Roman" w:cstheme="minorHAnsi"/>
                <w:i/>
                <w:color w:val="4472C4" w:themeColor="accent1"/>
                <w:sz w:val="20"/>
                <w:szCs w:val="20"/>
              </w:rPr>
            </w:pPr>
          </w:p>
          <w:p w14:paraId="6AEF8707" w14:textId="77777777" w:rsidR="005C7D7E" w:rsidRPr="006E2E03" w:rsidRDefault="005C7D7E" w:rsidP="00FB45C1">
            <w:pPr>
              <w:pStyle w:val="ListParagraph"/>
              <w:numPr>
                <w:ilvl w:val="0"/>
                <w:numId w:val="82"/>
              </w:numPr>
              <w:rPr>
                <w:rFonts w:eastAsia="Times New Roman" w:cstheme="minorHAnsi"/>
                <w:b/>
                <w:sz w:val="20"/>
                <w:szCs w:val="20"/>
              </w:rPr>
            </w:pPr>
            <w:r w:rsidRPr="008F1405">
              <w:rPr>
                <w:rFonts w:eastAsia="Times New Roman" w:cstheme="minorHAnsi"/>
                <w:b/>
                <w:bCs/>
                <w:iCs/>
                <w:sz w:val="20"/>
                <w:szCs w:val="20"/>
              </w:rPr>
              <w:t xml:space="preserve">To support early years providers during the coronavirus (COVID-19) pandemic, the government is allowing providers to use temporary disapplications and modifications to certain elements of the EYFS where government imposed restrictions impact on a provider’s ability to deliver the EYFS. </w:t>
            </w:r>
          </w:p>
          <w:p w14:paraId="021C01F2" w14:textId="77777777" w:rsidR="005C7D7E" w:rsidRPr="008F1405" w:rsidRDefault="00A10EB8" w:rsidP="00C5717D">
            <w:pPr>
              <w:rPr>
                <w:rFonts w:eastAsia="Times New Roman" w:cstheme="minorHAnsi"/>
                <w:b/>
                <w:bCs/>
                <w:iCs/>
                <w:color w:val="4472C4" w:themeColor="accent1"/>
                <w:sz w:val="20"/>
                <w:szCs w:val="20"/>
              </w:rPr>
            </w:pPr>
            <w:hyperlink r:id="rId84" w:history="1">
              <w:r w:rsidR="005C7D7E" w:rsidRPr="008F1405">
                <w:rPr>
                  <w:rStyle w:val="Hyperlink"/>
                  <w:rFonts w:eastAsia="Times New Roman" w:cstheme="minorHAnsi"/>
                  <w:b/>
                  <w:bCs/>
                  <w:iCs/>
                  <w:sz w:val="20"/>
                  <w:szCs w:val="20"/>
                </w:rPr>
                <w:t>https://www.gov.uk/government/publications/early-years-foundation-stage-framework--2/early-years-foundation-stage-coronavirus-disapplications</w:t>
              </w:r>
            </w:hyperlink>
          </w:p>
          <w:p w14:paraId="078351B2" w14:textId="77777777" w:rsidR="005C7D7E" w:rsidRPr="006E2E03" w:rsidRDefault="005C7D7E" w:rsidP="00C5717D">
            <w:pPr>
              <w:rPr>
                <w:rFonts w:cstheme="minorHAnsi"/>
                <w:sz w:val="20"/>
                <w:szCs w:val="20"/>
              </w:rPr>
            </w:pPr>
          </w:p>
          <w:p w14:paraId="19F4D652" w14:textId="714885FC" w:rsidR="005C7D7E" w:rsidRDefault="005C7D7E" w:rsidP="00FB45C1">
            <w:pPr>
              <w:pStyle w:val="ListParagraph"/>
              <w:numPr>
                <w:ilvl w:val="0"/>
                <w:numId w:val="84"/>
              </w:numPr>
              <w:tabs>
                <w:tab w:val="center" w:pos="4147"/>
                <w:tab w:val="right" w:pos="8309"/>
              </w:tabs>
              <w:rPr>
                <w:rFonts w:cstheme="minorHAnsi"/>
                <w:b/>
                <w:bCs/>
                <w:sz w:val="20"/>
                <w:szCs w:val="20"/>
              </w:rPr>
            </w:pPr>
            <w:r w:rsidRPr="006E2E03">
              <w:rPr>
                <w:rFonts w:cstheme="minorHAnsi"/>
                <w:b/>
                <w:bCs/>
                <w:sz w:val="20"/>
                <w:szCs w:val="20"/>
              </w:rPr>
              <w:t>Ratio requirements remain the same, except for maintained school nursery classes with no school teacher, with the existing flexibility set out at paragraph 3.30 of the EYFS: ‘Exceptionally, and where the quality of care and safety and security of children is maintained, changes to the ratios may be made.’</w:t>
            </w:r>
          </w:p>
          <w:p w14:paraId="064918E0" w14:textId="77777777" w:rsidR="0087621F" w:rsidRPr="006E2E03" w:rsidRDefault="0087621F" w:rsidP="008F1405">
            <w:pPr>
              <w:pStyle w:val="ListParagraph"/>
              <w:tabs>
                <w:tab w:val="center" w:pos="4147"/>
                <w:tab w:val="right" w:pos="8309"/>
              </w:tabs>
              <w:rPr>
                <w:rFonts w:cstheme="minorHAnsi"/>
                <w:b/>
                <w:bCs/>
                <w:sz w:val="20"/>
                <w:szCs w:val="20"/>
              </w:rPr>
            </w:pPr>
          </w:p>
          <w:p w14:paraId="60CED689" w14:textId="3D4BF476" w:rsidR="005C7D7E" w:rsidRDefault="005C7D7E" w:rsidP="00FB45C1">
            <w:pPr>
              <w:pStyle w:val="ListParagraph"/>
              <w:numPr>
                <w:ilvl w:val="0"/>
                <w:numId w:val="84"/>
              </w:numPr>
              <w:tabs>
                <w:tab w:val="center" w:pos="4147"/>
                <w:tab w:val="right" w:pos="8309"/>
              </w:tabs>
              <w:rPr>
                <w:rFonts w:cstheme="minorHAnsi"/>
                <w:b/>
                <w:bCs/>
                <w:sz w:val="20"/>
                <w:szCs w:val="20"/>
              </w:rPr>
            </w:pPr>
            <w:r w:rsidRPr="006E2E03">
              <w:rPr>
                <w:rFonts w:cstheme="minorHAnsi"/>
                <w:b/>
                <w:bCs/>
                <w:sz w:val="20"/>
                <w:szCs w:val="20"/>
              </w:rPr>
              <w:t>Providers still need to ensure that there is always a member of staff in a setting which is open and providing care, who holds at least a full and relevant level 3 qualification.</w:t>
            </w:r>
          </w:p>
          <w:p w14:paraId="25EE175B" w14:textId="77777777" w:rsidR="0087621F" w:rsidRPr="006E2E03" w:rsidRDefault="0087621F" w:rsidP="008F1405">
            <w:pPr>
              <w:pStyle w:val="ListParagraph"/>
              <w:tabs>
                <w:tab w:val="center" w:pos="4147"/>
                <w:tab w:val="right" w:pos="8309"/>
              </w:tabs>
              <w:rPr>
                <w:rFonts w:cstheme="minorHAnsi"/>
                <w:b/>
                <w:bCs/>
                <w:sz w:val="20"/>
                <w:szCs w:val="20"/>
              </w:rPr>
            </w:pPr>
          </w:p>
          <w:p w14:paraId="205EDC0A" w14:textId="1D407F69" w:rsidR="00034AEF" w:rsidRPr="006E2E03" w:rsidRDefault="00034AEF" w:rsidP="00FB45C1">
            <w:pPr>
              <w:pStyle w:val="ListParagraph"/>
              <w:numPr>
                <w:ilvl w:val="0"/>
                <w:numId w:val="84"/>
              </w:numPr>
              <w:tabs>
                <w:tab w:val="center" w:pos="4147"/>
                <w:tab w:val="right" w:pos="8309"/>
              </w:tabs>
              <w:rPr>
                <w:rFonts w:cstheme="minorHAnsi"/>
                <w:b/>
                <w:bCs/>
                <w:sz w:val="20"/>
                <w:szCs w:val="20"/>
              </w:rPr>
            </w:pPr>
            <w:r w:rsidRPr="006E2E03">
              <w:rPr>
                <w:rFonts w:cstheme="minorHAnsi"/>
                <w:b/>
                <w:bCs/>
                <w:sz w:val="20"/>
                <w:szCs w:val="20"/>
              </w:rPr>
              <w:t xml:space="preserve">Settings must continue to have a practitioner designated to take lead responsibility for safeguarding. It is acceptable for the safeguarding lead not to be based on-site if this is not practical, for example, they may be working from home or be based at another setting, as long as they are still available to provide support, advice and guidance to staff. It is important that all childcare staff and volunteers have access to a designated safeguarding lead practitioner and know on </w:t>
            </w:r>
            <w:r w:rsidRPr="006E2E03">
              <w:rPr>
                <w:rFonts w:cstheme="minorHAnsi"/>
                <w:b/>
                <w:bCs/>
                <w:sz w:val="20"/>
                <w:szCs w:val="20"/>
              </w:rPr>
              <w:lastRenderedPageBreak/>
              <w:t>any given day who that person is and how to speak to them.</w:t>
            </w:r>
          </w:p>
          <w:p w14:paraId="7A09424C" w14:textId="77777777" w:rsidR="005C7D7E" w:rsidRPr="006E2E03" w:rsidRDefault="005C7D7E" w:rsidP="00C5717D">
            <w:pPr>
              <w:tabs>
                <w:tab w:val="center" w:pos="4147"/>
                <w:tab w:val="right" w:pos="8309"/>
              </w:tabs>
              <w:rPr>
                <w:rFonts w:cstheme="minorHAnsi"/>
                <w:b/>
                <w:bCs/>
                <w:sz w:val="20"/>
                <w:szCs w:val="20"/>
              </w:rPr>
            </w:pPr>
          </w:p>
          <w:p w14:paraId="50415977" w14:textId="77777777" w:rsidR="005C7D7E" w:rsidRPr="006E2E03" w:rsidRDefault="005C7D7E" w:rsidP="00C5717D">
            <w:pPr>
              <w:tabs>
                <w:tab w:val="center" w:pos="4147"/>
                <w:tab w:val="right" w:pos="8309"/>
              </w:tabs>
              <w:rPr>
                <w:rFonts w:cstheme="minorHAnsi"/>
                <w:b/>
                <w:bCs/>
                <w:sz w:val="20"/>
                <w:szCs w:val="20"/>
              </w:rPr>
            </w:pPr>
          </w:p>
          <w:p w14:paraId="3A2ACECB" w14:textId="77777777" w:rsidR="005C7D7E" w:rsidRPr="006E2E03" w:rsidRDefault="005C7D7E" w:rsidP="00C5717D">
            <w:pPr>
              <w:tabs>
                <w:tab w:val="center" w:pos="4147"/>
                <w:tab w:val="right" w:pos="8309"/>
              </w:tabs>
              <w:rPr>
                <w:rFonts w:cstheme="minorHAnsi"/>
                <w:sz w:val="20"/>
                <w:szCs w:val="20"/>
              </w:rPr>
            </w:pPr>
          </w:p>
          <w:p w14:paraId="174C1A50" w14:textId="77777777" w:rsidR="005C7D7E" w:rsidRPr="006E2E03" w:rsidRDefault="005C7D7E" w:rsidP="00C5717D">
            <w:pPr>
              <w:tabs>
                <w:tab w:val="center" w:pos="4147"/>
                <w:tab w:val="right" w:pos="8309"/>
              </w:tabs>
              <w:rPr>
                <w:rFonts w:cstheme="minorHAnsi"/>
                <w:sz w:val="20"/>
                <w:szCs w:val="20"/>
              </w:rPr>
            </w:pPr>
          </w:p>
          <w:p w14:paraId="0130EB83" w14:textId="27B36F5B" w:rsidR="005C7D7E" w:rsidRPr="006E2E03" w:rsidRDefault="005C7D7E" w:rsidP="00C5717D">
            <w:pPr>
              <w:tabs>
                <w:tab w:val="center" w:pos="4147"/>
                <w:tab w:val="right" w:pos="8309"/>
              </w:tabs>
              <w:rPr>
                <w:rFonts w:cstheme="minorHAnsi"/>
                <w:b/>
                <w:bCs/>
                <w:sz w:val="20"/>
                <w:szCs w:val="20"/>
              </w:rPr>
            </w:pPr>
            <w:r w:rsidRPr="006E2E03">
              <w:rPr>
                <w:rFonts w:cstheme="minorHAnsi"/>
                <w:b/>
                <w:bCs/>
                <w:sz w:val="20"/>
                <w:szCs w:val="20"/>
              </w:rPr>
              <w:t>Paediatric First Aid</w:t>
            </w:r>
          </w:p>
          <w:p w14:paraId="21A1E0E4" w14:textId="77777777" w:rsidR="005C7D7E" w:rsidRPr="006E2E03" w:rsidRDefault="005C7D7E" w:rsidP="00C5717D">
            <w:pPr>
              <w:tabs>
                <w:tab w:val="center" w:pos="4147"/>
                <w:tab w:val="right" w:pos="8309"/>
              </w:tabs>
              <w:rPr>
                <w:rFonts w:cstheme="minorHAnsi"/>
                <w:b/>
                <w:bCs/>
                <w:sz w:val="20"/>
                <w:szCs w:val="20"/>
              </w:rPr>
            </w:pPr>
            <w:r w:rsidRPr="006E2E03">
              <w:rPr>
                <w:rFonts w:cstheme="minorHAnsi"/>
                <w:b/>
                <w:bCs/>
                <w:sz w:val="20"/>
                <w:szCs w:val="20"/>
              </w:rPr>
              <w:t>Providers remain responsible for ensuring all children in their care are kept safe at all times.</w:t>
            </w:r>
          </w:p>
          <w:p w14:paraId="5A3D40ED" w14:textId="77777777" w:rsidR="005C7D7E" w:rsidRPr="006E2E03" w:rsidRDefault="005C7D7E" w:rsidP="00C5717D">
            <w:pPr>
              <w:tabs>
                <w:tab w:val="center" w:pos="4147"/>
                <w:tab w:val="right" w:pos="8309"/>
              </w:tabs>
              <w:rPr>
                <w:rFonts w:cstheme="minorHAnsi"/>
                <w:b/>
                <w:bCs/>
                <w:sz w:val="20"/>
                <w:szCs w:val="20"/>
              </w:rPr>
            </w:pPr>
          </w:p>
          <w:p w14:paraId="7AF0A37A" w14:textId="77777777" w:rsidR="005C7D7E" w:rsidRPr="006E2E03" w:rsidRDefault="005C7D7E" w:rsidP="00FB45C1">
            <w:pPr>
              <w:pStyle w:val="ListParagraph"/>
              <w:numPr>
                <w:ilvl w:val="0"/>
                <w:numId w:val="84"/>
              </w:numPr>
              <w:tabs>
                <w:tab w:val="center" w:pos="4147"/>
                <w:tab w:val="right" w:pos="8309"/>
              </w:tabs>
              <w:rPr>
                <w:rFonts w:cstheme="minorHAnsi"/>
                <w:b/>
                <w:bCs/>
                <w:sz w:val="20"/>
                <w:szCs w:val="20"/>
              </w:rPr>
            </w:pPr>
            <w:r w:rsidRPr="006E2E03">
              <w:rPr>
                <w:rFonts w:cstheme="minorHAnsi"/>
                <w:b/>
                <w:bCs/>
                <w:sz w:val="20"/>
                <w:szCs w:val="20"/>
              </w:rPr>
              <w:t>If PFA certificate requalification training is prevented for reasons associated directly with the coronavirus (COVID-19) pandemic, or by complying with related government advice, the validity of current certificates can be extended to 31 March 2021 at the latest. This applies to certificates expiring on or after 1 October 2020 and includes paediatric first aiders in provision registered on the General Childcare Register as well as Ofsted registered early years provision. Childminders can also apply this extension.</w:t>
            </w:r>
          </w:p>
        </w:tc>
        <w:tc>
          <w:tcPr>
            <w:tcW w:w="284" w:type="pct"/>
          </w:tcPr>
          <w:p w14:paraId="7CBC8849" w14:textId="77777777" w:rsidR="005C7D7E" w:rsidRPr="006E2E03" w:rsidRDefault="005C7D7E" w:rsidP="00C5717D">
            <w:pPr>
              <w:rPr>
                <w:rFonts w:cstheme="minorHAnsi"/>
                <w:sz w:val="20"/>
                <w:szCs w:val="20"/>
              </w:rPr>
            </w:pPr>
          </w:p>
        </w:tc>
        <w:tc>
          <w:tcPr>
            <w:tcW w:w="1804" w:type="pct"/>
          </w:tcPr>
          <w:p w14:paraId="1923005F" w14:textId="77777777" w:rsidR="005C7D7E" w:rsidRPr="006E2E03" w:rsidRDefault="005C7D7E" w:rsidP="00C5717D">
            <w:pPr>
              <w:tabs>
                <w:tab w:val="center" w:pos="4147"/>
                <w:tab w:val="right" w:pos="8309"/>
              </w:tabs>
              <w:rPr>
                <w:rFonts w:eastAsia="Times New Roman" w:cstheme="minorHAnsi"/>
                <w:i/>
                <w:iCs/>
                <w:sz w:val="20"/>
                <w:szCs w:val="20"/>
              </w:rPr>
            </w:pPr>
          </w:p>
          <w:p w14:paraId="6ED1F0CF"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Consider whether extremely vulnerable staff can  take on an alternative role or change their  working patterns temporarily to enable them to work from home where possible.</w:t>
            </w:r>
          </w:p>
          <w:p w14:paraId="07102D2A"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Staff who  need support to work at home can apply for </w:t>
            </w:r>
            <w:hyperlink r:id="rId85" w:history="1">
              <w:r w:rsidRPr="006E2E03">
                <w:rPr>
                  <w:rStyle w:val="Hyperlink"/>
                  <w:rFonts w:eastAsia="Times New Roman" w:cstheme="minorHAnsi"/>
                  <w:i/>
                  <w:iCs/>
                  <w:sz w:val="20"/>
                  <w:szCs w:val="20"/>
                </w:rPr>
                <w:t>Access to Work</w:t>
              </w:r>
            </w:hyperlink>
            <w:r w:rsidRPr="006E2E03">
              <w:rPr>
                <w:rFonts w:eastAsia="Times New Roman" w:cstheme="minorHAnsi"/>
                <w:i/>
                <w:iCs/>
                <w:sz w:val="20"/>
                <w:szCs w:val="20"/>
              </w:rPr>
              <w:t>. Access to Work will provide support for the disability-related extra costs of working that are beyond standard reasonable adjustments an employer must provide.</w:t>
            </w:r>
          </w:p>
          <w:p w14:paraId="12A15065"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Employers may be able to furlough you under the </w:t>
            </w:r>
            <w:hyperlink r:id="rId86" w:history="1">
              <w:r w:rsidRPr="006E2E03">
                <w:rPr>
                  <w:rStyle w:val="Hyperlink"/>
                  <w:rFonts w:eastAsia="Times New Roman" w:cstheme="minorHAnsi"/>
                  <w:i/>
                  <w:iCs/>
                  <w:sz w:val="20"/>
                  <w:szCs w:val="20"/>
                </w:rPr>
                <w:t>Coronavirus Job Retention Scheme</w:t>
              </w:r>
            </w:hyperlink>
            <w:r w:rsidRPr="006E2E03">
              <w:rPr>
                <w:rFonts w:eastAsia="Times New Roman" w:cstheme="minorHAnsi"/>
                <w:i/>
                <w:iCs/>
                <w:sz w:val="20"/>
                <w:szCs w:val="20"/>
              </w:rPr>
              <w:t xml:space="preserve">, which has been extended until the end of April 2021. </w:t>
            </w:r>
          </w:p>
          <w:p w14:paraId="5195E5A4"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Staff who are being advised not to attend work may be eligible for Statutory Sick Pay (SSP) or Employment Support Allowance (ESA). The formal shielding letter they receive will act as evidence for the employer and the Department of Work and Pensions that they are advised to shield and may be eligible for SSP or ESA.</w:t>
            </w:r>
          </w:p>
          <w:p w14:paraId="7E97B232" w14:textId="77777777" w:rsidR="005C7D7E" w:rsidRPr="006E2E03" w:rsidRDefault="005C7D7E" w:rsidP="00C5717D">
            <w:pPr>
              <w:tabs>
                <w:tab w:val="center" w:pos="4147"/>
                <w:tab w:val="right" w:pos="8309"/>
              </w:tabs>
              <w:rPr>
                <w:rFonts w:eastAsia="Times New Roman" w:cstheme="minorHAnsi"/>
                <w:i/>
                <w:iCs/>
                <w:sz w:val="20"/>
                <w:szCs w:val="20"/>
              </w:rPr>
            </w:pPr>
          </w:p>
          <w:p w14:paraId="1C9C1E67" w14:textId="77777777" w:rsidR="005C7D7E" w:rsidRPr="006E2E03" w:rsidRDefault="005C7D7E" w:rsidP="00C5717D">
            <w:pPr>
              <w:tabs>
                <w:tab w:val="center" w:pos="4147"/>
                <w:tab w:val="right" w:pos="8309"/>
              </w:tabs>
              <w:ind w:left="360"/>
              <w:rPr>
                <w:rFonts w:eastAsia="Times New Roman" w:cstheme="minorHAnsi"/>
                <w:i/>
                <w:iCs/>
                <w:sz w:val="20"/>
                <w:szCs w:val="20"/>
              </w:rPr>
            </w:pPr>
          </w:p>
          <w:p w14:paraId="2C47212C" w14:textId="77777777" w:rsidR="005C7D7E" w:rsidRPr="006E2E03" w:rsidRDefault="005C7D7E" w:rsidP="00C5717D">
            <w:pPr>
              <w:tabs>
                <w:tab w:val="center" w:pos="4147"/>
                <w:tab w:val="right" w:pos="8309"/>
              </w:tabs>
              <w:ind w:left="360"/>
              <w:rPr>
                <w:rFonts w:eastAsia="Times New Roman" w:cstheme="minorHAnsi"/>
                <w:i/>
                <w:iCs/>
                <w:sz w:val="20"/>
                <w:szCs w:val="20"/>
              </w:rPr>
            </w:pPr>
          </w:p>
          <w:p w14:paraId="3FD060F6" w14:textId="77777777" w:rsidR="005C7D7E" w:rsidRPr="006E2E03" w:rsidRDefault="005C7D7E" w:rsidP="00C5717D">
            <w:pPr>
              <w:tabs>
                <w:tab w:val="center" w:pos="4147"/>
                <w:tab w:val="right" w:pos="8309"/>
              </w:tabs>
              <w:rPr>
                <w:rFonts w:eastAsia="Times New Roman" w:cstheme="minorHAnsi"/>
                <w:i/>
                <w:iCs/>
                <w:sz w:val="20"/>
                <w:szCs w:val="20"/>
              </w:rPr>
            </w:pPr>
          </w:p>
          <w:p w14:paraId="38249E40" w14:textId="77777777" w:rsidR="005C7D7E" w:rsidRPr="006E2E03" w:rsidRDefault="005C7D7E" w:rsidP="00FB45C1">
            <w:pPr>
              <w:pStyle w:val="ListParagraph"/>
              <w:numPr>
                <w:ilvl w:val="0"/>
                <w:numId w:val="83"/>
              </w:numPr>
              <w:tabs>
                <w:tab w:val="center" w:pos="4147"/>
                <w:tab w:val="right" w:pos="8309"/>
              </w:tabs>
              <w:rPr>
                <w:rFonts w:cstheme="minorHAnsi"/>
                <w:i/>
                <w:iCs/>
                <w:sz w:val="20"/>
                <w:szCs w:val="20"/>
              </w:rPr>
            </w:pPr>
            <w:r w:rsidRPr="006E2E03">
              <w:rPr>
                <w:rFonts w:cstheme="minorHAnsi"/>
                <w:i/>
                <w:iCs/>
                <w:sz w:val="20"/>
                <w:szCs w:val="20"/>
              </w:rPr>
              <w:t>Pregnant women of any gestation should not be required to continue working if this is not supported by the risk assessment. Pregnant women are considered </w:t>
            </w:r>
            <w:hyperlink r:id="rId87" w:history="1">
              <w:r w:rsidRPr="006E2E03">
                <w:rPr>
                  <w:rStyle w:val="Hyperlink"/>
                  <w:rFonts w:cstheme="minorHAnsi"/>
                  <w:i/>
                  <w:iCs/>
                  <w:sz w:val="20"/>
                  <w:szCs w:val="20"/>
                </w:rPr>
                <w:t>‘clinically vulnerable’ or in some cases ‘clinically extremely vulnerable’</w:t>
              </w:r>
            </w:hyperlink>
            <w:r w:rsidRPr="006E2E03">
              <w:rPr>
                <w:rFonts w:cstheme="minorHAnsi"/>
                <w:i/>
                <w:iCs/>
                <w:sz w:val="20"/>
                <w:szCs w:val="20"/>
              </w:rPr>
              <w:t> to coronavirus (COVID-19), and therefore require special consideration as contained in government guides for </w:t>
            </w:r>
            <w:hyperlink r:id="rId88" w:history="1">
              <w:r w:rsidRPr="006E2E03">
                <w:rPr>
                  <w:rStyle w:val="Hyperlink"/>
                  <w:rFonts w:cstheme="minorHAnsi"/>
                  <w:i/>
                  <w:iCs/>
                  <w:sz w:val="20"/>
                  <w:szCs w:val="20"/>
                </w:rPr>
                <w:t>different industries</w:t>
              </w:r>
            </w:hyperlink>
            <w:r w:rsidRPr="006E2E03">
              <w:rPr>
                <w:rFonts w:cstheme="minorHAnsi"/>
                <w:i/>
                <w:iCs/>
                <w:sz w:val="20"/>
                <w:szCs w:val="20"/>
              </w:rPr>
              <w:t>.</w:t>
            </w:r>
          </w:p>
          <w:p w14:paraId="6FD7D1C4" w14:textId="77777777" w:rsidR="005C7D7E" w:rsidRPr="006E2E03" w:rsidRDefault="005C7D7E" w:rsidP="00C5717D">
            <w:pPr>
              <w:tabs>
                <w:tab w:val="center" w:pos="4147"/>
                <w:tab w:val="right" w:pos="8309"/>
              </w:tabs>
              <w:rPr>
                <w:rFonts w:cstheme="minorHAnsi"/>
                <w:i/>
                <w:iCs/>
                <w:sz w:val="20"/>
                <w:szCs w:val="20"/>
              </w:rPr>
            </w:pPr>
          </w:p>
          <w:p w14:paraId="45974836" w14:textId="77777777" w:rsidR="005C7D7E" w:rsidRPr="006E2E03" w:rsidRDefault="005C7D7E" w:rsidP="00C5717D">
            <w:pPr>
              <w:tabs>
                <w:tab w:val="center" w:pos="4147"/>
                <w:tab w:val="right" w:pos="8309"/>
              </w:tabs>
              <w:rPr>
                <w:rFonts w:cstheme="minorHAnsi"/>
                <w:i/>
                <w:iCs/>
                <w:sz w:val="20"/>
                <w:szCs w:val="20"/>
              </w:rPr>
            </w:pPr>
          </w:p>
          <w:p w14:paraId="57BA0AC5" w14:textId="77777777" w:rsidR="005C7D7E" w:rsidRPr="006E2E03" w:rsidRDefault="005C7D7E" w:rsidP="00C5717D">
            <w:pPr>
              <w:tabs>
                <w:tab w:val="center" w:pos="4147"/>
                <w:tab w:val="right" w:pos="8309"/>
              </w:tabs>
              <w:rPr>
                <w:rFonts w:cstheme="minorHAnsi"/>
                <w:i/>
                <w:iCs/>
                <w:sz w:val="20"/>
                <w:szCs w:val="20"/>
              </w:rPr>
            </w:pPr>
          </w:p>
          <w:p w14:paraId="173C0887" w14:textId="77777777" w:rsidR="005C7D7E" w:rsidRPr="006E2E03" w:rsidRDefault="005C7D7E" w:rsidP="00C5717D">
            <w:pPr>
              <w:tabs>
                <w:tab w:val="center" w:pos="4147"/>
                <w:tab w:val="right" w:pos="8309"/>
              </w:tabs>
              <w:rPr>
                <w:rFonts w:cstheme="minorHAnsi"/>
                <w:i/>
                <w:iCs/>
                <w:sz w:val="20"/>
                <w:szCs w:val="20"/>
              </w:rPr>
            </w:pPr>
          </w:p>
          <w:p w14:paraId="751FD82A" w14:textId="77777777" w:rsidR="005C7D7E" w:rsidRPr="006E2E03" w:rsidRDefault="005C7D7E" w:rsidP="00C5717D">
            <w:pPr>
              <w:tabs>
                <w:tab w:val="center" w:pos="4147"/>
                <w:tab w:val="right" w:pos="8309"/>
              </w:tabs>
              <w:rPr>
                <w:rFonts w:cstheme="minorHAnsi"/>
                <w:i/>
                <w:iCs/>
                <w:sz w:val="20"/>
                <w:szCs w:val="20"/>
              </w:rPr>
            </w:pPr>
          </w:p>
          <w:p w14:paraId="61B4BB24" w14:textId="77777777" w:rsidR="005C7D7E" w:rsidRPr="006E2E03" w:rsidRDefault="005C7D7E" w:rsidP="00C5717D">
            <w:pPr>
              <w:tabs>
                <w:tab w:val="center" w:pos="4147"/>
                <w:tab w:val="right" w:pos="8309"/>
              </w:tabs>
              <w:rPr>
                <w:rFonts w:cstheme="minorHAnsi"/>
                <w:i/>
                <w:iCs/>
                <w:sz w:val="20"/>
                <w:szCs w:val="20"/>
              </w:rPr>
            </w:pPr>
          </w:p>
          <w:p w14:paraId="6D7C45E4" w14:textId="77777777" w:rsidR="005C7D7E" w:rsidRPr="006E2E03" w:rsidRDefault="005C7D7E" w:rsidP="00C5717D">
            <w:pPr>
              <w:tabs>
                <w:tab w:val="center" w:pos="4147"/>
                <w:tab w:val="right" w:pos="8309"/>
              </w:tabs>
              <w:rPr>
                <w:rFonts w:cstheme="minorHAnsi"/>
                <w:i/>
                <w:iCs/>
                <w:sz w:val="20"/>
                <w:szCs w:val="20"/>
              </w:rPr>
            </w:pPr>
          </w:p>
          <w:p w14:paraId="52314E1B" w14:textId="77777777" w:rsidR="005C7D7E" w:rsidRPr="006E2E03" w:rsidRDefault="005C7D7E" w:rsidP="00C5717D">
            <w:pPr>
              <w:tabs>
                <w:tab w:val="center" w:pos="4147"/>
                <w:tab w:val="right" w:pos="8309"/>
              </w:tabs>
              <w:rPr>
                <w:rFonts w:eastAsia="Times New Roman" w:cstheme="minorHAnsi"/>
                <w:i/>
                <w:iCs/>
                <w:sz w:val="20"/>
                <w:szCs w:val="20"/>
              </w:rPr>
            </w:pPr>
          </w:p>
          <w:p w14:paraId="3357637C" w14:textId="77777777" w:rsidR="00572098" w:rsidRDefault="00572098" w:rsidP="008F1405">
            <w:pPr>
              <w:pStyle w:val="ListParagraph"/>
              <w:tabs>
                <w:tab w:val="center" w:pos="4147"/>
                <w:tab w:val="right" w:pos="8309"/>
              </w:tabs>
              <w:ind w:left="360"/>
              <w:rPr>
                <w:rFonts w:eastAsia="Times New Roman" w:cstheme="minorHAnsi"/>
                <w:i/>
                <w:iCs/>
                <w:sz w:val="20"/>
                <w:szCs w:val="20"/>
              </w:rPr>
            </w:pPr>
          </w:p>
          <w:p w14:paraId="2B3FD254" w14:textId="52160F57" w:rsidR="004033A1" w:rsidRPr="006E2E03" w:rsidRDefault="004033A1"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Consider the impact of staff availability and qualification levels on staff to child ratios and on other relevant provisions in the statutory framework for the EYFS</w:t>
            </w:r>
            <w:r w:rsidRPr="008F1405">
              <w:rPr>
                <w:rFonts w:cstheme="minorHAnsi"/>
                <w:color w:val="000000"/>
              </w:rPr>
              <w:t xml:space="preserve">, </w:t>
            </w:r>
            <w:r w:rsidRPr="006E2E03">
              <w:rPr>
                <w:rFonts w:eastAsia="Times New Roman" w:cstheme="minorHAnsi"/>
                <w:i/>
                <w:iCs/>
                <w:sz w:val="20"/>
                <w:szCs w:val="20"/>
              </w:rPr>
              <w:t>including the requirement to have a designated safeguarding lead and the expectation to identify a special educational need co-ordinator (SENCO). This should be reviewed in conjunction with government guidance on temporary changes to requirements in the EYFS during the coronavirus outbreak</w:t>
            </w:r>
            <w:r w:rsidRPr="008F1405">
              <w:rPr>
                <w:rFonts w:cstheme="minorHAnsi"/>
                <w:color w:val="000000"/>
              </w:rPr>
              <w:t xml:space="preserve"> </w:t>
            </w:r>
            <w:r w:rsidRPr="006E2E03">
              <w:rPr>
                <w:rFonts w:eastAsia="Times New Roman" w:cstheme="minorHAnsi"/>
                <w:i/>
                <w:iCs/>
                <w:sz w:val="20"/>
                <w:szCs w:val="20"/>
              </w:rPr>
              <w:t xml:space="preserve">which sets out changes to qualification requirements to be included in staff to child ratios and to paediatric first aid requirements </w:t>
            </w:r>
          </w:p>
          <w:p w14:paraId="488E343B" w14:textId="4A74B1F6" w:rsidR="005C7D7E" w:rsidRPr="006E2E03" w:rsidRDefault="005C7D7E" w:rsidP="00FB45C1">
            <w:pPr>
              <w:pStyle w:val="ListParagraph"/>
              <w:numPr>
                <w:ilvl w:val="0"/>
                <w:numId w:val="83"/>
              </w:numPr>
              <w:tabs>
                <w:tab w:val="center" w:pos="4147"/>
                <w:tab w:val="right" w:pos="8309"/>
              </w:tabs>
              <w:rPr>
                <w:rFonts w:cstheme="minorHAnsi"/>
              </w:rPr>
            </w:pPr>
            <w:r w:rsidRPr="006E2E03">
              <w:rPr>
                <w:rFonts w:eastAsia="Times New Roman" w:cstheme="minorHAnsi"/>
                <w:i/>
                <w:iCs/>
                <w:sz w:val="20"/>
                <w:szCs w:val="20"/>
              </w:rPr>
              <w:t>Consider any risk assessments that you will need to undertake to ensure the safe care of groups of children can be maintained at all times, taking the need for staff breaks into account.</w:t>
            </w:r>
          </w:p>
          <w:p w14:paraId="12768DC8" w14:textId="4C02379A"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Plan to ensure that children have</w:t>
            </w:r>
            <w:r w:rsidR="00706471" w:rsidRPr="006E2E03">
              <w:rPr>
                <w:rFonts w:eastAsia="Times New Roman" w:cstheme="minorHAnsi"/>
                <w:i/>
                <w:iCs/>
                <w:sz w:val="20"/>
                <w:szCs w:val="20"/>
              </w:rPr>
              <w:t xml:space="preserve"> the </w:t>
            </w:r>
            <w:r w:rsidRPr="006E2E03">
              <w:rPr>
                <w:rFonts w:eastAsia="Times New Roman" w:cstheme="minorHAnsi"/>
                <w:i/>
                <w:iCs/>
                <w:sz w:val="20"/>
                <w:szCs w:val="20"/>
              </w:rPr>
              <w:t xml:space="preserve"> same member of staff every session as far as possible</w:t>
            </w:r>
          </w:p>
          <w:p w14:paraId="6929FD08"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 xml:space="preserve">Arrangements for staff deployment may mean that children are not able to be placed with their usual keyperson </w:t>
            </w:r>
          </w:p>
          <w:p w14:paraId="0ADD11C6"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Assess the availability of staff available to work so adequate and safe staffing levels can be maintained</w:t>
            </w:r>
          </w:p>
          <w:p w14:paraId="2E1F35F3" w14:textId="77777777" w:rsidR="005C7D7E" w:rsidRPr="006E2E03" w:rsidRDefault="005C7D7E" w:rsidP="00C5717D">
            <w:pPr>
              <w:tabs>
                <w:tab w:val="center" w:pos="4147"/>
                <w:tab w:val="right" w:pos="8309"/>
              </w:tabs>
              <w:ind w:left="360"/>
              <w:rPr>
                <w:rFonts w:eastAsia="Times New Roman" w:cstheme="minorHAnsi"/>
                <w:i/>
                <w:iCs/>
                <w:sz w:val="20"/>
                <w:szCs w:val="20"/>
              </w:rPr>
            </w:pPr>
          </w:p>
          <w:p w14:paraId="7E656C29" w14:textId="77777777" w:rsidR="005C7D7E" w:rsidRPr="006E2E03" w:rsidRDefault="005C7D7E" w:rsidP="00C5717D">
            <w:pPr>
              <w:tabs>
                <w:tab w:val="center" w:pos="4147"/>
                <w:tab w:val="right" w:pos="8309"/>
              </w:tabs>
              <w:rPr>
                <w:rFonts w:eastAsia="Times New Roman" w:cstheme="minorHAnsi"/>
                <w:b/>
                <w:bCs/>
                <w:i/>
                <w:iCs/>
                <w:sz w:val="20"/>
                <w:szCs w:val="20"/>
              </w:rPr>
            </w:pPr>
            <w:r w:rsidRPr="006E2E03">
              <w:rPr>
                <w:rFonts w:eastAsia="Times New Roman" w:cstheme="minorHAnsi"/>
                <w:b/>
                <w:bCs/>
                <w:i/>
                <w:iCs/>
                <w:sz w:val="20"/>
                <w:szCs w:val="20"/>
              </w:rPr>
              <w:t>Providers will need to consider:</w:t>
            </w:r>
          </w:p>
          <w:p w14:paraId="13F36CA4"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sz w:val="20"/>
                <w:szCs w:val="20"/>
              </w:rPr>
            </w:pPr>
            <w:r w:rsidRPr="006E2E03">
              <w:rPr>
                <w:rFonts w:eastAsia="Times New Roman" w:cstheme="minorHAnsi"/>
                <w:i/>
                <w:sz w:val="20"/>
                <w:szCs w:val="20"/>
              </w:rPr>
              <w:t>Staff flexible working arrangements and shift patterns</w:t>
            </w:r>
            <w:r w:rsidRPr="006E2E03">
              <w:rPr>
                <w:rFonts w:eastAsia="Times New Roman" w:cstheme="minorHAnsi"/>
                <w:i/>
                <w:iCs/>
                <w:sz w:val="20"/>
                <w:szCs w:val="20"/>
              </w:rPr>
              <w:t xml:space="preserve"> and will these need altering temporarily?</w:t>
            </w:r>
          </w:p>
          <w:p w14:paraId="7C9B79E9"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Staff own childcare requirements / travel to work arrangements</w:t>
            </w:r>
          </w:p>
          <w:p w14:paraId="73A0D188"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sz w:val="20"/>
                <w:szCs w:val="20"/>
              </w:rPr>
            </w:pPr>
            <w:r w:rsidRPr="006E2E03">
              <w:rPr>
                <w:rFonts w:eastAsia="Times New Roman" w:cstheme="minorHAnsi"/>
                <w:i/>
                <w:sz w:val="20"/>
                <w:szCs w:val="20"/>
              </w:rPr>
              <w:t>Any specific adjustments to staffing levels or additional capacity needed in light of COVID-19</w:t>
            </w:r>
          </w:p>
          <w:p w14:paraId="7B935234" w14:textId="77777777" w:rsidR="005C7D7E" w:rsidRPr="006E2E03" w:rsidRDefault="005C7D7E" w:rsidP="00FB45C1">
            <w:pPr>
              <w:pStyle w:val="ListParagraph"/>
              <w:numPr>
                <w:ilvl w:val="0"/>
                <w:numId w:val="83"/>
              </w:numPr>
              <w:rPr>
                <w:rFonts w:cstheme="minorHAnsi"/>
                <w:i/>
                <w:iCs/>
                <w:sz w:val="20"/>
                <w:szCs w:val="20"/>
              </w:rPr>
            </w:pPr>
            <w:r w:rsidRPr="006E2E03">
              <w:rPr>
                <w:rFonts w:eastAsia="Times New Roman" w:cstheme="minorHAnsi"/>
                <w:i/>
                <w:iCs/>
                <w:sz w:val="20"/>
                <w:szCs w:val="20"/>
              </w:rPr>
              <w:t>Employment legislation e.g. alteration to contracts</w:t>
            </w:r>
          </w:p>
          <w:p w14:paraId="5DC58236" w14:textId="77777777" w:rsidR="005C7D7E" w:rsidRPr="006E2E03" w:rsidRDefault="005C7D7E" w:rsidP="00FB45C1">
            <w:pPr>
              <w:pStyle w:val="ListParagraph"/>
              <w:numPr>
                <w:ilvl w:val="0"/>
                <w:numId w:val="83"/>
              </w:numPr>
              <w:rPr>
                <w:rFonts w:eastAsia="Times New Roman" w:cstheme="minorHAnsi"/>
                <w:i/>
                <w:iCs/>
                <w:sz w:val="20"/>
                <w:szCs w:val="20"/>
              </w:rPr>
            </w:pPr>
            <w:r w:rsidRPr="006E2E03">
              <w:rPr>
                <w:rFonts w:eastAsia="Times New Roman" w:cstheme="minorHAnsi"/>
                <w:i/>
                <w:iCs/>
                <w:sz w:val="20"/>
                <w:szCs w:val="20"/>
              </w:rPr>
              <w:t>Availability of staff and leaders may change. Agree a policy for updating any staffing audits on a continuous basis and consider how to communicate this to staff and parents.</w:t>
            </w:r>
          </w:p>
          <w:p w14:paraId="7D212C0D"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10"/>
                <w:szCs w:val="10"/>
              </w:rPr>
            </w:pPr>
            <w:r w:rsidRPr="006E2E03">
              <w:rPr>
                <w:rFonts w:eastAsia="Times New Roman" w:cstheme="minorHAnsi"/>
                <w:i/>
                <w:sz w:val="20"/>
                <w:szCs w:val="20"/>
              </w:rPr>
              <w:t>Consider staff cover contingency arrangements; suitable cover staff / DBS checks etc</w:t>
            </w:r>
            <w:r w:rsidRPr="006E2E03">
              <w:rPr>
                <w:rFonts w:eastAsia="Times New Roman" w:cstheme="minorHAnsi"/>
                <w:i/>
                <w:iCs/>
                <w:sz w:val="20"/>
                <w:szCs w:val="20"/>
              </w:rPr>
              <w:t xml:space="preserve">  </w:t>
            </w:r>
          </w:p>
          <w:p w14:paraId="7CA3F823" w14:textId="77777777" w:rsidR="005C7D7E" w:rsidRPr="006E2E03" w:rsidRDefault="005C7D7E" w:rsidP="00FB45C1">
            <w:pPr>
              <w:pStyle w:val="ListParagraph"/>
              <w:numPr>
                <w:ilvl w:val="0"/>
                <w:numId w:val="83"/>
              </w:numPr>
              <w:rPr>
                <w:rFonts w:eastAsia="Times New Roman" w:cstheme="minorHAnsi"/>
                <w:i/>
                <w:iCs/>
                <w:sz w:val="20"/>
                <w:szCs w:val="20"/>
              </w:rPr>
            </w:pPr>
            <w:r w:rsidRPr="006E2E03">
              <w:rPr>
                <w:rFonts w:eastAsia="Times New Roman" w:cstheme="minorHAnsi"/>
                <w:i/>
                <w:iCs/>
                <w:sz w:val="20"/>
                <w:szCs w:val="20"/>
              </w:rPr>
              <w:lastRenderedPageBreak/>
              <w:t>Consider student placements, in partnership with training providers; agree suitable arrangements such as working from home, temporary suspension of placement, reduced hours, etc</w:t>
            </w:r>
          </w:p>
          <w:p w14:paraId="0D5804B9" w14:textId="19750CF7" w:rsidR="006E2E03" w:rsidRDefault="006E2E03" w:rsidP="00C5717D">
            <w:pPr>
              <w:pStyle w:val="ListParagraph"/>
              <w:ind w:left="360"/>
              <w:rPr>
                <w:rFonts w:eastAsia="Times New Roman" w:cstheme="minorHAnsi"/>
                <w:i/>
                <w:iCs/>
                <w:sz w:val="20"/>
                <w:szCs w:val="20"/>
              </w:rPr>
            </w:pPr>
          </w:p>
          <w:p w14:paraId="3A7F27BD" w14:textId="77777777" w:rsidR="006E2E03" w:rsidRPr="006E2E03" w:rsidRDefault="006E2E03" w:rsidP="00C5717D">
            <w:pPr>
              <w:pStyle w:val="ListParagraph"/>
              <w:ind w:left="360"/>
              <w:rPr>
                <w:rFonts w:eastAsia="Times New Roman" w:cstheme="minorHAnsi"/>
                <w:i/>
                <w:iCs/>
                <w:sz w:val="20"/>
                <w:szCs w:val="20"/>
              </w:rPr>
            </w:pPr>
          </w:p>
          <w:p w14:paraId="015D9C9F" w14:textId="77777777" w:rsidR="00CE6D87" w:rsidRPr="006E2E03" w:rsidRDefault="00CE6D87" w:rsidP="00C5717D">
            <w:pPr>
              <w:tabs>
                <w:tab w:val="center" w:pos="4147"/>
                <w:tab w:val="right" w:pos="8309"/>
              </w:tabs>
              <w:rPr>
                <w:rFonts w:eastAsia="Times New Roman" w:cstheme="minorHAnsi"/>
                <w:i/>
                <w:iCs/>
                <w:sz w:val="20"/>
                <w:szCs w:val="20"/>
              </w:rPr>
            </w:pPr>
          </w:p>
          <w:p w14:paraId="539B4AD2"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cstheme="minorHAnsi"/>
                <w:i/>
                <w:sz w:val="20"/>
                <w:szCs w:val="20"/>
              </w:rPr>
              <w:t>Ensure PFA requirements are maintained when planning staff rotas</w:t>
            </w:r>
          </w:p>
          <w:p w14:paraId="07923DDF" w14:textId="77777777" w:rsidR="005C7D7E" w:rsidRPr="006E2E03" w:rsidRDefault="005C7D7E" w:rsidP="00FB45C1">
            <w:pPr>
              <w:pStyle w:val="ListParagraph"/>
              <w:numPr>
                <w:ilvl w:val="0"/>
                <w:numId w:val="83"/>
              </w:numPr>
              <w:tabs>
                <w:tab w:val="center" w:pos="4147"/>
                <w:tab w:val="right" w:pos="8309"/>
              </w:tabs>
              <w:rPr>
                <w:rFonts w:eastAsia="Times New Roman" w:cstheme="minorHAnsi"/>
                <w:iCs/>
              </w:rPr>
            </w:pPr>
            <w:r w:rsidRPr="006E2E03">
              <w:rPr>
                <w:rFonts w:cstheme="minorHAnsi"/>
                <w:i/>
                <w:sz w:val="20"/>
                <w:szCs w:val="20"/>
              </w:rPr>
              <w:t>At least one person who has a full PFA certificate remains in place where children below the age of 24 months are being cared for.</w:t>
            </w:r>
          </w:p>
          <w:p w14:paraId="105C56DA" w14:textId="77777777" w:rsidR="005C7D7E" w:rsidRPr="006E2E03" w:rsidRDefault="005C7D7E" w:rsidP="00FB45C1">
            <w:pPr>
              <w:pStyle w:val="ListParagraph"/>
              <w:numPr>
                <w:ilvl w:val="0"/>
                <w:numId w:val="83"/>
              </w:numPr>
              <w:tabs>
                <w:tab w:val="center" w:pos="4147"/>
                <w:tab w:val="right" w:pos="8309"/>
              </w:tabs>
              <w:rPr>
                <w:rFonts w:eastAsia="Times New Roman" w:cstheme="minorHAnsi"/>
                <w:i/>
                <w:iCs/>
                <w:sz w:val="20"/>
                <w:szCs w:val="20"/>
              </w:rPr>
            </w:pPr>
            <w:r w:rsidRPr="006E2E03">
              <w:rPr>
                <w:rFonts w:cstheme="minorHAnsi"/>
                <w:i/>
                <w:sz w:val="20"/>
                <w:szCs w:val="20"/>
              </w:rPr>
              <w:t>For children aged between 2 to 5 years old who are being cared for, providers must use their best endeavours to ensure one person with PFA is onsite when children are present. If this is not possible, someone with a First Aid at Work or emergency PFA certification must be onsite.</w:t>
            </w:r>
          </w:p>
          <w:p w14:paraId="417C9D92" w14:textId="77777777" w:rsidR="005C7D7E" w:rsidRPr="006E2E03" w:rsidRDefault="005C7D7E" w:rsidP="00C5717D">
            <w:pPr>
              <w:tabs>
                <w:tab w:val="center" w:pos="4147"/>
                <w:tab w:val="right" w:pos="8309"/>
              </w:tabs>
              <w:ind w:left="360"/>
              <w:rPr>
                <w:rFonts w:eastAsia="Times New Roman" w:cstheme="minorHAnsi"/>
                <w:i/>
                <w:iCs/>
                <w:sz w:val="20"/>
                <w:szCs w:val="20"/>
              </w:rPr>
            </w:pPr>
            <w:r w:rsidRPr="006E2E03">
              <w:rPr>
                <w:rFonts w:eastAsia="Times New Roman" w:cstheme="minorHAnsi"/>
                <w:b/>
                <w:bCs/>
                <w:i/>
                <w:iCs/>
                <w:sz w:val="20"/>
                <w:szCs w:val="20"/>
              </w:rPr>
              <w:t>Note</w:t>
            </w:r>
            <w:r w:rsidRPr="006E2E03">
              <w:rPr>
                <w:rFonts w:eastAsia="Times New Roman" w:cstheme="minorHAnsi"/>
                <w:i/>
                <w:iCs/>
                <w:sz w:val="20"/>
                <w:szCs w:val="20"/>
              </w:rPr>
              <w:t xml:space="preserve">: the changes above </w:t>
            </w:r>
            <w:r w:rsidRPr="006E2E03">
              <w:rPr>
                <w:rFonts w:eastAsia="Times New Roman" w:cstheme="minorHAnsi"/>
                <w:b/>
                <w:bCs/>
                <w:i/>
                <w:iCs/>
                <w:sz w:val="20"/>
                <w:szCs w:val="20"/>
              </w:rPr>
              <w:t>do not</w:t>
            </w:r>
            <w:r w:rsidRPr="006E2E03">
              <w:rPr>
                <w:rFonts w:eastAsia="Times New Roman" w:cstheme="minorHAnsi"/>
                <w:i/>
                <w:iCs/>
                <w:sz w:val="20"/>
                <w:szCs w:val="20"/>
              </w:rPr>
              <w:t xml:space="preserve"> apply to </w:t>
            </w:r>
            <w:r w:rsidRPr="006E2E03">
              <w:rPr>
                <w:rFonts w:eastAsia="Times New Roman" w:cstheme="minorHAnsi"/>
                <w:b/>
                <w:bCs/>
                <w:i/>
                <w:iCs/>
                <w:sz w:val="20"/>
                <w:szCs w:val="20"/>
              </w:rPr>
              <w:t xml:space="preserve">childminders </w:t>
            </w:r>
            <w:r w:rsidRPr="006E2E03">
              <w:rPr>
                <w:rFonts w:eastAsia="Times New Roman" w:cstheme="minorHAnsi"/>
                <w:i/>
                <w:iCs/>
                <w:sz w:val="20"/>
                <w:szCs w:val="20"/>
              </w:rPr>
              <w:t>who must have a PFA certificate as part of registration requirements</w:t>
            </w:r>
          </w:p>
          <w:p w14:paraId="64B5C29A" w14:textId="77777777" w:rsidR="005C7D7E" w:rsidRPr="006E2E03" w:rsidRDefault="005C7D7E" w:rsidP="00C5717D">
            <w:pPr>
              <w:pStyle w:val="ListParagraph"/>
              <w:tabs>
                <w:tab w:val="center" w:pos="4147"/>
                <w:tab w:val="right" w:pos="8309"/>
              </w:tabs>
              <w:ind w:left="591"/>
              <w:rPr>
                <w:rFonts w:eastAsia="Times New Roman" w:cstheme="minorHAnsi"/>
                <w:i/>
                <w:iCs/>
                <w:sz w:val="10"/>
                <w:szCs w:val="10"/>
              </w:rPr>
            </w:pPr>
          </w:p>
          <w:p w14:paraId="2BF7829C" w14:textId="77777777" w:rsidR="005C7D7E" w:rsidRPr="006E2E03" w:rsidRDefault="005C7D7E" w:rsidP="00C5717D">
            <w:pPr>
              <w:pStyle w:val="ListParagraph"/>
              <w:tabs>
                <w:tab w:val="center" w:pos="4147"/>
                <w:tab w:val="right" w:pos="8309"/>
              </w:tabs>
              <w:rPr>
                <w:rFonts w:eastAsia="Times New Roman" w:cstheme="minorHAnsi"/>
                <w:i/>
                <w:iCs/>
                <w:sz w:val="20"/>
                <w:szCs w:val="20"/>
              </w:rPr>
            </w:pPr>
          </w:p>
        </w:tc>
        <w:tc>
          <w:tcPr>
            <w:tcW w:w="362" w:type="pct"/>
          </w:tcPr>
          <w:p w14:paraId="515A6D64" w14:textId="77777777" w:rsidR="005C7D7E" w:rsidRPr="006E2E03" w:rsidRDefault="005C7D7E" w:rsidP="00C5717D">
            <w:pPr>
              <w:rPr>
                <w:rFonts w:cstheme="minorHAnsi"/>
                <w:sz w:val="20"/>
                <w:szCs w:val="20"/>
              </w:rPr>
            </w:pPr>
          </w:p>
        </w:tc>
        <w:tc>
          <w:tcPr>
            <w:tcW w:w="349" w:type="pct"/>
          </w:tcPr>
          <w:p w14:paraId="1523838D" w14:textId="77777777" w:rsidR="005C7D7E" w:rsidRPr="006E2E03" w:rsidRDefault="005C7D7E" w:rsidP="00C5717D">
            <w:pPr>
              <w:rPr>
                <w:rFonts w:cstheme="minorHAnsi"/>
                <w:sz w:val="20"/>
                <w:szCs w:val="20"/>
              </w:rPr>
            </w:pPr>
          </w:p>
        </w:tc>
        <w:tc>
          <w:tcPr>
            <w:tcW w:w="324" w:type="pct"/>
          </w:tcPr>
          <w:p w14:paraId="0E7A731F" w14:textId="77777777" w:rsidR="005C7D7E" w:rsidRPr="006E2E03" w:rsidRDefault="005C7D7E" w:rsidP="00C5717D">
            <w:pPr>
              <w:rPr>
                <w:rFonts w:cstheme="minorHAnsi"/>
                <w:sz w:val="20"/>
                <w:szCs w:val="20"/>
              </w:rPr>
            </w:pPr>
          </w:p>
        </w:tc>
      </w:tr>
      <w:tr w:rsidR="001C2005" w:rsidRPr="006E2E03" w14:paraId="25F42B21" w14:textId="77777777" w:rsidTr="008F1405">
        <w:tc>
          <w:tcPr>
            <w:tcW w:w="1877" w:type="pct"/>
          </w:tcPr>
          <w:p w14:paraId="31C1322C" w14:textId="77777777" w:rsidR="005C7D7E" w:rsidRPr="006E2E03" w:rsidRDefault="005C7D7E" w:rsidP="00C5717D">
            <w:pPr>
              <w:rPr>
                <w:rFonts w:eastAsia="Times New Roman" w:cstheme="minorHAnsi"/>
                <w:b/>
                <w:sz w:val="20"/>
                <w:szCs w:val="20"/>
              </w:rPr>
            </w:pPr>
            <w:r w:rsidRPr="006E2E03">
              <w:rPr>
                <w:rFonts w:eastAsia="Times New Roman" w:cstheme="minorHAnsi"/>
                <w:b/>
                <w:sz w:val="20"/>
                <w:szCs w:val="20"/>
              </w:rPr>
              <w:lastRenderedPageBreak/>
              <w:t xml:space="preserve">Safety in travel to and from the setting, including use of public transport </w:t>
            </w:r>
          </w:p>
          <w:p w14:paraId="5BAE8A5D" w14:textId="77777777" w:rsidR="005C7D7E" w:rsidRPr="006E2E03" w:rsidRDefault="005C7D7E" w:rsidP="00C5717D">
            <w:pPr>
              <w:rPr>
                <w:rFonts w:eastAsia="Times New Roman" w:cstheme="minorHAnsi"/>
                <w:b/>
                <w:sz w:val="20"/>
                <w:szCs w:val="20"/>
              </w:rPr>
            </w:pPr>
          </w:p>
          <w:p w14:paraId="51FEFD75" w14:textId="77777777" w:rsidR="005C7D7E" w:rsidRPr="006E2E03" w:rsidRDefault="005C7D7E" w:rsidP="00FB45C1">
            <w:pPr>
              <w:pStyle w:val="ListParagraph"/>
              <w:numPr>
                <w:ilvl w:val="0"/>
                <w:numId w:val="87"/>
              </w:numPr>
              <w:rPr>
                <w:rFonts w:eastAsia="Times New Roman" w:cstheme="minorHAnsi"/>
                <w:b/>
                <w:sz w:val="20"/>
                <w:szCs w:val="20"/>
              </w:rPr>
            </w:pPr>
            <w:r w:rsidRPr="006E2E03">
              <w:rPr>
                <w:rFonts w:eastAsia="Times New Roman" w:cstheme="minorHAnsi"/>
                <w:b/>
                <w:sz w:val="20"/>
                <w:szCs w:val="20"/>
              </w:rPr>
              <w:t>Childminders and other settings should consider how they can work with parents to agree how best to manage any necessary journeys, for example pick-ups and drop-offs at schools, to reduce the need for a provider to travel with groups of children.</w:t>
            </w:r>
          </w:p>
          <w:p w14:paraId="3E4E4C05" w14:textId="77777777" w:rsidR="005C7D7E" w:rsidRPr="006E2E03" w:rsidRDefault="005C7D7E" w:rsidP="00C5717D">
            <w:pPr>
              <w:rPr>
                <w:rFonts w:eastAsia="Times New Roman" w:cstheme="minorHAnsi"/>
                <w:bCs/>
                <w:i/>
                <w:iCs/>
                <w:color w:val="4472C4" w:themeColor="accent1"/>
                <w:sz w:val="20"/>
                <w:szCs w:val="20"/>
              </w:rPr>
            </w:pPr>
          </w:p>
          <w:p w14:paraId="5CC71F7A" w14:textId="77777777" w:rsidR="005C7D7E" w:rsidRPr="006E2E03" w:rsidRDefault="005C7D7E" w:rsidP="00FB45C1">
            <w:pPr>
              <w:pStyle w:val="ListParagraph"/>
              <w:numPr>
                <w:ilvl w:val="0"/>
                <w:numId w:val="87"/>
              </w:numPr>
              <w:rPr>
                <w:rFonts w:eastAsia="Times New Roman" w:cstheme="minorHAnsi"/>
                <w:b/>
                <w:sz w:val="20"/>
                <w:szCs w:val="20"/>
              </w:rPr>
            </w:pPr>
            <w:r w:rsidRPr="006E2E03">
              <w:rPr>
                <w:rFonts w:eastAsia="Times New Roman" w:cstheme="minorHAnsi"/>
                <w:b/>
                <w:sz w:val="20"/>
                <w:szCs w:val="20"/>
              </w:rPr>
              <w:t>If it is necessary for a childminder to pick up or drop off a child at school, walking is preferable. If this is not practicable, then a private vehicle is preferable to public transport.</w:t>
            </w:r>
          </w:p>
        </w:tc>
        <w:tc>
          <w:tcPr>
            <w:tcW w:w="284" w:type="pct"/>
          </w:tcPr>
          <w:p w14:paraId="5E0F65FB" w14:textId="77777777" w:rsidR="005C7D7E" w:rsidRPr="006E2E03" w:rsidRDefault="005C7D7E" w:rsidP="00C5717D">
            <w:pPr>
              <w:rPr>
                <w:rFonts w:cstheme="minorHAnsi"/>
                <w:sz w:val="20"/>
                <w:szCs w:val="20"/>
              </w:rPr>
            </w:pPr>
          </w:p>
        </w:tc>
        <w:tc>
          <w:tcPr>
            <w:tcW w:w="1804" w:type="pct"/>
          </w:tcPr>
          <w:p w14:paraId="0FC84626" w14:textId="551D3613" w:rsidR="005C7D7E" w:rsidRPr="006E2E03" w:rsidRDefault="005C7D7E" w:rsidP="00C5717D">
            <w:pPr>
              <w:rPr>
                <w:rFonts w:eastAsia="Times New Roman" w:cstheme="minorHAnsi"/>
                <w:i/>
                <w:iCs/>
                <w:sz w:val="20"/>
                <w:szCs w:val="20"/>
              </w:rPr>
            </w:pPr>
            <w:r w:rsidRPr="006E2E03">
              <w:rPr>
                <w:rFonts w:eastAsia="Times New Roman" w:cstheme="minorHAnsi"/>
                <w:i/>
                <w:iCs/>
                <w:sz w:val="20"/>
                <w:szCs w:val="20"/>
              </w:rPr>
              <w:t xml:space="preserve">Advise parents and carers about: </w:t>
            </w:r>
          </w:p>
          <w:p w14:paraId="1137CBDE" w14:textId="77777777" w:rsidR="005C7D7E" w:rsidRPr="006E2E03" w:rsidRDefault="005C7D7E" w:rsidP="00C5717D">
            <w:pPr>
              <w:pStyle w:val="ListParagraph"/>
              <w:numPr>
                <w:ilvl w:val="0"/>
                <w:numId w:val="1"/>
              </w:numPr>
              <w:rPr>
                <w:rFonts w:eastAsia="Times New Roman" w:cstheme="minorHAnsi"/>
                <w:i/>
                <w:iCs/>
                <w:sz w:val="20"/>
                <w:szCs w:val="20"/>
              </w:rPr>
            </w:pPr>
            <w:r w:rsidRPr="006E2E03">
              <w:rPr>
                <w:rFonts w:eastAsia="Times New Roman" w:cstheme="minorHAnsi"/>
                <w:i/>
                <w:iCs/>
                <w:sz w:val="20"/>
                <w:szCs w:val="20"/>
              </w:rPr>
              <w:t>walking or travelling by car if possible, making them aware of the importance of social distancing when using public transport.</w:t>
            </w:r>
          </w:p>
          <w:p w14:paraId="2494AFA2" w14:textId="77777777" w:rsidR="005C7D7E" w:rsidRPr="006E2E03" w:rsidRDefault="005C7D7E" w:rsidP="00C5717D">
            <w:pPr>
              <w:pStyle w:val="ListParagraph"/>
              <w:numPr>
                <w:ilvl w:val="0"/>
                <w:numId w:val="1"/>
              </w:numPr>
              <w:rPr>
                <w:rFonts w:cstheme="minorHAnsi"/>
                <w:sz w:val="20"/>
                <w:szCs w:val="20"/>
              </w:rPr>
            </w:pPr>
            <w:r w:rsidRPr="006E2E03">
              <w:rPr>
                <w:rFonts w:eastAsia="Times New Roman" w:cstheme="minorHAnsi"/>
                <w:i/>
                <w:iCs/>
                <w:sz w:val="20"/>
                <w:szCs w:val="20"/>
              </w:rPr>
              <w:t>the need to recognise social distancing during their journey to and from the early years provision e.g. walking together in family groups, rather than with friends.</w:t>
            </w:r>
          </w:p>
          <w:p w14:paraId="7722A53A" w14:textId="77777777" w:rsidR="005C7D7E" w:rsidRPr="006E2E03" w:rsidRDefault="005C7D7E" w:rsidP="00C5717D">
            <w:pPr>
              <w:pStyle w:val="ListParagraph"/>
              <w:numPr>
                <w:ilvl w:val="0"/>
                <w:numId w:val="1"/>
              </w:numPr>
              <w:rPr>
                <w:rFonts w:eastAsia="Times New Roman" w:cstheme="minorHAnsi"/>
                <w:i/>
                <w:iCs/>
                <w:sz w:val="20"/>
                <w:szCs w:val="20"/>
              </w:rPr>
            </w:pPr>
            <w:r w:rsidRPr="006E2E03">
              <w:rPr>
                <w:rFonts w:eastAsia="Times New Roman" w:cstheme="minorHAnsi"/>
                <w:i/>
                <w:iCs/>
                <w:sz w:val="20"/>
                <w:szCs w:val="20"/>
              </w:rPr>
              <w:t>Consider procedures for staff when arriving and leaving work; including safe storage of outdoor clothing and personal belongings on arrival and staggering working hours</w:t>
            </w:r>
          </w:p>
          <w:p w14:paraId="072997F0" w14:textId="7DDF5651" w:rsidR="005C7D7E" w:rsidRPr="006E2E03" w:rsidRDefault="005C7D7E" w:rsidP="00C5717D">
            <w:pPr>
              <w:pStyle w:val="ListParagraph"/>
              <w:numPr>
                <w:ilvl w:val="0"/>
                <w:numId w:val="1"/>
              </w:numPr>
              <w:rPr>
                <w:rFonts w:eastAsia="Times New Roman" w:cstheme="minorHAnsi"/>
                <w:i/>
                <w:iCs/>
                <w:sz w:val="20"/>
                <w:szCs w:val="20"/>
              </w:rPr>
            </w:pPr>
            <w:r w:rsidRPr="006E2E03">
              <w:rPr>
                <w:rFonts w:eastAsia="Times New Roman" w:cstheme="minorHAnsi"/>
                <w:i/>
                <w:iCs/>
                <w:sz w:val="20"/>
                <w:szCs w:val="20"/>
              </w:rPr>
              <w:t>Confirm staff travel arrangements, walk, cycle, car? Avoid use of public transport, where possible. If public transport is used, try and avoid peak times, maintain social distancing  or use a face covering.</w:t>
            </w:r>
          </w:p>
        </w:tc>
        <w:tc>
          <w:tcPr>
            <w:tcW w:w="362" w:type="pct"/>
          </w:tcPr>
          <w:p w14:paraId="61B67B06" w14:textId="77777777" w:rsidR="005C7D7E" w:rsidRPr="006E2E03" w:rsidRDefault="005C7D7E" w:rsidP="00C5717D">
            <w:pPr>
              <w:rPr>
                <w:rFonts w:cstheme="minorHAnsi"/>
                <w:sz w:val="20"/>
                <w:szCs w:val="20"/>
              </w:rPr>
            </w:pPr>
          </w:p>
        </w:tc>
        <w:tc>
          <w:tcPr>
            <w:tcW w:w="349" w:type="pct"/>
          </w:tcPr>
          <w:p w14:paraId="309A6ECC" w14:textId="77777777" w:rsidR="005C7D7E" w:rsidRPr="006E2E03" w:rsidRDefault="005C7D7E" w:rsidP="00C5717D">
            <w:pPr>
              <w:rPr>
                <w:rFonts w:cstheme="minorHAnsi"/>
                <w:sz w:val="20"/>
                <w:szCs w:val="20"/>
              </w:rPr>
            </w:pPr>
          </w:p>
        </w:tc>
        <w:tc>
          <w:tcPr>
            <w:tcW w:w="324" w:type="pct"/>
          </w:tcPr>
          <w:p w14:paraId="2F9944E1" w14:textId="77777777" w:rsidR="005C7D7E" w:rsidRPr="006E2E03" w:rsidRDefault="005C7D7E" w:rsidP="00C5717D">
            <w:pPr>
              <w:rPr>
                <w:rFonts w:cstheme="minorHAnsi"/>
                <w:sz w:val="20"/>
                <w:szCs w:val="20"/>
              </w:rPr>
            </w:pPr>
          </w:p>
        </w:tc>
      </w:tr>
      <w:tr w:rsidR="001C2005" w:rsidRPr="006E2E03" w14:paraId="7A2A083B" w14:textId="77777777" w:rsidTr="008F1405">
        <w:tc>
          <w:tcPr>
            <w:tcW w:w="1877" w:type="pct"/>
          </w:tcPr>
          <w:p w14:paraId="38516EAC" w14:textId="53ED8C7E" w:rsidR="005C7D7E" w:rsidRPr="006E2E03" w:rsidRDefault="005C7D7E" w:rsidP="00C5717D">
            <w:pPr>
              <w:rPr>
                <w:rFonts w:eastAsia="Times New Roman" w:cstheme="minorHAnsi"/>
                <w:b/>
                <w:sz w:val="20"/>
                <w:szCs w:val="20"/>
              </w:rPr>
            </w:pPr>
            <w:r w:rsidRPr="006E2E03">
              <w:rPr>
                <w:rFonts w:eastAsia="Times New Roman" w:cstheme="minorHAnsi"/>
                <w:b/>
                <w:sz w:val="20"/>
                <w:szCs w:val="20"/>
              </w:rPr>
              <w:lastRenderedPageBreak/>
              <w:t>Safety at the beginning and end of sessions</w:t>
            </w:r>
          </w:p>
          <w:p w14:paraId="5B339883" w14:textId="77777777" w:rsidR="005C7D7E" w:rsidRPr="006E2E03" w:rsidRDefault="005C7D7E" w:rsidP="00C5717D">
            <w:pPr>
              <w:rPr>
                <w:rFonts w:eastAsia="Times New Roman" w:cstheme="minorHAnsi"/>
                <w:b/>
                <w:sz w:val="20"/>
                <w:szCs w:val="20"/>
              </w:rPr>
            </w:pPr>
          </w:p>
          <w:p w14:paraId="2CCE6493" w14:textId="77777777" w:rsidR="005C7D7E" w:rsidRPr="006E2E03" w:rsidRDefault="005C7D7E" w:rsidP="00FB45C1">
            <w:pPr>
              <w:pStyle w:val="ListParagraph"/>
              <w:numPr>
                <w:ilvl w:val="0"/>
                <w:numId w:val="29"/>
              </w:numPr>
              <w:tabs>
                <w:tab w:val="center" w:pos="4147"/>
                <w:tab w:val="right" w:pos="8309"/>
              </w:tabs>
              <w:rPr>
                <w:rFonts w:eastAsia="Times New Roman" w:cstheme="minorHAnsi"/>
                <w:b/>
                <w:bCs/>
                <w:sz w:val="20"/>
                <w:szCs w:val="20"/>
              </w:rPr>
            </w:pPr>
            <w:r w:rsidRPr="006E2E03">
              <w:rPr>
                <w:rFonts w:eastAsia="Times New Roman" w:cstheme="minorHAnsi"/>
                <w:b/>
                <w:bCs/>
                <w:sz w:val="20"/>
                <w:szCs w:val="20"/>
              </w:rPr>
              <w:t xml:space="preserve">Determine the process for entering and exiting the premises. Set out clear expectations for drop off / pick up arrangements and share the rationale for this: stress with parents’ the government message about maintaining social distancing </w:t>
            </w:r>
          </w:p>
          <w:p w14:paraId="270F9FEB" w14:textId="77777777" w:rsidR="005C7D7E" w:rsidRPr="006E2E03" w:rsidRDefault="005C7D7E" w:rsidP="00C5717D">
            <w:pPr>
              <w:rPr>
                <w:rFonts w:cstheme="minorHAnsi"/>
                <w:b/>
                <w:sz w:val="20"/>
                <w:szCs w:val="20"/>
              </w:rPr>
            </w:pPr>
          </w:p>
        </w:tc>
        <w:tc>
          <w:tcPr>
            <w:tcW w:w="284" w:type="pct"/>
          </w:tcPr>
          <w:p w14:paraId="1D76AF46" w14:textId="77777777" w:rsidR="005C7D7E" w:rsidRPr="006E2E03" w:rsidRDefault="005C7D7E" w:rsidP="00C5717D">
            <w:pPr>
              <w:rPr>
                <w:rFonts w:cstheme="minorHAnsi"/>
                <w:sz w:val="20"/>
                <w:szCs w:val="20"/>
              </w:rPr>
            </w:pPr>
          </w:p>
        </w:tc>
        <w:tc>
          <w:tcPr>
            <w:tcW w:w="1804" w:type="pct"/>
          </w:tcPr>
          <w:p w14:paraId="342B49EB" w14:textId="77777777" w:rsidR="005C7D7E" w:rsidRPr="006E2E03" w:rsidRDefault="005C7D7E" w:rsidP="005C7D7E">
            <w:pPr>
              <w:pStyle w:val="ListParagraph"/>
              <w:tabs>
                <w:tab w:val="center" w:pos="4147"/>
                <w:tab w:val="right" w:pos="8309"/>
              </w:tabs>
              <w:ind w:left="360"/>
              <w:rPr>
                <w:rFonts w:eastAsia="Times New Roman" w:cstheme="minorHAnsi"/>
                <w:i/>
                <w:iCs/>
                <w:sz w:val="20"/>
                <w:szCs w:val="20"/>
              </w:rPr>
            </w:pPr>
          </w:p>
          <w:p w14:paraId="377D1D2D" w14:textId="77777777" w:rsidR="005C7D7E" w:rsidRPr="006E2E03" w:rsidRDefault="005C7D7E" w:rsidP="00FB45C1">
            <w:pPr>
              <w:pStyle w:val="ListParagraph"/>
              <w:numPr>
                <w:ilvl w:val="0"/>
                <w:numId w:val="88"/>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Think about how to do this via letter, leaflets, signage, website info etc</w:t>
            </w:r>
          </w:p>
          <w:p w14:paraId="55D51CB1" w14:textId="77777777" w:rsidR="005C7D7E" w:rsidRPr="006E2E03" w:rsidRDefault="005C7D7E" w:rsidP="00FB45C1">
            <w:pPr>
              <w:pStyle w:val="ListParagraph"/>
              <w:numPr>
                <w:ilvl w:val="0"/>
                <w:numId w:val="88"/>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Good practice will include children and staff washing their hands-on arrival</w:t>
            </w:r>
          </w:p>
          <w:p w14:paraId="6BBA87DE" w14:textId="77777777" w:rsidR="005C7D7E" w:rsidRPr="006E2E03" w:rsidRDefault="005C7D7E" w:rsidP="00FB45C1">
            <w:pPr>
              <w:pStyle w:val="ListParagraph"/>
              <w:numPr>
                <w:ilvl w:val="0"/>
                <w:numId w:val="88"/>
              </w:numPr>
              <w:tabs>
                <w:tab w:val="center" w:pos="4147"/>
                <w:tab w:val="right" w:pos="8309"/>
              </w:tabs>
              <w:rPr>
                <w:rFonts w:eastAsiaTheme="minorEastAsia" w:cstheme="minorHAnsi"/>
                <w:i/>
                <w:iCs/>
                <w:sz w:val="20"/>
                <w:szCs w:val="20"/>
              </w:rPr>
            </w:pPr>
            <w:r w:rsidRPr="006E2E03">
              <w:rPr>
                <w:rFonts w:eastAsia="Times New Roman" w:cstheme="minorHAnsi"/>
                <w:i/>
                <w:iCs/>
                <w:sz w:val="20"/>
                <w:szCs w:val="20"/>
              </w:rPr>
              <w:t>ensure there is  a mechanism for the safe handover of children on arrival and when leaving the setting e.g. allocated times slots</w:t>
            </w:r>
          </w:p>
          <w:p w14:paraId="6DFB3A1E" w14:textId="77777777" w:rsidR="005C7D7E" w:rsidRPr="006E2E03" w:rsidRDefault="005C7D7E" w:rsidP="005C7D7E">
            <w:pPr>
              <w:pStyle w:val="ListParagraph"/>
              <w:numPr>
                <w:ilvl w:val="0"/>
                <w:numId w:val="2"/>
              </w:numPr>
              <w:tabs>
                <w:tab w:val="center" w:pos="4147"/>
                <w:tab w:val="right" w:pos="8309"/>
              </w:tabs>
              <w:rPr>
                <w:rFonts w:cstheme="minorHAnsi"/>
                <w:i/>
                <w:sz w:val="20"/>
                <w:szCs w:val="20"/>
              </w:rPr>
            </w:pPr>
            <w:r w:rsidRPr="006E2E03">
              <w:rPr>
                <w:rFonts w:eastAsia="Times New Roman" w:cstheme="minorHAnsi"/>
                <w:i/>
                <w:iCs/>
                <w:sz w:val="20"/>
                <w:szCs w:val="20"/>
              </w:rPr>
              <w:t>Family members should not enter provision and only one family member should attend the setting to collect and drop off children if  possible</w:t>
            </w:r>
          </w:p>
          <w:p w14:paraId="59F19572" w14:textId="77777777" w:rsidR="005C7D7E" w:rsidRPr="006E2E03" w:rsidRDefault="005C7D7E" w:rsidP="00C5717D">
            <w:pPr>
              <w:pStyle w:val="ListParagraph"/>
              <w:numPr>
                <w:ilvl w:val="0"/>
                <w:numId w:val="2"/>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Alter the signing in and out procedures if appropriate</w:t>
            </w:r>
          </w:p>
          <w:p w14:paraId="23FF1CB1" w14:textId="77777777" w:rsidR="005C7D7E" w:rsidRPr="006E2E03" w:rsidRDefault="005C7D7E" w:rsidP="00C5717D">
            <w:pPr>
              <w:pStyle w:val="ListParagraph"/>
              <w:numPr>
                <w:ilvl w:val="0"/>
                <w:numId w:val="2"/>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Identify staff capacity to manage the entry and exit times</w:t>
            </w:r>
          </w:p>
          <w:p w14:paraId="0CFC89D2" w14:textId="77777777" w:rsidR="005C7D7E" w:rsidRPr="006E2E03" w:rsidRDefault="005C7D7E" w:rsidP="00C5717D">
            <w:pPr>
              <w:pStyle w:val="ListParagraph"/>
              <w:numPr>
                <w:ilvl w:val="0"/>
                <w:numId w:val="2"/>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 xml:space="preserve">Ensure that staff are available to support parents’ in leaving the premises promptly having collected their child </w:t>
            </w:r>
          </w:p>
          <w:p w14:paraId="4F3FF6C2" w14:textId="77777777" w:rsidR="005C7D7E" w:rsidRPr="006E2E03" w:rsidRDefault="005C7D7E" w:rsidP="00C5717D">
            <w:pPr>
              <w:pStyle w:val="ListParagraph"/>
              <w:numPr>
                <w:ilvl w:val="0"/>
                <w:numId w:val="2"/>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Consider any additional contacts that may be involved in drop off and pick-ups e.g. childminders and how these will be managed, and procedures shared</w:t>
            </w:r>
          </w:p>
        </w:tc>
        <w:tc>
          <w:tcPr>
            <w:tcW w:w="362" w:type="pct"/>
          </w:tcPr>
          <w:p w14:paraId="63EA5687" w14:textId="77777777" w:rsidR="005C7D7E" w:rsidRPr="006E2E03" w:rsidRDefault="005C7D7E" w:rsidP="00C5717D">
            <w:pPr>
              <w:rPr>
                <w:rFonts w:cstheme="minorHAnsi"/>
                <w:sz w:val="20"/>
                <w:szCs w:val="20"/>
              </w:rPr>
            </w:pPr>
          </w:p>
        </w:tc>
        <w:tc>
          <w:tcPr>
            <w:tcW w:w="349" w:type="pct"/>
          </w:tcPr>
          <w:p w14:paraId="30066205" w14:textId="77777777" w:rsidR="005C7D7E" w:rsidRPr="006E2E03" w:rsidRDefault="005C7D7E" w:rsidP="00C5717D">
            <w:pPr>
              <w:rPr>
                <w:rFonts w:cstheme="minorHAnsi"/>
                <w:sz w:val="20"/>
                <w:szCs w:val="20"/>
              </w:rPr>
            </w:pPr>
          </w:p>
        </w:tc>
        <w:tc>
          <w:tcPr>
            <w:tcW w:w="324" w:type="pct"/>
          </w:tcPr>
          <w:p w14:paraId="7FEB1FA5" w14:textId="77777777" w:rsidR="005C7D7E" w:rsidRPr="006E2E03" w:rsidRDefault="005C7D7E" w:rsidP="00C5717D">
            <w:pPr>
              <w:rPr>
                <w:rFonts w:cstheme="minorHAnsi"/>
                <w:sz w:val="20"/>
                <w:szCs w:val="20"/>
              </w:rPr>
            </w:pPr>
          </w:p>
        </w:tc>
      </w:tr>
      <w:tr w:rsidR="00C5717D" w:rsidRPr="006E2E03" w14:paraId="4DE28AD3" w14:textId="77777777" w:rsidTr="008F1405">
        <w:trPr>
          <w:trHeight w:val="1071"/>
        </w:trPr>
        <w:tc>
          <w:tcPr>
            <w:tcW w:w="1877" w:type="pct"/>
          </w:tcPr>
          <w:p w14:paraId="60668A68" w14:textId="77777777" w:rsidR="00C5717D" w:rsidRPr="006E2E03" w:rsidRDefault="00C5717D" w:rsidP="00C5717D">
            <w:pPr>
              <w:rPr>
                <w:rFonts w:cstheme="minorHAnsi"/>
                <w:b/>
                <w:color w:val="000000"/>
                <w:sz w:val="20"/>
                <w:szCs w:val="20"/>
              </w:rPr>
            </w:pPr>
            <w:r w:rsidRPr="006E2E03">
              <w:rPr>
                <w:rFonts w:cstheme="minorHAnsi"/>
                <w:b/>
                <w:color w:val="000000"/>
                <w:sz w:val="20"/>
                <w:szCs w:val="20"/>
              </w:rPr>
              <w:t>The need to control access to the premises</w:t>
            </w:r>
          </w:p>
          <w:p w14:paraId="58D8AF24" w14:textId="77777777" w:rsidR="00C5717D" w:rsidRPr="006E2E03" w:rsidRDefault="00C5717D" w:rsidP="00FB45C1">
            <w:pPr>
              <w:pStyle w:val="NormalWeb"/>
              <w:numPr>
                <w:ilvl w:val="0"/>
                <w:numId w:val="93"/>
              </w:numPr>
              <w:shd w:val="clear" w:color="auto" w:fill="FFFFFF"/>
              <w:spacing w:before="300" w:beforeAutospacing="0" w:after="300" w:afterAutospacing="0"/>
              <w:rPr>
                <w:rFonts w:asciiTheme="minorHAnsi" w:hAnsiTheme="minorHAnsi" w:cstheme="minorHAnsi"/>
                <w:b/>
                <w:bCs/>
                <w:color w:val="0B0C0C"/>
                <w:sz w:val="20"/>
                <w:szCs w:val="20"/>
              </w:rPr>
            </w:pPr>
            <w:r w:rsidRPr="006E2E03">
              <w:rPr>
                <w:rFonts w:asciiTheme="minorHAnsi" w:hAnsiTheme="minorHAnsi" w:cstheme="minorHAnsi"/>
                <w:b/>
                <w:bCs/>
                <w:color w:val="0B0C0C"/>
                <w:sz w:val="20"/>
                <w:szCs w:val="20"/>
                <w:shd w:val="clear" w:color="auto" w:fill="FFFFFF"/>
              </w:rPr>
              <w:t>Settings should restrict all visits to the setting to those that are necessary and make use of remote visits wherever possible.</w:t>
            </w:r>
          </w:p>
          <w:p w14:paraId="0BC3DF7C" w14:textId="77777777" w:rsidR="00C5717D" w:rsidRPr="006E2E03" w:rsidRDefault="00C5717D" w:rsidP="00FB45C1">
            <w:pPr>
              <w:pStyle w:val="NormalWeb"/>
              <w:numPr>
                <w:ilvl w:val="0"/>
                <w:numId w:val="93"/>
              </w:numPr>
              <w:shd w:val="clear" w:color="auto" w:fill="FFFFFF"/>
              <w:spacing w:before="300" w:beforeAutospacing="0" w:after="300" w:afterAutospacing="0"/>
              <w:rPr>
                <w:rFonts w:asciiTheme="minorHAnsi" w:hAnsiTheme="minorHAnsi" w:cstheme="minorHAnsi"/>
                <w:b/>
                <w:bCs/>
                <w:color w:val="0B0C0C"/>
                <w:sz w:val="20"/>
                <w:szCs w:val="20"/>
              </w:rPr>
            </w:pPr>
            <w:r w:rsidRPr="006E2E03">
              <w:rPr>
                <w:rFonts w:asciiTheme="minorHAnsi" w:hAnsiTheme="minorHAnsi" w:cstheme="minorHAnsi"/>
                <w:b/>
                <w:bCs/>
                <w:color w:val="0B0C0C"/>
                <w:sz w:val="20"/>
                <w:szCs w:val="20"/>
              </w:rPr>
              <w:t>There will be occasions when visits to the setting are necessary, but settings are encouraged to avoid visitors entering their premises, wherever possible. Visits that allow a vulnerable child to meet a social worker, key worker or other necessary support should continue on site. Visits for SEND therapies should also continue on site.</w:t>
            </w:r>
          </w:p>
          <w:p w14:paraId="74613EA2" w14:textId="77777777" w:rsidR="00C5717D" w:rsidRPr="006E2E03" w:rsidRDefault="00C5717D" w:rsidP="00FB45C1">
            <w:pPr>
              <w:pStyle w:val="NormalWeb"/>
              <w:numPr>
                <w:ilvl w:val="0"/>
                <w:numId w:val="93"/>
              </w:numPr>
              <w:shd w:val="clear" w:color="auto" w:fill="FFFFFF"/>
              <w:spacing w:before="300" w:beforeAutospacing="0" w:after="300" w:afterAutospacing="0"/>
              <w:rPr>
                <w:rFonts w:asciiTheme="minorHAnsi" w:hAnsiTheme="minorHAnsi" w:cstheme="minorHAnsi"/>
                <w:sz w:val="20"/>
                <w:szCs w:val="20"/>
              </w:rPr>
            </w:pPr>
            <w:r w:rsidRPr="008F1405">
              <w:rPr>
                <w:rFonts w:asciiTheme="minorHAnsi" w:hAnsiTheme="minorHAnsi" w:cstheme="minorHAnsi"/>
                <w:b/>
                <w:bCs/>
                <w:sz w:val="20"/>
                <w:szCs w:val="20"/>
              </w:rPr>
              <w:lastRenderedPageBreak/>
              <w:t>A record should be kept of all visitors which follows the </w:t>
            </w:r>
            <w:hyperlink r:id="rId89" w:history="1">
              <w:r w:rsidRPr="006E2E03">
                <w:rPr>
                  <w:rStyle w:val="Hyperlink"/>
                  <w:rFonts w:asciiTheme="minorHAnsi" w:hAnsiTheme="minorHAnsi" w:cstheme="minorHAnsi"/>
                  <w:b/>
                  <w:bCs/>
                  <w:sz w:val="20"/>
                  <w:szCs w:val="20"/>
                </w:rPr>
                <w:t>Maintaining records of staff, customers and visitors to support NHS Test and Trace</w:t>
              </w:r>
            </w:hyperlink>
          </w:p>
          <w:p w14:paraId="51ACBB98" w14:textId="77777777" w:rsidR="00C5717D" w:rsidRPr="006E2E03" w:rsidRDefault="00C5717D" w:rsidP="00C5717D">
            <w:pPr>
              <w:rPr>
                <w:rFonts w:cstheme="minorHAnsi"/>
                <w:bCs/>
                <w:i/>
                <w:iCs/>
                <w:color w:val="4472C4" w:themeColor="accent1"/>
                <w:sz w:val="20"/>
                <w:szCs w:val="20"/>
              </w:rPr>
            </w:pPr>
          </w:p>
          <w:p w14:paraId="6DE88976" w14:textId="77777777" w:rsidR="00C5717D" w:rsidRPr="006E2E03" w:rsidRDefault="00C5717D" w:rsidP="00C5717D">
            <w:pPr>
              <w:rPr>
                <w:rFonts w:cstheme="minorHAnsi"/>
                <w:b/>
                <w:sz w:val="20"/>
                <w:szCs w:val="20"/>
              </w:rPr>
            </w:pPr>
          </w:p>
        </w:tc>
        <w:tc>
          <w:tcPr>
            <w:tcW w:w="284" w:type="pct"/>
          </w:tcPr>
          <w:p w14:paraId="0CEE6AA2" w14:textId="77777777" w:rsidR="00C5717D" w:rsidRPr="006E2E03" w:rsidRDefault="00C5717D" w:rsidP="00C5717D">
            <w:pPr>
              <w:rPr>
                <w:rFonts w:cstheme="minorHAnsi"/>
                <w:sz w:val="20"/>
                <w:szCs w:val="20"/>
              </w:rPr>
            </w:pPr>
          </w:p>
        </w:tc>
        <w:tc>
          <w:tcPr>
            <w:tcW w:w="1804" w:type="pct"/>
          </w:tcPr>
          <w:p w14:paraId="33E1B591" w14:textId="77777777" w:rsidR="00572098" w:rsidRDefault="00572098" w:rsidP="006E2E03">
            <w:pPr>
              <w:pStyle w:val="NormalWeb"/>
              <w:shd w:val="clear" w:color="auto" w:fill="FFFFFF"/>
              <w:spacing w:before="0" w:beforeAutospacing="0" w:after="0" w:afterAutospacing="0"/>
              <w:rPr>
                <w:rFonts w:asciiTheme="minorHAnsi" w:hAnsiTheme="minorHAnsi" w:cstheme="minorHAnsi"/>
                <w:i/>
                <w:iCs/>
                <w:color w:val="0B0C0C"/>
                <w:sz w:val="20"/>
                <w:szCs w:val="20"/>
              </w:rPr>
            </w:pPr>
          </w:p>
          <w:p w14:paraId="63BEBBDC" w14:textId="6D88CB07" w:rsidR="00C5717D" w:rsidRPr="006E2E03" w:rsidRDefault="00C5717D" w:rsidP="008F1405">
            <w:pPr>
              <w:pStyle w:val="NormalWeb"/>
              <w:shd w:val="clear" w:color="auto" w:fill="FFFFFF"/>
              <w:spacing w:before="0" w:beforeAutospacing="0" w:after="0" w:afterAutospacing="0"/>
              <w:rPr>
                <w:rFonts w:asciiTheme="minorHAnsi" w:hAnsiTheme="minorHAnsi" w:cstheme="minorHAnsi"/>
                <w:i/>
                <w:iCs/>
                <w:color w:val="0B0C0C"/>
                <w:sz w:val="20"/>
                <w:szCs w:val="20"/>
              </w:rPr>
            </w:pPr>
            <w:r w:rsidRPr="006E2E03">
              <w:rPr>
                <w:rFonts w:asciiTheme="minorHAnsi" w:hAnsiTheme="minorHAnsi" w:cstheme="minorHAnsi"/>
                <w:i/>
                <w:iCs/>
                <w:color w:val="0B0C0C"/>
                <w:sz w:val="20"/>
                <w:szCs w:val="20"/>
              </w:rPr>
              <w:t>If visitors need to attend in person, they should:</w:t>
            </w:r>
          </w:p>
          <w:p w14:paraId="2739D691" w14:textId="77777777" w:rsidR="00C5717D" w:rsidRPr="006E2E03" w:rsidRDefault="00C5717D" w:rsidP="00FB45C1">
            <w:pPr>
              <w:numPr>
                <w:ilvl w:val="0"/>
                <w:numId w:val="94"/>
              </w:numPr>
              <w:shd w:val="clear" w:color="auto" w:fill="FFFFFF"/>
              <w:ind w:left="1080"/>
              <w:rPr>
                <w:rFonts w:cstheme="minorHAnsi"/>
                <w:i/>
                <w:iCs/>
                <w:color w:val="0B0C0C"/>
                <w:sz w:val="20"/>
                <w:szCs w:val="20"/>
              </w:rPr>
            </w:pPr>
            <w:r w:rsidRPr="006E2E03">
              <w:rPr>
                <w:rFonts w:cstheme="minorHAnsi"/>
                <w:i/>
                <w:iCs/>
                <w:color w:val="0B0C0C"/>
                <w:sz w:val="20"/>
                <w:szCs w:val="20"/>
              </w:rPr>
              <w:t>follow guidance relevant to the setting</w:t>
            </w:r>
          </w:p>
          <w:p w14:paraId="70E944E0" w14:textId="77777777" w:rsidR="00C5717D" w:rsidRPr="006E2E03" w:rsidRDefault="00C5717D" w:rsidP="00FB45C1">
            <w:pPr>
              <w:numPr>
                <w:ilvl w:val="0"/>
                <w:numId w:val="94"/>
              </w:numPr>
              <w:shd w:val="clear" w:color="auto" w:fill="FFFFFF"/>
              <w:ind w:left="1080"/>
              <w:rPr>
                <w:rFonts w:cstheme="minorHAnsi"/>
                <w:i/>
                <w:iCs/>
                <w:color w:val="0B0C0C"/>
                <w:sz w:val="20"/>
                <w:szCs w:val="20"/>
              </w:rPr>
            </w:pPr>
            <w:r w:rsidRPr="006E2E03">
              <w:rPr>
                <w:rFonts w:cstheme="minorHAnsi"/>
                <w:i/>
                <w:iCs/>
                <w:color w:val="0B0C0C"/>
                <w:sz w:val="20"/>
                <w:szCs w:val="20"/>
              </w:rPr>
              <w:t>keep the number of attendances to a minimum</w:t>
            </w:r>
          </w:p>
          <w:p w14:paraId="40043B2A" w14:textId="77777777" w:rsidR="00C5717D" w:rsidRPr="006E2E03" w:rsidRDefault="00C5717D" w:rsidP="00FB45C1">
            <w:pPr>
              <w:numPr>
                <w:ilvl w:val="0"/>
                <w:numId w:val="94"/>
              </w:numPr>
              <w:shd w:val="clear" w:color="auto" w:fill="FFFFFF"/>
              <w:ind w:left="1080"/>
              <w:rPr>
                <w:rFonts w:cstheme="minorHAnsi"/>
                <w:i/>
                <w:iCs/>
                <w:color w:val="0B0C0C"/>
                <w:sz w:val="20"/>
                <w:szCs w:val="20"/>
              </w:rPr>
            </w:pPr>
            <w:r w:rsidRPr="006E2E03">
              <w:rPr>
                <w:rFonts w:cstheme="minorHAnsi"/>
                <w:i/>
                <w:iCs/>
                <w:color w:val="0B0C0C"/>
                <w:sz w:val="20"/>
                <w:szCs w:val="20"/>
              </w:rPr>
              <w:t>wash hands frequently</w:t>
            </w:r>
          </w:p>
          <w:p w14:paraId="7D5E8269" w14:textId="77777777" w:rsidR="00C5717D" w:rsidRPr="006E2E03" w:rsidRDefault="00C5717D" w:rsidP="00FB45C1">
            <w:pPr>
              <w:numPr>
                <w:ilvl w:val="0"/>
                <w:numId w:val="94"/>
              </w:numPr>
              <w:shd w:val="clear" w:color="auto" w:fill="FFFFFF"/>
              <w:ind w:left="1080"/>
              <w:rPr>
                <w:rFonts w:cstheme="minorHAnsi"/>
                <w:i/>
                <w:iCs/>
                <w:color w:val="0B0C0C"/>
                <w:sz w:val="20"/>
                <w:szCs w:val="20"/>
              </w:rPr>
            </w:pPr>
            <w:r w:rsidRPr="006E2E03">
              <w:rPr>
                <w:rFonts w:cstheme="minorHAnsi"/>
                <w:i/>
                <w:iCs/>
                <w:color w:val="0B0C0C"/>
                <w:sz w:val="20"/>
                <w:szCs w:val="20"/>
              </w:rPr>
              <w:t>where possible to do so, maintain social distancing</w:t>
            </w:r>
          </w:p>
          <w:p w14:paraId="0AFC8A35" w14:textId="726104D6" w:rsidR="00572098" w:rsidRPr="006E2E03" w:rsidRDefault="00C5717D" w:rsidP="008F1405">
            <w:pPr>
              <w:shd w:val="clear" w:color="auto" w:fill="FFFFFF"/>
              <w:ind w:left="1080"/>
              <w:rPr>
                <w:rFonts w:cstheme="minorHAnsi"/>
                <w:i/>
                <w:iCs/>
                <w:color w:val="0B0C0C"/>
                <w:sz w:val="20"/>
                <w:szCs w:val="20"/>
              </w:rPr>
            </w:pPr>
            <w:r w:rsidRPr="006E2E03">
              <w:rPr>
                <w:rFonts w:cstheme="minorHAnsi"/>
                <w:i/>
                <w:iCs/>
                <w:color w:val="0B0C0C"/>
                <w:sz w:val="20"/>
                <w:szCs w:val="20"/>
              </w:rPr>
              <w:t>be informed about the </w:t>
            </w:r>
            <w:hyperlink r:id="rId90" w:anchor="system-of-controls-protective-measures" w:history="1">
              <w:r w:rsidRPr="006E2E03">
                <w:rPr>
                  <w:rStyle w:val="Hyperlink"/>
                  <w:rFonts w:cstheme="minorHAnsi"/>
                  <w:i/>
                  <w:iCs/>
                  <w:color w:val="4C2C92"/>
                  <w:sz w:val="20"/>
                  <w:szCs w:val="20"/>
                  <w:bdr w:val="none" w:sz="0" w:space="0" w:color="auto" w:frame="1"/>
                </w:rPr>
                <w:t>system of controls</w:t>
              </w:r>
            </w:hyperlink>
            <w:r w:rsidRPr="006E2E03">
              <w:rPr>
                <w:rFonts w:cstheme="minorHAnsi"/>
                <w:i/>
                <w:iCs/>
                <w:color w:val="0B0C0C"/>
                <w:sz w:val="20"/>
                <w:szCs w:val="20"/>
              </w:rPr>
              <w:t> in settings</w:t>
            </w:r>
          </w:p>
          <w:p w14:paraId="6B2AAB74" w14:textId="77777777" w:rsidR="00C5717D" w:rsidRPr="00572098" w:rsidRDefault="00C5717D" w:rsidP="008F1405">
            <w:pPr>
              <w:shd w:val="clear" w:color="auto" w:fill="FFFFFF"/>
              <w:rPr>
                <w:rFonts w:cstheme="minorHAnsi"/>
                <w:i/>
                <w:iCs/>
                <w:color w:val="0B0C0C"/>
                <w:sz w:val="20"/>
                <w:szCs w:val="20"/>
              </w:rPr>
            </w:pPr>
          </w:p>
          <w:p w14:paraId="5F0077FA" w14:textId="0F038AE5" w:rsidR="00C5717D" w:rsidRPr="008F1405" w:rsidRDefault="00C5717D" w:rsidP="00FB45C1">
            <w:pPr>
              <w:pStyle w:val="ListParagraph"/>
              <w:numPr>
                <w:ilvl w:val="0"/>
                <w:numId w:val="94"/>
              </w:numPr>
              <w:ind w:left="360"/>
              <w:rPr>
                <w:rFonts w:cstheme="minorHAnsi"/>
                <w:i/>
                <w:sz w:val="20"/>
                <w:szCs w:val="20"/>
              </w:rPr>
            </w:pPr>
            <w:r w:rsidRPr="008F1405">
              <w:rPr>
                <w:rFonts w:cstheme="minorHAnsi"/>
                <w:i/>
                <w:sz w:val="20"/>
                <w:szCs w:val="20"/>
              </w:rPr>
              <w:t>Ensure signage is clear and easy to understand, use symbols to support lower levels of literacy</w:t>
            </w:r>
          </w:p>
          <w:p w14:paraId="30078EF5" w14:textId="77777777" w:rsidR="00C5717D" w:rsidRPr="008F1405" w:rsidRDefault="00C5717D" w:rsidP="00FB45C1">
            <w:pPr>
              <w:pStyle w:val="ListParagraph"/>
              <w:numPr>
                <w:ilvl w:val="0"/>
                <w:numId w:val="94"/>
              </w:numPr>
              <w:ind w:left="360"/>
              <w:rPr>
                <w:rFonts w:cstheme="minorHAnsi"/>
                <w:i/>
                <w:sz w:val="20"/>
                <w:szCs w:val="20"/>
              </w:rPr>
            </w:pPr>
            <w:r w:rsidRPr="008F1405">
              <w:rPr>
                <w:rFonts w:cstheme="minorHAnsi"/>
                <w:i/>
                <w:sz w:val="20"/>
                <w:szCs w:val="20"/>
              </w:rPr>
              <w:t xml:space="preserve">Consider arrangements for receiving goods from suppliers </w:t>
            </w:r>
          </w:p>
          <w:p w14:paraId="2D041E61" w14:textId="77777777" w:rsidR="00C5717D" w:rsidRPr="008F1405" w:rsidRDefault="00C5717D" w:rsidP="00FB45C1">
            <w:pPr>
              <w:pStyle w:val="ListParagraph"/>
              <w:numPr>
                <w:ilvl w:val="0"/>
                <w:numId w:val="94"/>
              </w:numPr>
              <w:ind w:left="360"/>
              <w:rPr>
                <w:rFonts w:cstheme="minorHAnsi"/>
                <w:i/>
                <w:sz w:val="20"/>
                <w:szCs w:val="20"/>
              </w:rPr>
            </w:pPr>
            <w:r w:rsidRPr="008F1405">
              <w:rPr>
                <w:rFonts w:cstheme="minorHAnsi"/>
                <w:i/>
                <w:sz w:val="20"/>
                <w:szCs w:val="20"/>
              </w:rPr>
              <w:t xml:space="preserve">Where visitors attend consider safe places to meet with them to ensure social distancing and communicate this. </w:t>
            </w:r>
          </w:p>
          <w:p w14:paraId="6B75E7FD" w14:textId="77777777" w:rsidR="00572098" w:rsidRPr="008F1405" w:rsidRDefault="00C5717D" w:rsidP="00FB45C1">
            <w:pPr>
              <w:pStyle w:val="ListParagraph"/>
              <w:numPr>
                <w:ilvl w:val="0"/>
                <w:numId w:val="94"/>
              </w:numPr>
              <w:ind w:left="360"/>
              <w:rPr>
                <w:rFonts w:cstheme="minorHAnsi"/>
                <w:i/>
                <w:sz w:val="20"/>
                <w:szCs w:val="20"/>
              </w:rPr>
            </w:pPr>
            <w:r w:rsidRPr="008F1405">
              <w:rPr>
                <w:rFonts w:cstheme="minorHAnsi"/>
                <w:i/>
                <w:sz w:val="20"/>
                <w:szCs w:val="20"/>
              </w:rPr>
              <w:t>Consider an appointment system</w:t>
            </w:r>
            <w:r w:rsidR="00572098" w:rsidRPr="00AB170D">
              <w:rPr>
                <w:rFonts w:cstheme="minorHAnsi"/>
                <w:i/>
                <w:iCs/>
              </w:rPr>
              <w:t xml:space="preserve"> </w:t>
            </w:r>
          </w:p>
          <w:p w14:paraId="120E2CC2" w14:textId="73E9FCDE" w:rsidR="00C5717D" w:rsidRPr="008F1405" w:rsidRDefault="00572098" w:rsidP="00FB45C1">
            <w:pPr>
              <w:pStyle w:val="ListParagraph"/>
              <w:numPr>
                <w:ilvl w:val="0"/>
                <w:numId w:val="94"/>
              </w:numPr>
              <w:ind w:left="360"/>
              <w:rPr>
                <w:rFonts w:cstheme="minorHAnsi"/>
                <w:i/>
                <w:sz w:val="20"/>
                <w:szCs w:val="20"/>
              </w:rPr>
            </w:pPr>
            <w:r w:rsidRPr="00AB170D">
              <w:rPr>
                <w:rFonts w:cstheme="minorHAnsi"/>
                <w:i/>
                <w:iCs/>
              </w:rPr>
              <w:lastRenderedPageBreak/>
              <w:t>Produce clear guidance for any contractors if they have to make essential site visits, including, use of PPE, access on site should only be allowed when children are not attending. The areas accessed should be cleaned before they are used again.</w:t>
            </w:r>
          </w:p>
          <w:p w14:paraId="7296D558" w14:textId="5943B9AF" w:rsidR="00572098" w:rsidRPr="008F1405" w:rsidRDefault="00572098" w:rsidP="00FB45C1">
            <w:pPr>
              <w:pStyle w:val="ListParagraph"/>
              <w:numPr>
                <w:ilvl w:val="0"/>
                <w:numId w:val="94"/>
              </w:numPr>
              <w:ind w:left="360"/>
              <w:rPr>
                <w:rFonts w:cstheme="minorHAnsi"/>
                <w:i/>
                <w:sz w:val="20"/>
                <w:szCs w:val="20"/>
              </w:rPr>
            </w:pPr>
            <w:r>
              <w:rPr>
                <w:rFonts w:cstheme="minorHAnsi"/>
                <w:i/>
              </w:rPr>
              <w:t>Ensure records are completed accurately and are readily available.</w:t>
            </w:r>
          </w:p>
          <w:p w14:paraId="16374844" w14:textId="14C00CCD" w:rsidR="00572098" w:rsidRPr="008F1405" w:rsidRDefault="00572098" w:rsidP="00FB45C1">
            <w:pPr>
              <w:pStyle w:val="ListParagraph"/>
              <w:numPr>
                <w:ilvl w:val="0"/>
                <w:numId w:val="94"/>
              </w:numPr>
              <w:ind w:left="360"/>
              <w:rPr>
                <w:rFonts w:cstheme="minorHAnsi"/>
                <w:i/>
                <w:sz w:val="20"/>
                <w:szCs w:val="20"/>
              </w:rPr>
            </w:pPr>
            <w:r>
              <w:rPr>
                <w:rFonts w:cstheme="minorHAnsi"/>
                <w:i/>
                <w:sz w:val="20"/>
                <w:szCs w:val="20"/>
              </w:rPr>
              <w:t xml:space="preserve">Ensure visitors have details of a key contact for the setting for emergency contact outside of setting opening times. </w:t>
            </w:r>
          </w:p>
          <w:p w14:paraId="317D7895" w14:textId="77777777" w:rsidR="00C5717D" w:rsidRPr="006E2E03" w:rsidRDefault="00C5717D" w:rsidP="008F1405">
            <w:pPr>
              <w:ind w:left="360"/>
              <w:rPr>
                <w:rFonts w:eastAsia="Times New Roman"/>
                <w:sz w:val="20"/>
                <w:szCs w:val="20"/>
              </w:rPr>
            </w:pPr>
          </w:p>
        </w:tc>
        <w:tc>
          <w:tcPr>
            <w:tcW w:w="362" w:type="pct"/>
          </w:tcPr>
          <w:p w14:paraId="3587BAA8" w14:textId="77777777" w:rsidR="00C5717D" w:rsidRPr="006E2E03" w:rsidRDefault="00C5717D" w:rsidP="00C5717D">
            <w:pPr>
              <w:rPr>
                <w:rFonts w:cstheme="minorHAnsi"/>
                <w:sz w:val="20"/>
                <w:szCs w:val="20"/>
              </w:rPr>
            </w:pPr>
          </w:p>
        </w:tc>
        <w:tc>
          <w:tcPr>
            <w:tcW w:w="349" w:type="pct"/>
          </w:tcPr>
          <w:p w14:paraId="3310804B" w14:textId="77777777" w:rsidR="00C5717D" w:rsidRPr="006E2E03" w:rsidRDefault="00C5717D" w:rsidP="00C5717D">
            <w:pPr>
              <w:rPr>
                <w:rFonts w:cstheme="minorHAnsi"/>
                <w:sz w:val="20"/>
                <w:szCs w:val="20"/>
              </w:rPr>
            </w:pPr>
          </w:p>
        </w:tc>
        <w:tc>
          <w:tcPr>
            <w:tcW w:w="324" w:type="pct"/>
          </w:tcPr>
          <w:p w14:paraId="1B169F1B" w14:textId="77777777" w:rsidR="00C5717D" w:rsidRPr="006E2E03" w:rsidRDefault="00C5717D" w:rsidP="00C5717D">
            <w:pPr>
              <w:rPr>
                <w:rFonts w:cstheme="minorHAnsi"/>
                <w:sz w:val="20"/>
                <w:szCs w:val="20"/>
              </w:rPr>
            </w:pPr>
          </w:p>
        </w:tc>
      </w:tr>
      <w:tr w:rsidR="00C5717D" w:rsidRPr="006E2E03" w14:paraId="1A78CA21" w14:textId="77777777" w:rsidTr="008F1405">
        <w:trPr>
          <w:trHeight w:val="1071"/>
        </w:trPr>
        <w:tc>
          <w:tcPr>
            <w:tcW w:w="1877" w:type="pct"/>
          </w:tcPr>
          <w:p w14:paraId="398AB30C" w14:textId="4634DE0A" w:rsidR="00C5717D" w:rsidRPr="006E2E03" w:rsidRDefault="00C5717D" w:rsidP="00C5717D">
            <w:pPr>
              <w:rPr>
                <w:rFonts w:cstheme="minorHAnsi"/>
                <w:b/>
                <w:sz w:val="20"/>
                <w:szCs w:val="20"/>
              </w:rPr>
            </w:pPr>
            <w:r w:rsidRPr="006E2E03">
              <w:rPr>
                <w:rFonts w:cstheme="minorHAnsi"/>
                <w:b/>
                <w:sz w:val="20"/>
                <w:szCs w:val="20"/>
              </w:rPr>
              <w:t xml:space="preserve">Supporting social distancing in the learning environment </w:t>
            </w:r>
          </w:p>
          <w:p w14:paraId="68BE7074" w14:textId="6326392E" w:rsidR="00C5717D" w:rsidRPr="006E2E03" w:rsidRDefault="00C5717D" w:rsidP="00C5717D">
            <w:pPr>
              <w:rPr>
                <w:rFonts w:cstheme="minorHAnsi"/>
                <w:b/>
                <w:sz w:val="20"/>
                <w:szCs w:val="20"/>
              </w:rPr>
            </w:pPr>
          </w:p>
          <w:p w14:paraId="4E903F14" w14:textId="77777777" w:rsidR="00C5717D" w:rsidRPr="006E2E03" w:rsidRDefault="00C5717D" w:rsidP="00FB45C1">
            <w:pPr>
              <w:pStyle w:val="ListParagraph"/>
              <w:numPr>
                <w:ilvl w:val="0"/>
                <w:numId w:val="90"/>
              </w:numPr>
              <w:tabs>
                <w:tab w:val="center" w:pos="4147"/>
                <w:tab w:val="right" w:pos="8309"/>
              </w:tabs>
              <w:rPr>
                <w:rFonts w:eastAsia="Times New Roman" w:cstheme="minorHAnsi"/>
                <w:b/>
                <w:bCs/>
                <w:sz w:val="20"/>
                <w:szCs w:val="20"/>
              </w:rPr>
            </w:pPr>
            <w:r w:rsidRPr="006E2E03">
              <w:rPr>
                <w:rFonts w:eastAsia="Times New Roman" w:cstheme="minorHAnsi"/>
                <w:b/>
                <w:bCs/>
                <w:sz w:val="20"/>
                <w:szCs w:val="20"/>
              </w:rPr>
              <w:t>Where physical space allows, use different rooms or furniture to create different spaces for different groups of children</w:t>
            </w:r>
          </w:p>
          <w:p w14:paraId="3EAABD18" w14:textId="77777777" w:rsidR="00C5717D" w:rsidRPr="006E2E03" w:rsidRDefault="00C5717D" w:rsidP="00C5717D">
            <w:pPr>
              <w:pStyle w:val="ListParagraph"/>
              <w:rPr>
                <w:rFonts w:cstheme="minorHAnsi"/>
                <w:b/>
                <w:sz w:val="20"/>
                <w:szCs w:val="20"/>
              </w:rPr>
            </w:pPr>
          </w:p>
        </w:tc>
        <w:tc>
          <w:tcPr>
            <w:tcW w:w="284" w:type="pct"/>
          </w:tcPr>
          <w:p w14:paraId="3725199C" w14:textId="77777777" w:rsidR="00C5717D" w:rsidRPr="006E2E03" w:rsidRDefault="00C5717D" w:rsidP="00C5717D">
            <w:pPr>
              <w:rPr>
                <w:rFonts w:cstheme="minorHAnsi"/>
                <w:sz w:val="20"/>
                <w:szCs w:val="20"/>
              </w:rPr>
            </w:pPr>
          </w:p>
        </w:tc>
        <w:tc>
          <w:tcPr>
            <w:tcW w:w="1804" w:type="pct"/>
          </w:tcPr>
          <w:p w14:paraId="65FC279A" w14:textId="77777777" w:rsidR="006E2E03" w:rsidRDefault="006E2E03" w:rsidP="008F1405">
            <w:pPr>
              <w:pStyle w:val="ListParagraph"/>
              <w:tabs>
                <w:tab w:val="center" w:pos="4147"/>
                <w:tab w:val="right" w:pos="8309"/>
              </w:tabs>
              <w:ind w:left="360"/>
              <w:rPr>
                <w:rFonts w:eastAsia="Times New Roman" w:cstheme="minorHAnsi"/>
                <w:i/>
                <w:iCs/>
                <w:sz w:val="20"/>
                <w:szCs w:val="20"/>
              </w:rPr>
            </w:pPr>
          </w:p>
          <w:p w14:paraId="255451FC" w14:textId="4A8EDE8A" w:rsidR="00C5717D" w:rsidRPr="006E2E03" w:rsidRDefault="00C5717D" w:rsidP="00FB45C1">
            <w:pPr>
              <w:pStyle w:val="ListParagraph"/>
              <w:numPr>
                <w:ilvl w:val="0"/>
                <w:numId w:val="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Remove excess furniture, tables, chairs etc and set up learning areas that are well spaced and support children to spend time in small groups</w:t>
            </w:r>
          </w:p>
          <w:p w14:paraId="2EDA01FF" w14:textId="77777777" w:rsidR="00C5717D" w:rsidRPr="006E2E03" w:rsidRDefault="00C5717D" w:rsidP="00FB45C1">
            <w:pPr>
              <w:pStyle w:val="ListParagraph"/>
              <w:numPr>
                <w:ilvl w:val="0"/>
                <w:numId w:val="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 xml:space="preserve">Increase opportunities for outdoor learning, and for small group times outside. </w:t>
            </w:r>
          </w:p>
          <w:p w14:paraId="7C8B581E" w14:textId="77777777" w:rsidR="00C5717D" w:rsidRPr="006E2E03" w:rsidRDefault="00C5717D" w:rsidP="00FB45C1">
            <w:pPr>
              <w:pStyle w:val="ListParagraph"/>
              <w:numPr>
                <w:ilvl w:val="0"/>
                <w:numId w:val="3"/>
              </w:numPr>
              <w:tabs>
                <w:tab w:val="center" w:pos="4147"/>
                <w:tab w:val="right" w:pos="8309"/>
              </w:tabs>
              <w:rPr>
                <w:rFonts w:eastAsia="Times New Roman" w:cstheme="minorHAnsi"/>
                <w:i/>
                <w:iCs/>
                <w:sz w:val="20"/>
                <w:szCs w:val="20"/>
              </w:rPr>
            </w:pPr>
            <w:r w:rsidRPr="006E2E03">
              <w:rPr>
                <w:rFonts w:eastAsia="Times New Roman" w:cstheme="minorHAnsi"/>
                <w:i/>
                <w:iCs/>
                <w:sz w:val="20"/>
                <w:szCs w:val="20"/>
              </w:rPr>
              <w:t>If outdoor space allows, organise children to work in a group in distinct areas, if this is not possible, arrange for small groups of outdoor play at one time with specific equipment assigned to that group</w:t>
            </w:r>
          </w:p>
          <w:p w14:paraId="08C077DB" w14:textId="3EEBBA81" w:rsidR="00C5717D" w:rsidRPr="006E2E03" w:rsidRDefault="00C5717D" w:rsidP="00FB45C1">
            <w:pPr>
              <w:pStyle w:val="ListParagraph"/>
              <w:numPr>
                <w:ilvl w:val="0"/>
                <w:numId w:val="3"/>
              </w:numPr>
              <w:tabs>
                <w:tab w:val="center" w:pos="4147"/>
                <w:tab w:val="right" w:pos="8309"/>
              </w:tabs>
              <w:rPr>
                <w:rFonts w:eastAsia="Times New Roman" w:cstheme="minorHAnsi"/>
                <w:i/>
                <w:iCs/>
                <w:sz w:val="20"/>
                <w:szCs w:val="20"/>
              </w:rPr>
            </w:pPr>
            <w:r w:rsidRPr="006E2E03">
              <w:rPr>
                <w:rFonts w:cstheme="minorHAnsi"/>
                <w:i/>
                <w:sz w:val="20"/>
                <w:szCs w:val="20"/>
              </w:rPr>
              <w:t>Review the use of fixed outdoor equipment and the resources children use; consider how equipment will be cleaned in between different groups using it</w:t>
            </w:r>
          </w:p>
          <w:p w14:paraId="7A094510" w14:textId="77777777" w:rsidR="00C5717D" w:rsidRPr="006E2E03" w:rsidRDefault="00C5717D" w:rsidP="00FB45C1">
            <w:pPr>
              <w:pStyle w:val="ListParagraph"/>
              <w:numPr>
                <w:ilvl w:val="0"/>
                <w:numId w:val="3"/>
              </w:numPr>
              <w:tabs>
                <w:tab w:val="center" w:pos="4147"/>
                <w:tab w:val="right" w:pos="8309"/>
              </w:tabs>
              <w:rPr>
                <w:rFonts w:cstheme="minorHAnsi"/>
                <w:i/>
                <w:iCs/>
                <w:sz w:val="20"/>
                <w:szCs w:val="20"/>
              </w:rPr>
            </w:pPr>
            <w:r w:rsidRPr="006E2E03">
              <w:rPr>
                <w:rFonts w:eastAsia="Times New Roman" w:cstheme="minorHAnsi"/>
                <w:i/>
                <w:iCs/>
                <w:sz w:val="20"/>
                <w:szCs w:val="20"/>
              </w:rPr>
              <w:t>Where possible use different entry and exit points for different groups of children</w:t>
            </w:r>
          </w:p>
          <w:p w14:paraId="63FFBE2A" w14:textId="4A95CF0A" w:rsidR="00C5717D" w:rsidRPr="008F1405" w:rsidRDefault="00C5717D" w:rsidP="00FB45C1">
            <w:pPr>
              <w:pStyle w:val="ListParagraph"/>
              <w:numPr>
                <w:ilvl w:val="0"/>
                <w:numId w:val="3"/>
              </w:numPr>
              <w:tabs>
                <w:tab w:val="center" w:pos="4147"/>
                <w:tab w:val="right" w:pos="8309"/>
              </w:tabs>
              <w:rPr>
                <w:rStyle w:val="Hyperlink"/>
                <w:rFonts w:cstheme="minorHAnsi"/>
                <w:color w:val="auto"/>
                <w:sz w:val="20"/>
                <w:szCs w:val="20"/>
                <w:u w:val="none"/>
              </w:rPr>
            </w:pPr>
            <w:r w:rsidRPr="006E2E03">
              <w:rPr>
                <w:rFonts w:eastAsia="Times New Roman" w:cstheme="minorHAnsi"/>
                <w:i/>
                <w:iCs/>
                <w:sz w:val="20"/>
                <w:szCs w:val="20"/>
              </w:rPr>
              <w:t>Provide clear age appropriate signage displayed in rooms promoting social distancing see</w:t>
            </w:r>
            <w:r w:rsidRPr="006E2E03">
              <w:rPr>
                <w:rFonts w:eastAsia="Times New Roman" w:cstheme="minorHAnsi"/>
                <w:iCs/>
                <w:sz w:val="18"/>
                <w:szCs w:val="18"/>
              </w:rPr>
              <w:t xml:space="preserve">:  </w:t>
            </w:r>
            <w:hyperlink r:id="rId91" w:history="1">
              <w:r w:rsidRPr="006E2E03">
                <w:rPr>
                  <w:rStyle w:val="Hyperlink"/>
                  <w:rFonts w:eastAsia="Times New Roman" w:cstheme="minorHAnsi"/>
                  <w:iCs/>
                  <w:sz w:val="18"/>
                  <w:szCs w:val="18"/>
                </w:rPr>
                <w:t xml:space="preserve">E-bug posters </w:t>
              </w:r>
            </w:hyperlink>
          </w:p>
          <w:p w14:paraId="3559B992" w14:textId="77777777" w:rsidR="00C5717D" w:rsidRPr="006E2E03" w:rsidRDefault="00C5717D" w:rsidP="00C5717D">
            <w:pPr>
              <w:tabs>
                <w:tab w:val="center" w:pos="4147"/>
                <w:tab w:val="right" w:pos="8309"/>
              </w:tabs>
              <w:rPr>
                <w:rFonts w:cstheme="minorHAnsi"/>
                <w:sz w:val="20"/>
                <w:szCs w:val="20"/>
              </w:rPr>
            </w:pPr>
          </w:p>
          <w:p w14:paraId="50AB6B07" w14:textId="2FC861B9" w:rsidR="00C5717D" w:rsidRPr="006E2E03" w:rsidRDefault="00C5717D" w:rsidP="00C5717D">
            <w:pPr>
              <w:tabs>
                <w:tab w:val="center" w:pos="4147"/>
                <w:tab w:val="right" w:pos="8309"/>
              </w:tabs>
              <w:rPr>
                <w:rFonts w:cstheme="minorHAnsi"/>
                <w:sz w:val="20"/>
                <w:szCs w:val="20"/>
              </w:rPr>
            </w:pPr>
          </w:p>
        </w:tc>
        <w:tc>
          <w:tcPr>
            <w:tcW w:w="362" w:type="pct"/>
          </w:tcPr>
          <w:p w14:paraId="5B35BAE4" w14:textId="77777777" w:rsidR="00C5717D" w:rsidRPr="006E2E03" w:rsidRDefault="00C5717D" w:rsidP="00C5717D">
            <w:pPr>
              <w:rPr>
                <w:rFonts w:cstheme="minorHAnsi"/>
                <w:sz w:val="20"/>
                <w:szCs w:val="20"/>
              </w:rPr>
            </w:pPr>
          </w:p>
        </w:tc>
        <w:tc>
          <w:tcPr>
            <w:tcW w:w="349" w:type="pct"/>
          </w:tcPr>
          <w:p w14:paraId="374FA461" w14:textId="77777777" w:rsidR="00C5717D" w:rsidRPr="006E2E03" w:rsidRDefault="00C5717D" w:rsidP="00C5717D">
            <w:pPr>
              <w:rPr>
                <w:rFonts w:cstheme="minorHAnsi"/>
                <w:sz w:val="20"/>
                <w:szCs w:val="20"/>
              </w:rPr>
            </w:pPr>
          </w:p>
        </w:tc>
        <w:tc>
          <w:tcPr>
            <w:tcW w:w="324" w:type="pct"/>
          </w:tcPr>
          <w:p w14:paraId="0561F821" w14:textId="77777777" w:rsidR="00C5717D" w:rsidRPr="006E2E03" w:rsidRDefault="00C5717D" w:rsidP="00C5717D">
            <w:pPr>
              <w:rPr>
                <w:rFonts w:cstheme="minorHAnsi"/>
                <w:sz w:val="20"/>
                <w:szCs w:val="20"/>
              </w:rPr>
            </w:pPr>
          </w:p>
        </w:tc>
      </w:tr>
      <w:tr w:rsidR="00C5717D" w:rsidRPr="006E2E03" w14:paraId="34087C20" w14:textId="77777777" w:rsidTr="008F1405">
        <w:tc>
          <w:tcPr>
            <w:tcW w:w="1877" w:type="pct"/>
          </w:tcPr>
          <w:p w14:paraId="786FC671" w14:textId="24446F79" w:rsidR="00C5717D" w:rsidRDefault="00C5717D" w:rsidP="00C5717D">
            <w:pPr>
              <w:rPr>
                <w:rFonts w:cstheme="minorHAnsi"/>
                <w:b/>
                <w:color w:val="000000"/>
                <w:sz w:val="20"/>
                <w:szCs w:val="20"/>
              </w:rPr>
            </w:pPr>
            <w:r w:rsidRPr="006E2E03">
              <w:rPr>
                <w:rFonts w:cstheme="minorHAnsi"/>
                <w:b/>
                <w:color w:val="000000"/>
                <w:sz w:val="20"/>
                <w:szCs w:val="20"/>
              </w:rPr>
              <w:t>Fire drills</w:t>
            </w:r>
          </w:p>
          <w:p w14:paraId="707545F4" w14:textId="77777777" w:rsidR="003A72A1" w:rsidRPr="006E2E03" w:rsidRDefault="003A72A1" w:rsidP="00C5717D">
            <w:pPr>
              <w:rPr>
                <w:rFonts w:cstheme="minorHAnsi"/>
                <w:b/>
                <w:color w:val="000000"/>
                <w:sz w:val="20"/>
                <w:szCs w:val="20"/>
              </w:rPr>
            </w:pPr>
          </w:p>
          <w:p w14:paraId="55D79602" w14:textId="36AE6154" w:rsidR="00C5717D" w:rsidRPr="006E2E03" w:rsidRDefault="00C5717D" w:rsidP="00FB45C1">
            <w:pPr>
              <w:pStyle w:val="ListParagraph"/>
              <w:numPr>
                <w:ilvl w:val="0"/>
                <w:numId w:val="90"/>
              </w:numPr>
              <w:rPr>
                <w:rFonts w:cstheme="minorHAnsi"/>
                <w:b/>
                <w:bCs/>
                <w:color w:val="000000"/>
                <w:sz w:val="20"/>
                <w:szCs w:val="20"/>
              </w:rPr>
            </w:pPr>
            <w:r w:rsidRPr="006E2E03">
              <w:rPr>
                <w:rFonts w:cstheme="minorHAnsi"/>
                <w:b/>
                <w:bCs/>
                <w:sz w:val="20"/>
                <w:szCs w:val="20"/>
              </w:rPr>
              <w:t>Review the procedures for fire drills as these may need to change if different entry and exit points are being used.</w:t>
            </w:r>
          </w:p>
          <w:p w14:paraId="722ADD15" w14:textId="5CEDED00" w:rsidR="00C5717D" w:rsidRPr="006E2E03" w:rsidRDefault="00C5717D" w:rsidP="00C5717D">
            <w:pPr>
              <w:rPr>
                <w:rFonts w:cstheme="minorHAnsi"/>
                <w:b/>
                <w:color w:val="000000"/>
                <w:sz w:val="20"/>
                <w:szCs w:val="20"/>
              </w:rPr>
            </w:pPr>
          </w:p>
          <w:p w14:paraId="3DC711D4" w14:textId="77777777" w:rsidR="00C5717D" w:rsidRPr="006E2E03" w:rsidRDefault="00C5717D" w:rsidP="00C5717D">
            <w:pPr>
              <w:rPr>
                <w:rFonts w:cstheme="minorHAnsi"/>
                <w:b/>
                <w:sz w:val="20"/>
                <w:szCs w:val="20"/>
              </w:rPr>
            </w:pPr>
          </w:p>
        </w:tc>
        <w:tc>
          <w:tcPr>
            <w:tcW w:w="284" w:type="pct"/>
          </w:tcPr>
          <w:p w14:paraId="1903D932" w14:textId="77777777" w:rsidR="00C5717D" w:rsidRPr="006E2E03" w:rsidRDefault="00C5717D" w:rsidP="00C5717D">
            <w:pPr>
              <w:rPr>
                <w:rFonts w:cstheme="minorHAnsi"/>
                <w:sz w:val="20"/>
                <w:szCs w:val="20"/>
              </w:rPr>
            </w:pPr>
          </w:p>
        </w:tc>
        <w:tc>
          <w:tcPr>
            <w:tcW w:w="1804" w:type="pct"/>
          </w:tcPr>
          <w:p w14:paraId="43B00B36" w14:textId="4FEA8685" w:rsidR="00C5717D" w:rsidRPr="006E2E03" w:rsidRDefault="00C5717D" w:rsidP="00FB45C1">
            <w:pPr>
              <w:pStyle w:val="ListParagraph"/>
              <w:numPr>
                <w:ilvl w:val="0"/>
                <w:numId w:val="30"/>
              </w:numPr>
              <w:rPr>
                <w:rFonts w:cstheme="minorHAnsi"/>
                <w:sz w:val="20"/>
                <w:szCs w:val="20"/>
              </w:rPr>
            </w:pPr>
            <w:r w:rsidRPr="006E2E03">
              <w:rPr>
                <w:rFonts w:cstheme="minorHAnsi"/>
                <w:i/>
                <w:iCs/>
                <w:sz w:val="20"/>
                <w:szCs w:val="20"/>
              </w:rPr>
              <w:t>Update the fire risk assessment accordingly to reflect the new plans – revisit this as more children begin to attend over time</w:t>
            </w:r>
          </w:p>
          <w:p w14:paraId="15426245" w14:textId="77777777" w:rsidR="00C5717D" w:rsidRPr="008F1405" w:rsidRDefault="00C5717D" w:rsidP="00FB45C1">
            <w:pPr>
              <w:pStyle w:val="ListParagraph"/>
              <w:numPr>
                <w:ilvl w:val="0"/>
                <w:numId w:val="30"/>
              </w:numPr>
              <w:rPr>
                <w:rFonts w:cstheme="minorHAnsi"/>
                <w:sz w:val="20"/>
                <w:szCs w:val="20"/>
              </w:rPr>
            </w:pPr>
            <w:r w:rsidRPr="006E2E03">
              <w:rPr>
                <w:rFonts w:cstheme="minorHAnsi"/>
                <w:i/>
                <w:iCs/>
                <w:sz w:val="20"/>
                <w:szCs w:val="20"/>
              </w:rPr>
              <w:t>Where possible do not expect children to line up. If a line is essential e.g. fire drill, consider the use of floor markers at muster points</w:t>
            </w:r>
          </w:p>
          <w:p w14:paraId="733B92E7" w14:textId="77777777" w:rsidR="006E2E03" w:rsidRDefault="006E2E03" w:rsidP="006E2E03">
            <w:pPr>
              <w:rPr>
                <w:rFonts w:cstheme="minorHAnsi"/>
                <w:sz w:val="20"/>
                <w:szCs w:val="20"/>
              </w:rPr>
            </w:pPr>
          </w:p>
          <w:p w14:paraId="53AAEB5C" w14:textId="54E9912C" w:rsidR="006E2E03" w:rsidRPr="008F1405" w:rsidRDefault="006E2E03" w:rsidP="008F1405">
            <w:pPr>
              <w:rPr>
                <w:rFonts w:cstheme="minorHAnsi"/>
                <w:sz w:val="20"/>
                <w:szCs w:val="20"/>
              </w:rPr>
            </w:pPr>
          </w:p>
        </w:tc>
        <w:tc>
          <w:tcPr>
            <w:tcW w:w="362" w:type="pct"/>
          </w:tcPr>
          <w:p w14:paraId="5F1412F8" w14:textId="77777777" w:rsidR="00C5717D" w:rsidRPr="006E2E03" w:rsidRDefault="00C5717D" w:rsidP="00C5717D">
            <w:pPr>
              <w:rPr>
                <w:rFonts w:cstheme="minorHAnsi"/>
                <w:sz w:val="20"/>
                <w:szCs w:val="20"/>
              </w:rPr>
            </w:pPr>
          </w:p>
        </w:tc>
        <w:tc>
          <w:tcPr>
            <w:tcW w:w="349" w:type="pct"/>
          </w:tcPr>
          <w:p w14:paraId="2028992D" w14:textId="77777777" w:rsidR="00C5717D" w:rsidRPr="006E2E03" w:rsidRDefault="00C5717D" w:rsidP="00C5717D">
            <w:pPr>
              <w:rPr>
                <w:rFonts w:cstheme="minorHAnsi"/>
                <w:sz w:val="20"/>
                <w:szCs w:val="20"/>
              </w:rPr>
            </w:pPr>
          </w:p>
        </w:tc>
        <w:tc>
          <w:tcPr>
            <w:tcW w:w="324" w:type="pct"/>
          </w:tcPr>
          <w:p w14:paraId="50890819" w14:textId="77777777" w:rsidR="00C5717D" w:rsidRPr="006E2E03" w:rsidRDefault="00C5717D" w:rsidP="00C5717D">
            <w:pPr>
              <w:rPr>
                <w:rFonts w:cstheme="minorHAnsi"/>
                <w:sz w:val="20"/>
                <w:szCs w:val="20"/>
              </w:rPr>
            </w:pPr>
          </w:p>
        </w:tc>
      </w:tr>
      <w:tr w:rsidR="00C5717D" w:rsidRPr="006E2E03" w14:paraId="74DE513A" w14:textId="77777777" w:rsidTr="008F1405">
        <w:tc>
          <w:tcPr>
            <w:tcW w:w="1877" w:type="pct"/>
          </w:tcPr>
          <w:p w14:paraId="329DB54C" w14:textId="77777777" w:rsidR="00C5717D" w:rsidRPr="006E2E03" w:rsidRDefault="00C5717D" w:rsidP="00C5717D">
            <w:pPr>
              <w:rPr>
                <w:rFonts w:cstheme="minorHAnsi"/>
                <w:i/>
                <w:sz w:val="20"/>
                <w:szCs w:val="20"/>
              </w:rPr>
            </w:pPr>
            <w:r w:rsidRPr="006E2E03">
              <w:rPr>
                <w:rFonts w:cstheme="minorHAnsi"/>
                <w:b/>
                <w:color w:val="000000"/>
                <w:sz w:val="20"/>
                <w:szCs w:val="20"/>
              </w:rPr>
              <w:t>Meal and snack time arrangements</w:t>
            </w:r>
            <w:r w:rsidRPr="006E2E03">
              <w:rPr>
                <w:rFonts w:cstheme="minorHAnsi"/>
                <w:i/>
                <w:sz w:val="20"/>
                <w:szCs w:val="20"/>
              </w:rPr>
              <w:t xml:space="preserve"> </w:t>
            </w:r>
          </w:p>
          <w:p w14:paraId="09EB12E9" w14:textId="77777777" w:rsidR="00C5717D" w:rsidRPr="006E2E03" w:rsidRDefault="00C5717D" w:rsidP="00C5717D">
            <w:pPr>
              <w:pStyle w:val="ListParagraph"/>
              <w:ind w:left="360"/>
              <w:rPr>
                <w:rFonts w:cstheme="minorHAnsi"/>
                <w:i/>
                <w:sz w:val="20"/>
                <w:szCs w:val="20"/>
              </w:rPr>
            </w:pPr>
          </w:p>
          <w:p w14:paraId="496B9E6E" w14:textId="247C9FA3" w:rsidR="00C5717D" w:rsidRPr="006E2E03" w:rsidRDefault="00C5717D" w:rsidP="00FB45C1">
            <w:pPr>
              <w:pStyle w:val="ListParagraph"/>
              <w:numPr>
                <w:ilvl w:val="0"/>
                <w:numId w:val="89"/>
              </w:numPr>
              <w:rPr>
                <w:rFonts w:cstheme="minorHAnsi"/>
                <w:b/>
                <w:i/>
                <w:sz w:val="20"/>
                <w:szCs w:val="20"/>
              </w:rPr>
            </w:pPr>
            <w:r w:rsidRPr="006E2E03">
              <w:rPr>
                <w:rFonts w:cstheme="minorHAnsi"/>
                <w:b/>
                <w:bCs/>
                <w:iCs/>
                <w:sz w:val="20"/>
                <w:szCs w:val="20"/>
              </w:rPr>
              <w:t>Review mealtime arrangements to ensure rigorous health and hygiene practices are fully in place</w:t>
            </w:r>
            <w:r w:rsidRPr="006E2E03">
              <w:rPr>
                <w:rFonts w:cstheme="minorHAnsi"/>
                <w:b/>
                <w:i/>
                <w:sz w:val="20"/>
                <w:szCs w:val="20"/>
              </w:rPr>
              <w:t xml:space="preserve">. </w:t>
            </w:r>
          </w:p>
          <w:p w14:paraId="448EB7AF" w14:textId="7D7F07FD" w:rsidR="00C5717D" w:rsidRPr="006E2E03" w:rsidRDefault="00C5717D" w:rsidP="00C5717D">
            <w:pPr>
              <w:rPr>
                <w:rFonts w:cstheme="minorHAnsi"/>
                <w:b/>
                <w:color w:val="000000"/>
                <w:sz w:val="20"/>
                <w:szCs w:val="20"/>
              </w:rPr>
            </w:pPr>
          </w:p>
        </w:tc>
        <w:tc>
          <w:tcPr>
            <w:tcW w:w="284" w:type="pct"/>
          </w:tcPr>
          <w:p w14:paraId="3229892B" w14:textId="77777777" w:rsidR="00C5717D" w:rsidRPr="006E2E03" w:rsidRDefault="00C5717D" w:rsidP="00C5717D">
            <w:pPr>
              <w:rPr>
                <w:rFonts w:cstheme="minorHAnsi"/>
                <w:sz w:val="20"/>
                <w:szCs w:val="20"/>
              </w:rPr>
            </w:pPr>
          </w:p>
        </w:tc>
        <w:tc>
          <w:tcPr>
            <w:tcW w:w="1804" w:type="pct"/>
          </w:tcPr>
          <w:p w14:paraId="02CAC369" w14:textId="77777777" w:rsidR="006E2E03" w:rsidRDefault="006E2E03" w:rsidP="008F1405">
            <w:pPr>
              <w:pStyle w:val="ListParagraph"/>
              <w:ind w:left="360"/>
              <w:rPr>
                <w:rFonts w:cstheme="minorHAnsi"/>
                <w:i/>
                <w:iCs/>
                <w:sz w:val="20"/>
                <w:szCs w:val="20"/>
              </w:rPr>
            </w:pPr>
          </w:p>
          <w:p w14:paraId="1B44A014" w14:textId="77777777" w:rsidR="006E2E03" w:rsidRDefault="006E2E03" w:rsidP="008F1405">
            <w:pPr>
              <w:pStyle w:val="ListParagraph"/>
              <w:ind w:left="360"/>
              <w:rPr>
                <w:rFonts w:cstheme="minorHAnsi"/>
                <w:i/>
                <w:iCs/>
                <w:sz w:val="20"/>
                <w:szCs w:val="20"/>
              </w:rPr>
            </w:pPr>
          </w:p>
          <w:p w14:paraId="126EABC2" w14:textId="77CD550C" w:rsidR="00C5717D" w:rsidRPr="008F1405" w:rsidRDefault="00C5717D" w:rsidP="00FB45C1">
            <w:pPr>
              <w:pStyle w:val="ListParagraph"/>
              <w:numPr>
                <w:ilvl w:val="0"/>
                <w:numId w:val="95"/>
              </w:numPr>
              <w:rPr>
                <w:rFonts w:cstheme="minorHAnsi"/>
                <w:i/>
                <w:iCs/>
                <w:sz w:val="20"/>
                <w:szCs w:val="20"/>
              </w:rPr>
            </w:pPr>
            <w:r w:rsidRPr="008F1405">
              <w:rPr>
                <w:rFonts w:cstheme="minorHAnsi"/>
                <w:i/>
                <w:iCs/>
                <w:sz w:val="20"/>
                <w:szCs w:val="20"/>
              </w:rPr>
              <w:t>Ensure that there are clear procedures for maintaining stringent cleaning processes for food preparation areas, dining areas and table coverings</w:t>
            </w:r>
          </w:p>
          <w:p w14:paraId="3ABFE58D" w14:textId="77777777" w:rsidR="00C5717D" w:rsidRPr="006E2E03" w:rsidRDefault="00C5717D" w:rsidP="00FB45C1">
            <w:pPr>
              <w:pStyle w:val="ListParagraph"/>
              <w:numPr>
                <w:ilvl w:val="0"/>
                <w:numId w:val="4"/>
              </w:numPr>
              <w:rPr>
                <w:rFonts w:cstheme="minorHAnsi"/>
                <w:i/>
                <w:iCs/>
                <w:sz w:val="20"/>
                <w:szCs w:val="20"/>
              </w:rPr>
            </w:pPr>
            <w:r w:rsidRPr="006E2E03">
              <w:rPr>
                <w:rFonts w:cstheme="minorHAnsi"/>
                <w:i/>
                <w:iCs/>
                <w:sz w:val="20"/>
                <w:szCs w:val="20"/>
              </w:rPr>
              <w:t>Ensure cups, plates and cutlery used for mealtimes is washed in a dish washer or sterilised using Milton more regularly.</w:t>
            </w:r>
          </w:p>
          <w:p w14:paraId="6ED63546" w14:textId="77777777" w:rsidR="00C5717D" w:rsidRPr="006E2E03" w:rsidRDefault="00C5717D" w:rsidP="00FB45C1">
            <w:pPr>
              <w:pStyle w:val="ListParagraph"/>
              <w:numPr>
                <w:ilvl w:val="0"/>
                <w:numId w:val="4"/>
              </w:numPr>
              <w:rPr>
                <w:rFonts w:cstheme="minorHAnsi"/>
                <w:i/>
                <w:iCs/>
                <w:sz w:val="20"/>
                <w:szCs w:val="20"/>
              </w:rPr>
            </w:pPr>
            <w:r w:rsidRPr="006E2E03">
              <w:rPr>
                <w:rFonts w:cstheme="minorHAnsi"/>
                <w:i/>
                <w:iCs/>
                <w:sz w:val="20"/>
                <w:szCs w:val="20"/>
              </w:rPr>
              <w:t>Children are supported to wash hands before and after eating snacks and lunch</w:t>
            </w:r>
          </w:p>
          <w:p w14:paraId="2AC6C394" w14:textId="77777777" w:rsidR="00C5717D" w:rsidRPr="006E2E03" w:rsidRDefault="00C5717D" w:rsidP="00FB45C1">
            <w:pPr>
              <w:pStyle w:val="ListParagraph"/>
              <w:numPr>
                <w:ilvl w:val="0"/>
                <w:numId w:val="4"/>
              </w:numPr>
              <w:rPr>
                <w:rFonts w:cstheme="minorHAnsi"/>
                <w:i/>
                <w:iCs/>
                <w:sz w:val="20"/>
                <w:szCs w:val="20"/>
              </w:rPr>
            </w:pPr>
            <w:r w:rsidRPr="006E2E03">
              <w:rPr>
                <w:rFonts w:cstheme="minorHAnsi"/>
                <w:i/>
                <w:iCs/>
                <w:sz w:val="20"/>
                <w:szCs w:val="20"/>
              </w:rPr>
              <w:t>Children to eat in their group area to cut down on movement around building avoiding integration with other groups of children/adults</w:t>
            </w:r>
          </w:p>
          <w:p w14:paraId="2649D611" w14:textId="77777777" w:rsidR="00C5717D" w:rsidRPr="006E2E03" w:rsidRDefault="00C5717D" w:rsidP="00FB45C1">
            <w:pPr>
              <w:pStyle w:val="ListParagraph"/>
              <w:numPr>
                <w:ilvl w:val="0"/>
                <w:numId w:val="4"/>
              </w:numPr>
              <w:rPr>
                <w:rFonts w:cstheme="minorHAnsi"/>
                <w:i/>
                <w:iCs/>
                <w:sz w:val="20"/>
                <w:szCs w:val="20"/>
              </w:rPr>
            </w:pPr>
            <w:r w:rsidRPr="006E2E03">
              <w:rPr>
                <w:rFonts w:cstheme="minorHAnsi"/>
                <w:i/>
                <w:iCs/>
                <w:sz w:val="20"/>
                <w:szCs w:val="20"/>
              </w:rPr>
              <w:t>Consider how children will bring packed lunches / containers that can be sanitized.</w:t>
            </w:r>
          </w:p>
          <w:p w14:paraId="79A600B8" w14:textId="77777777" w:rsidR="00C5717D" w:rsidRPr="006E2E03" w:rsidRDefault="00C5717D" w:rsidP="00FB45C1">
            <w:pPr>
              <w:pStyle w:val="ListParagraph"/>
              <w:numPr>
                <w:ilvl w:val="0"/>
                <w:numId w:val="4"/>
              </w:numPr>
              <w:rPr>
                <w:rFonts w:cstheme="minorHAnsi"/>
                <w:i/>
                <w:iCs/>
                <w:sz w:val="20"/>
                <w:szCs w:val="20"/>
              </w:rPr>
            </w:pPr>
            <w:r w:rsidRPr="006E2E03">
              <w:rPr>
                <w:rFonts w:cstheme="minorHAnsi"/>
                <w:i/>
                <w:iCs/>
                <w:sz w:val="20"/>
                <w:szCs w:val="20"/>
              </w:rPr>
              <w:t>Consider the need for staggered snack and lunch times, supported by a keyperson allocated to the group</w:t>
            </w:r>
          </w:p>
          <w:p w14:paraId="70769C09" w14:textId="77777777" w:rsidR="00C5717D" w:rsidRPr="006E2E03" w:rsidRDefault="00C5717D" w:rsidP="00FB45C1">
            <w:pPr>
              <w:pStyle w:val="ListParagraph"/>
              <w:numPr>
                <w:ilvl w:val="0"/>
                <w:numId w:val="4"/>
              </w:numPr>
              <w:rPr>
                <w:rFonts w:cstheme="minorHAnsi"/>
                <w:i/>
                <w:iCs/>
                <w:sz w:val="20"/>
                <w:szCs w:val="20"/>
              </w:rPr>
            </w:pPr>
            <w:r w:rsidRPr="006E2E03">
              <w:rPr>
                <w:rFonts w:cstheme="minorHAnsi"/>
                <w:i/>
                <w:iCs/>
                <w:sz w:val="20"/>
                <w:szCs w:val="20"/>
              </w:rPr>
              <w:t>Snack and lunch times in a ‘home environment’ will need to space children more widely where possible</w:t>
            </w:r>
          </w:p>
          <w:p w14:paraId="114CF597" w14:textId="77777777" w:rsidR="00C5717D" w:rsidRPr="006E2E03" w:rsidRDefault="00C5717D" w:rsidP="00FB45C1">
            <w:pPr>
              <w:pStyle w:val="ListParagraph"/>
              <w:numPr>
                <w:ilvl w:val="0"/>
                <w:numId w:val="4"/>
              </w:numPr>
              <w:rPr>
                <w:rFonts w:cstheme="minorHAnsi"/>
              </w:rPr>
            </w:pPr>
            <w:r w:rsidRPr="006E2E03">
              <w:rPr>
                <w:rFonts w:cstheme="minorHAnsi"/>
                <w:i/>
                <w:iCs/>
                <w:sz w:val="20"/>
                <w:szCs w:val="20"/>
              </w:rPr>
              <w:t>Independent snack time and children’s self-serving may need to be suspended</w:t>
            </w:r>
          </w:p>
          <w:p w14:paraId="52119ABA" w14:textId="77777777" w:rsidR="00C5717D" w:rsidRPr="008F1405" w:rsidRDefault="00C5717D" w:rsidP="00FB45C1">
            <w:pPr>
              <w:pStyle w:val="ListParagraph"/>
              <w:numPr>
                <w:ilvl w:val="0"/>
                <w:numId w:val="4"/>
              </w:numPr>
              <w:rPr>
                <w:rFonts w:cstheme="minorHAnsi"/>
              </w:rPr>
            </w:pPr>
            <w:r w:rsidRPr="006E2E03">
              <w:rPr>
                <w:rFonts w:cstheme="minorHAnsi"/>
                <w:i/>
                <w:iCs/>
                <w:sz w:val="20"/>
                <w:szCs w:val="20"/>
              </w:rPr>
              <w:t>Ensure systems are in place for children to have supervised access to water for drinking</w:t>
            </w:r>
          </w:p>
          <w:p w14:paraId="5076601F" w14:textId="6293903F" w:rsidR="003A72A1" w:rsidRPr="006E2E03" w:rsidRDefault="003A72A1" w:rsidP="008F1405">
            <w:pPr>
              <w:pStyle w:val="ListParagraph"/>
              <w:ind w:left="360"/>
              <w:rPr>
                <w:rFonts w:cstheme="minorHAnsi"/>
              </w:rPr>
            </w:pPr>
          </w:p>
        </w:tc>
        <w:tc>
          <w:tcPr>
            <w:tcW w:w="362" w:type="pct"/>
          </w:tcPr>
          <w:p w14:paraId="68525CED" w14:textId="77777777" w:rsidR="00C5717D" w:rsidRPr="006E2E03" w:rsidRDefault="00C5717D" w:rsidP="00C5717D">
            <w:pPr>
              <w:rPr>
                <w:rFonts w:cstheme="minorHAnsi"/>
                <w:sz w:val="20"/>
                <w:szCs w:val="20"/>
              </w:rPr>
            </w:pPr>
          </w:p>
        </w:tc>
        <w:tc>
          <w:tcPr>
            <w:tcW w:w="349" w:type="pct"/>
          </w:tcPr>
          <w:p w14:paraId="3AC3DDDE" w14:textId="77777777" w:rsidR="00C5717D" w:rsidRPr="006E2E03" w:rsidRDefault="00C5717D" w:rsidP="00C5717D">
            <w:pPr>
              <w:rPr>
                <w:rFonts w:cstheme="minorHAnsi"/>
                <w:sz w:val="20"/>
                <w:szCs w:val="20"/>
              </w:rPr>
            </w:pPr>
          </w:p>
        </w:tc>
        <w:tc>
          <w:tcPr>
            <w:tcW w:w="324" w:type="pct"/>
          </w:tcPr>
          <w:p w14:paraId="07236B76" w14:textId="77777777" w:rsidR="00C5717D" w:rsidRPr="006E2E03" w:rsidRDefault="00C5717D" w:rsidP="00C5717D">
            <w:pPr>
              <w:rPr>
                <w:rFonts w:cstheme="minorHAnsi"/>
                <w:sz w:val="20"/>
                <w:szCs w:val="20"/>
              </w:rPr>
            </w:pPr>
          </w:p>
        </w:tc>
      </w:tr>
      <w:tr w:rsidR="00C5717D" w:rsidRPr="006E2E03" w14:paraId="28AE93FB" w14:textId="77777777" w:rsidTr="003A72A1">
        <w:tc>
          <w:tcPr>
            <w:tcW w:w="1877" w:type="pct"/>
            <w:shd w:val="clear" w:color="auto" w:fill="auto"/>
          </w:tcPr>
          <w:p w14:paraId="76E201BF" w14:textId="77777777" w:rsidR="00C5717D" w:rsidRPr="00572098" w:rsidRDefault="00C5717D" w:rsidP="00C5717D">
            <w:pPr>
              <w:rPr>
                <w:rFonts w:cstheme="minorHAnsi"/>
                <w:b/>
                <w:color w:val="000000"/>
                <w:sz w:val="20"/>
                <w:szCs w:val="20"/>
              </w:rPr>
            </w:pPr>
            <w:r w:rsidRPr="00572098">
              <w:rPr>
                <w:rFonts w:cstheme="minorHAnsi"/>
                <w:b/>
                <w:color w:val="000000"/>
                <w:sz w:val="20"/>
                <w:szCs w:val="20"/>
              </w:rPr>
              <w:t xml:space="preserve">Managing </w:t>
            </w:r>
            <w:r w:rsidR="006E2E03" w:rsidRPr="00572098">
              <w:rPr>
                <w:rFonts w:cstheme="minorHAnsi"/>
                <w:b/>
                <w:color w:val="000000"/>
                <w:sz w:val="20"/>
                <w:szCs w:val="20"/>
              </w:rPr>
              <w:t>resources to minimise risk of transmission</w:t>
            </w:r>
          </w:p>
          <w:p w14:paraId="0AD56020" w14:textId="77777777" w:rsidR="00572098" w:rsidRPr="00572098" w:rsidRDefault="00572098" w:rsidP="00C5717D">
            <w:pPr>
              <w:rPr>
                <w:rFonts w:cstheme="minorHAnsi"/>
                <w:b/>
                <w:color w:val="000000"/>
                <w:sz w:val="20"/>
                <w:szCs w:val="20"/>
              </w:rPr>
            </w:pPr>
          </w:p>
          <w:p w14:paraId="29F548B7" w14:textId="77777777" w:rsidR="00572098" w:rsidRPr="003A72A1" w:rsidRDefault="00572098" w:rsidP="00FB45C1">
            <w:pPr>
              <w:pStyle w:val="NormalWeb"/>
              <w:numPr>
                <w:ilvl w:val="0"/>
                <w:numId w:val="97"/>
              </w:numPr>
              <w:shd w:val="clear" w:color="auto" w:fill="FFFFFF"/>
              <w:spacing w:before="300" w:beforeAutospacing="0" w:after="300" w:afterAutospacing="0"/>
              <w:rPr>
                <w:rFonts w:asciiTheme="minorHAnsi" w:hAnsiTheme="minorHAnsi" w:cstheme="minorHAnsi"/>
                <w:b/>
                <w:bCs/>
                <w:color w:val="0B0C0C"/>
                <w:sz w:val="20"/>
                <w:szCs w:val="20"/>
              </w:rPr>
            </w:pPr>
            <w:r w:rsidRPr="003A72A1">
              <w:rPr>
                <w:rFonts w:asciiTheme="minorHAnsi" w:hAnsiTheme="minorHAnsi" w:cstheme="minorHAnsi"/>
                <w:b/>
                <w:bCs/>
                <w:color w:val="0B0C0C"/>
                <w:sz w:val="20"/>
                <w:szCs w:val="20"/>
              </w:rPr>
              <w:t>Settings should risk assess activities that involve malleable materials for messy play such as sand, mud and water, as part of their regular curriculum planning.</w:t>
            </w:r>
          </w:p>
          <w:p w14:paraId="243B8DB9" w14:textId="7F08A911" w:rsidR="00572098" w:rsidRDefault="00A10EB8" w:rsidP="003A72A1">
            <w:pPr>
              <w:shd w:val="clear" w:color="auto" w:fill="FFFFFF"/>
              <w:ind w:left="-60"/>
              <w:rPr>
                <w:rFonts w:cstheme="minorHAnsi"/>
                <w:b/>
                <w:bCs/>
                <w:color w:val="0B0C0C"/>
                <w:sz w:val="20"/>
                <w:szCs w:val="20"/>
              </w:rPr>
            </w:pPr>
            <w:hyperlink r:id="rId92" w:history="1">
              <w:r w:rsidR="00572098" w:rsidRPr="003A72A1">
                <w:rPr>
                  <w:rStyle w:val="Hyperlink"/>
                  <w:rFonts w:cstheme="minorHAnsi"/>
                  <w:b/>
                  <w:bCs/>
                  <w:color w:val="4C2C92"/>
                  <w:sz w:val="20"/>
                  <w:szCs w:val="20"/>
                  <w:bdr w:val="none" w:sz="0" w:space="0" w:color="auto" w:frame="1"/>
                </w:rPr>
                <w:t>managing risk in play provision implementation guide</w:t>
              </w:r>
            </w:hyperlink>
          </w:p>
          <w:p w14:paraId="0A4AE53E" w14:textId="77777777" w:rsidR="003A72A1" w:rsidRPr="003A72A1" w:rsidRDefault="003A72A1" w:rsidP="003A72A1">
            <w:pPr>
              <w:shd w:val="clear" w:color="auto" w:fill="FFFFFF"/>
              <w:ind w:left="-60"/>
              <w:rPr>
                <w:rFonts w:cstheme="minorHAnsi"/>
                <w:b/>
                <w:bCs/>
                <w:color w:val="0B0C0C"/>
                <w:sz w:val="20"/>
                <w:szCs w:val="20"/>
              </w:rPr>
            </w:pPr>
          </w:p>
          <w:p w14:paraId="3FE58845" w14:textId="77777777" w:rsidR="003A72A1" w:rsidRPr="008F1405" w:rsidRDefault="003A72A1" w:rsidP="003A72A1">
            <w:pPr>
              <w:pStyle w:val="NormalWeb"/>
              <w:shd w:val="clear" w:color="auto" w:fill="FFFFFF"/>
              <w:spacing w:before="0" w:beforeAutospacing="0" w:after="0" w:afterAutospacing="0"/>
              <w:rPr>
                <w:rFonts w:asciiTheme="minorHAnsi" w:hAnsiTheme="minorHAnsi" w:cstheme="minorHAnsi"/>
                <w:b/>
                <w:bCs/>
                <w:color w:val="0B0C0C"/>
                <w:sz w:val="20"/>
                <w:szCs w:val="20"/>
              </w:rPr>
            </w:pPr>
            <w:r w:rsidRPr="008F1405">
              <w:rPr>
                <w:rFonts w:asciiTheme="minorHAnsi" w:hAnsiTheme="minorHAnsi" w:cstheme="minorHAnsi"/>
                <w:b/>
                <w:bCs/>
                <w:color w:val="0B0C0C"/>
                <w:sz w:val="20"/>
                <w:szCs w:val="20"/>
              </w:rPr>
              <w:t>Further general cleaning advice can be found in the </w:t>
            </w:r>
            <w:hyperlink r:id="rId93" w:history="1">
              <w:r w:rsidRPr="008F1405">
                <w:rPr>
                  <w:rStyle w:val="Hyperlink"/>
                  <w:rFonts w:asciiTheme="minorHAnsi" w:hAnsiTheme="minorHAnsi" w:cstheme="minorHAnsi"/>
                  <w:b/>
                  <w:bCs/>
                  <w:color w:val="4C2C92"/>
                  <w:sz w:val="20"/>
                  <w:szCs w:val="20"/>
                  <w:bdr w:val="none" w:sz="0" w:space="0" w:color="auto" w:frame="1"/>
                </w:rPr>
                <w:t>cleaning of non-healthcare settings</w:t>
              </w:r>
            </w:hyperlink>
            <w:r w:rsidRPr="008F1405">
              <w:rPr>
                <w:rFonts w:asciiTheme="minorHAnsi" w:hAnsiTheme="minorHAnsi" w:cstheme="minorHAnsi"/>
                <w:b/>
                <w:bCs/>
                <w:color w:val="0B0C0C"/>
                <w:sz w:val="20"/>
                <w:szCs w:val="20"/>
              </w:rPr>
              <w:t> guidance.</w:t>
            </w:r>
          </w:p>
          <w:p w14:paraId="150A1DA4" w14:textId="2DE02417" w:rsidR="00572098" w:rsidRPr="00572098" w:rsidRDefault="00572098" w:rsidP="00C5717D">
            <w:pPr>
              <w:rPr>
                <w:rFonts w:cstheme="minorHAnsi"/>
                <w:b/>
                <w:color w:val="000000"/>
                <w:sz w:val="20"/>
                <w:szCs w:val="20"/>
              </w:rPr>
            </w:pPr>
          </w:p>
        </w:tc>
        <w:tc>
          <w:tcPr>
            <w:tcW w:w="284" w:type="pct"/>
            <w:shd w:val="clear" w:color="auto" w:fill="auto"/>
          </w:tcPr>
          <w:p w14:paraId="401FD4D9" w14:textId="77777777" w:rsidR="00C5717D" w:rsidRPr="006E2E03" w:rsidRDefault="00C5717D" w:rsidP="00C5717D">
            <w:pPr>
              <w:rPr>
                <w:rFonts w:cstheme="minorHAnsi"/>
                <w:sz w:val="20"/>
                <w:szCs w:val="20"/>
              </w:rPr>
            </w:pPr>
          </w:p>
        </w:tc>
        <w:tc>
          <w:tcPr>
            <w:tcW w:w="1804" w:type="pct"/>
            <w:shd w:val="clear" w:color="auto" w:fill="auto"/>
          </w:tcPr>
          <w:p w14:paraId="1552AA9F" w14:textId="57E031E0" w:rsidR="003A72A1" w:rsidRPr="003A72A1" w:rsidRDefault="003A72A1" w:rsidP="003A72A1">
            <w:pPr>
              <w:pStyle w:val="NormalWeb"/>
              <w:shd w:val="clear" w:color="auto" w:fill="FFFFFF"/>
              <w:spacing w:before="0" w:beforeAutospacing="0" w:after="0" w:afterAutospacing="0"/>
              <w:rPr>
                <w:rFonts w:asciiTheme="minorHAnsi" w:hAnsiTheme="minorHAnsi" w:cstheme="minorHAnsi"/>
                <w:i/>
                <w:iCs/>
                <w:color w:val="0B0C0C"/>
                <w:sz w:val="20"/>
                <w:szCs w:val="20"/>
              </w:rPr>
            </w:pPr>
            <w:r>
              <w:rPr>
                <w:rFonts w:asciiTheme="minorHAnsi" w:hAnsiTheme="minorHAnsi" w:cstheme="minorHAnsi"/>
                <w:i/>
                <w:iCs/>
                <w:color w:val="0B0C0C"/>
                <w:sz w:val="20"/>
                <w:szCs w:val="20"/>
              </w:rPr>
              <w:t>C</w:t>
            </w:r>
            <w:r w:rsidRPr="003A72A1">
              <w:rPr>
                <w:rFonts w:asciiTheme="minorHAnsi" w:hAnsiTheme="minorHAnsi" w:cstheme="minorHAnsi"/>
                <w:i/>
                <w:iCs/>
                <w:color w:val="0B0C0C"/>
                <w:sz w:val="20"/>
                <w:szCs w:val="20"/>
              </w:rPr>
              <w:t>onsider whether:</w:t>
            </w:r>
          </w:p>
          <w:p w14:paraId="1F684F3C" w14:textId="77777777" w:rsidR="003A72A1" w:rsidRPr="003A72A1" w:rsidRDefault="003A72A1" w:rsidP="00FB45C1">
            <w:pPr>
              <w:numPr>
                <w:ilvl w:val="0"/>
                <w:numId w:val="96"/>
              </w:numPr>
              <w:shd w:val="clear" w:color="auto" w:fill="FFFFFF"/>
              <w:rPr>
                <w:rFonts w:cstheme="minorHAnsi"/>
                <w:i/>
                <w:iCs/>
                <w:color w:val="0B0C0C"/>
                <w:sz w:val="20"/>
                <w:szCs w:val="20"/>
              </w:rPr>
            </w:pPr>
            <w:r w:rsidRPr="003A72A1">
              <w:rPr>
                <w:rFonts w:cstheme="minorHAnsi"/>
                <w:i/>
                <w:iCs/>
                <w:color w:val="0B0C0C"/>
                <w:sz w:val="20"/>
                <w:szCs w:val="20"/>
              </w:rPr>
              <w:t>materials can be handled by a small, consistent group of children of no more than 15 at a time, and that no one else outside this group can come into contact with it</w:t>
            </w:r>
          </w:p>
          <w:p w14:paraId="53D9B3AF" w14:textId="77777777" w:rsidR="003A72A1" w:rsidRPr="008F1405" w:rsidRDefault="003A72A1" w:rsidP="00FB45C1">
            <w:pPr>
              <w:pStyle w:val="NormalWeb"/>
              <w:numPr>
                <w:ilvl w:val="0"/>
                <w:numId w:val="96"/>
              </w:numPr>
              <w:shd w:val="clear" w:color="auto" w:fill="FFFFFF"/>
              <w:spacing w:before="0" w:beforeAutospacing="0" w:after="0" w:afterAutospacing="0"/>
              <w:rPr>
                <w:rFonts w:asciiTheme="minorHAnsi" w:hAnsiTheme="minorHAnsi" w:cstheme="minorHAnsi"/>
                <w:color w:val="0B0C0C"/>
                <w:sz w:val="29"/>
                <w:szCs w:val="29"/>
              </w:rPr>
            </w:pPr>
            <w:r w:rsidRPr="008F1405">
              <w:rPr>
                <w:rFonts w:asciiTheme="minorHAnsi" w:hAnsiTheme="minorHAnsi" w:cstheme="minorHAnsi"/>
                <w:i/>
                <w:iCs/>
                <w:color w:val="0B0C0C"/>
                <w:sz w:val="20"/>
                <w:szCs w:val="20"/>
              </w:rPr>
              <w:t>the malleable material for messy play (for example sand/water/mud) can be used and cleaned - including being replaced - in accordance with the manufacturer’s instructions, where applicable.</w:t>
            </w:r>
            <w:r w:rsidRPr="008F1405">
              <w:rPr>
                <w:rFonts w:asciiTheme="minorHAnsi" w:hAnsiTheme="minorHAnsi" w:cstheme="minorHAnsi"/>
                <w:color w:val="0B0C0C"/>
                <w:sz w:val="29"/>
                <w:szCs w:val="29"/>
              </w:rPr>
              <w:t xml:space="preserve"> </w:t>
            </w:r>
          </w:p>
          <w:p w14:paraId="45BD6E03" w14:textId="77777777" w:rsidR="003A72A1" w:rsidRDefault="003A72A1" w:rsidP="003A72A1">
            <w:pPr>
              <w:pStyle w:val="NormalWeb"/>
              <w:shd w:val="clear" w:color="auto" w:fill="FFFFFF"/>
              <w:spacing w:before="0" w:beforeAutospacing="0" w:after="0" w:afterAutospacing="0"/>
              <w:rPr>
                <w:rFonts w:asciiTheme="minorHAnsi" w:hAnsiTheme="minorHAnsi" w:cstheme="minorHAnsi"/>
                <w:i/>
                <w:iCs/>
                <w:color w:val="0B0C0C"/>
                <w:sz w:val="20"/>
                <w:szCs w:val="20"/>
              </w:rPr>
            </w:pPr>
          </w:p>
          <w:p w14:paraId="28E017DF" w14:textId="47F2B959" w:rsidR="003A72A1" w:rsidRPr="008F1405" w:rsidRDefault="003A72A1" w:rsidP="003A72A1">
            <w:pPr>
              <w:pStyle w:val="NormalWeb"/>
              <w:shd w:val="clear" w:color="auto" w:fill="FFFFFF"/>
              <w:spacing w:before="0" w:beforeAutospacing="0" w:after="0" w:afterAutospacing="0"/>
              <w:rPr>
                <w:rFonts w:asciiTheme="minorHAnsi" w:hAnsiTheme="minorHAnsi" w:cstheme="minorHAnsi"/>
                <w:i/>
                <w:iCs/>
                <w:color w:val="0B0C0C"/>
                <w:sz w:val="20"/>
                <w:szCs w:val="20"/>
              </w:rPr>
            </w:pPr>
            <w:r w:rsidRPr="008F1405">
              <w:rPr>
                <w:rFonts w:asciiTheme="minorHAnsi" w:hAnsiTheme="minorHAnsi" w:cstheme="minorHAnsi"/>
                <w:i/>
                <w:iCs/>
                <w:color w:val="0B0C0C"/>
                <w:sz w:val="20"/>
                <w:szCs w:val="20"/>
              </w:rPr>
              <w:t>Settings should follow the </w:t>
            </w:r>
            <w:hyperlink r:id="rId94" w:anchor="system-of-controls-protective-measures" w:history="1">
              <w:r w:rsidRPr="008F1405">
                <w:rPr>
                  <w:rStyle w:val="Hyperlink"/>
                  <w:rFonts w:asciiTheme="minorHAnsi" w:hAnsiTheme="minorHAnsi" w:cstheme="minorHAnsi"/>
                  <w:i/>
                  <w:iCs/>
                  <w:color w:val="4C2C92"/>
                  <w:sz w:val="20"/>
                  <w:szCs w:val="20"/>
                  <w:bdr w:val="none" w:sz="0" w:space="0" w:color="auto" w:frame="1"/>
                </w:rPr>
                <w:t>system of controls</w:t>
              </w:r>
            </w:hyperlink>
            <w:r w:rsidRPr="008F1405">
              <w:rPr>
                <w:rFonts w:asciiTheme="minorHAnsi" w:hAnsiTheme="minorHAnsi" w:cstheme="minorHAnsi"/>
                <w:i/>
                <w:iCs/>
                <w:color w:val="0B0C0C"/>
                <w:sz w:val="20"/>
                <w:szCs w:val="20"/>
              </w:rPr>
              <w:t> and ensure that:</w:t>
            </w:r>
          </w:p>
          <w:p w14:paraId="38008567" w14:textId="77777777" w:rsidR="003A72A1" w:rsidRPr="008F1405" w:rsidRDefault="003A72A1" w:rsidP="00FB45C1">
            <w:pPr>
              <w:numPr>
                <w:ilvl w:val="0"/>
                <w:numId w:val="98"/>
              </w:numPr>
              <w:shd w:val="clear" w:color="auto" w:fill="FFFFFF"/>
              <w:spacing w:after="75"/>
              <w:ind w:left="300"/>
              <w:rPr>
                <w:rFonts w:cstheme="minorHAnsi"/>
                <w:i/>
                <w:iCs/>
                <w:color w:val="0B0C0C"/>
                <w:sz w:val="20"/>
                <w:szCs w:val="20"/>
              </w:rPr>
            </w:pPr>
            <w:r w:rsidRPr="008F1405">
              <w:rPr>
                <w:rFonts w:cstheme="minorHAnsi"/>
                <w:i/>
                <w:iCs/>
                <w:color w:val="0B0C0C"/>
                <w:sz w:val="20"/>
                <w:szCs w:val="20"/>
              </w:rPr>
              <w:t>children wash their hands thoroughly before and after messy play</w:t>
            </w:r>
          </w:p>
          <w:p w14:paraId="758E1674" w14:textId="60FBFE09" w:rsidR="00C5717D" w:rsidRPr="008F1405" w:rsidRDefault="003A72A1" w:rsidP="00FB45C1">
            <w:pPr>
              <w:numPr>
                <w:ilvl w:val="0"/>
                <w:numId w:val="98"/>
              </w:numPr>
              <w:shd w:val="clear" w:color="auto" w:fill="FFFFFF"/>
              <w:spacing w:after="75"/>
              <w:ind w:left="300"/>
              <w:rPr>
                <w:rFonts w:cstheme="minorHAnsi"/>
                <w:i/>
                <w:iCs/>
                <w:sz w:val="20"/>
                <w:szCs w:val="20"/>
              </w:rPr>
            </w:pPr>
            <w:r w:rsidRPr="008F1405">
              <w:rPr>
                <w:rFonts w:cstheme="minorHAnsi"/>
                <w:i/>
                <w:iCs/>
                <w:color w:val="0B0C0C"/>
                <w:sz w:val="20"/>
                <w:szCs w:val="20"/>
              </w:rPr>
              <w:t>frequently touched surfaces, equipment, tools and resources for messy play are thoroughly cleaned and dried before they are used by a different grou</w:t>
            </w:r>
            <w:r>
              <w:rPr>
                <w:rFonts w:cstheme="minorHAnsi"/>
                <w:i/>
                <w:iCs/>
                <w:sz w:val="20"/>
                <w:szCs w:val="20"/>
              </w:rPr>
              <w:t>p</w:t>
            </w:r>
          </w:p>
          <w:p w14:paraId="17B2F615" w14:textId="3D657642" w:rsidR="00C5717D" w:rsidRPr="006E2E03" w:rsidRDefault="003A72A1" w:rsidP="00FB45C1">
            <w:pPr>
              <w:numPr>
                <w:ilvl w:val="0"/>
                <w:numId w:val="3"/>
              </w:numPr>
              <w:rPr>
                <w:rFonts w:cstheme="minorHAnsi"/>
                <w:i/>
                <w:iCs/>
                <w:sz w:val="20"/>
                <w:szCs w:val="20"/>
              </w:rPr>
            </w:pPr>
            <w:r>
              <w:rPr>
                <w:rFonts w:cstheme="minorHAnsi"/>
                <w:i/>
                <w:iCs/>
                <w:sz w:val="20"/>
                <w:szCs w:val="20"/>
              </w:rPr>
              <w:t>O</w:t>
            </w:r>
            <w:r w:rsidR="00C5717D" w:rsidRPr="006E2E03">
              <w:rPr>
                <w:rFonts w:cstheme="minorHAnsi"/>
                <w:i/>
                <w:iCs/>
                <w:sz w:val="20"/>
                <w:szCs w:val="20"/>
              </w:rPr>
              <w:t>ffer resources that are easy to clean after use.</w:t>
            </w:r>
          </w:p>
          <w:p w14:paraId="47973229" w14:textId="77777777" w:rsidR="00C5717D" w:rsidRPr="006E2E03" w:rsidRDefault="00C5717D" w:rsidP="00FB45C1">
            <w:pPr>
              <w:numPr>
                <w:ilvl w:val="0"/>
                <w:numId w:val="3"/>
              </w:numPr>
              <w:rPr>
                <w:rFonts w:cstheme="minorHAnsi"/>
                <w:i/>
                <w:iCs/>
                <w:sz w:val="20"/>
                <w:szCs w:val="20"/>
              </w:rPr>
            </w:pPr>
            <w:r w:rsidRPr="006E2E03">
              <w:rPr>
                <w:rFonts w:cstheme="minorHAnsi"/>
                <w:i/>
                <w:iCs/>
                <w:sz w:val="20"/>
                <w:szCs w:val="20"/>
              </w:rPr>
              <w:t xml:space="preserve"> If a child needs a transitional object / comforter from home, consider how to meet this need – i.e. is it possible to have one for the setting and one for home that can be cleaned regularly and upon arrival</w:t>
            </w:r>
          </w:p>
          <w:p w14:paraId="34C2B9BF" w14:textId="77777777" w:rsidR="00C5717D" w:rsidRPr="006E2E03" w:rsidRDefault="00C5717D" w:rsidP="00FB45C1">
            <w:pPr>
              <w:numPr>
                <w:ilvl w:val="0"/>
                <w:numId w:val="3"/>
              </w:numPr>
              <w:rPr>
                <w:rFonts w:cstheme="minorHAnsi"/>
                <w:i/>
                <w:iCs/>
                <w:sz w:val="20"/>
                <w:szCs w:val="20"/>
              </w:rPr>
            </w:pPr>
            <w:r w:rsidRPr="006E2E03">
              <w:rPr>
                <w:rFonts w:cstheme="minorHAnsi"/>
                <w:i/>
                <w:iCs/>
                <w:sz w:val="20"/>
                <w:szCs w:val="20"/>
              </w:rPr>
              <w:t xml:space="preserve">Consider how you will manage other shared creative items such as paintbrushes, scissors and creative material e.g. allocate each child or small group their own resources </w:t>
            </w:r>
          </w:p>
          <w:p w14:paraId="2D5CA263" w14:textId="77777777" w:rsidR="00C5717D" w:rsidRPr="006E2E03" w:rsidRDefault="00C5717D" w:rsidP="00FB45C1">
            <w:pPr>
              <w:numPr>
                <w:ilvl w:val="0"/>
                <w:numId w:val="3"/>
              </w:numPr>
              <w:rPr>
                <w:rFonts w:cstheme="minorHAnsi"/>
                <w:i/>
                <w:iCs/>
                <w:sz w:val="20"/>
                <w:szCs w:val="20"/>
              </w:rPr>
            </w:pPr>
            <w:r w:rsidRPr="006E2E03">
              <w:rPr>
                <w:rFonts w:cstheme="minorHAnsi"/>
                <w:i/>
                <w:iCs/>
                <w:sz w:val="20"/>
                <w:szCs w:val="20"/>
              </w:rPr>
              <w:t>Consider using small bowls or trays to provide individual opportunities which can be discarded after use.</w:t>
            </w:r>
          </w:p>
          <w:p w14:paraId="55CE8D2D" w14:textId="77777777" w:rsidR="00C5717D" w:rsidRPr="006E2E03" w:rsidRDefault="00C5717D" w:rsidP="00FB45C1">
            <w:pPr>
              <w:numPr>
                <w:ilvl w:val="0"/>
                <w:numId w:val="3"/>
              </w:numPr>
              <w:rPr>
                <w:rFonts w:cstheme="minorHAnsi"/>
                <w:i/>
                <w:iCs/>
                <w:sz w:val="20"/>
                <w:szCs w:val="20"/>
              </w:rPr>
            </w:pPr>
            <w:r w:rsidRPr="006E2E03">
              <w:rPr>
                <w:rFonts w:cstheme="minorHAnsi"/>
                <w:i/>
                <w:iCs/>
                <w:sz w:val="20"/>
                <w:szCs w:val="20"/>
              </w:rPr>
              <w:t xml:space="preserve">Offer a more limited range of resources within areas of the environment e.g. a few carefully chosen books, a slimmer selection of small world resources </w:t>
            </w:r>
          </w:p>
          <w:p w14:paraId="700ACFAF" w14:textId="77777777" w:rsidR="00C5717D" w:rsidRPr="006E2E03" w:rsidRDefault="00C5717D" w:rsidP="00FB45C1">
            <w:pPr>
              <w:numPr>
                <w:ilvl w:val="0"/>
                <w:numId w:val="3"/>
              </w:numPr>
              <w:rPr>
                <w:rFonts w:cstheme="minorHAnsi"/>
                <w:i/>
                <w:iCs/>
                <w:sz w:val="20"/>
                <w:szCs w:val="20"/>
              </w:rPr>
            </w:pPr>
            <w:r w:rsidRPr="006E2E03">
              <w:rPr>
                <w:rFonts w:cstheme="minorHAnsi"/>
                <w:i/>
                <w:iCs/>
                <w:sz w:val="20"/>
                <w:szCs w:val="20"/>
              </w:rPr>
              <w:t>Encourage children to learn outdoors in the fresh air</w:t>
            </w:r>
          </w:p>
          <w:p w14:paraId="69CE72B2" w14:textId="77777777" w:rsidR="00C5717D" w:rsidRPr="006E2E03" w:rsidRDefault="00C5717D" w:rsidP="00FB45C1">
            <w:pPr>
              <w:numPr>
                <w:ilvl w:val="0"/>
                <w:numId w:val="3"/>
              </w:numPr>
              <w:rPr>
                <w:rFonts w:cstheme="minorHAnsi"/>
                <w:i/>
                <w:iCs/>
                <w:sz w:val="20"/>
                <w:szCs w:val="20"/>
              </w:rPr>
            </w:pPr>
            <w:r w:rsidRPr="006E2E03">
              <w:rPr>
                <w:rFonts w:cstheme="minorHAnsi"/>
                <w:i/>
                <w:iCs/>
                <w:sz w:val="20"/>
                <w:szCs w:val="20"/>
              </w:rPr>
              <w:t>Instigate a process for cleaning resources after each use and not allowing children to share resources e.g. bikes, balls.</w:t>
            </w:r>
          </w:p>
          <w:p w14:paraId="466D3940" w14:textId="77777777" w:rsidR="00C5717D" w:rsidRPr="006E2E03" w:rsidRDefault="00C5717D" w:rsidP="00C5717D">
            <w:pPr>
              <w:rPr>
                <w:rFonts w:cstheme="minorHAnsi"/>
                <w:i/>
                <w:iCs/>
                <w:sz w:val="20"/>
                <w:szCs w:val="20"/>
              </w:rPr>
            </w:pPr>
          </w:p>
          <w:p w14:paraId="2035727C" w14:textId="09B6D745" w:rsidR="00C5717D" w:rsidRPr="008F1405" w:rsidRDefault="00C5717D" w:rsidP="008F1405">
            <w:pPr>
              <w:rPr>
                <w:rFonts w:cstheme="minorHAnsi"/>
                <w:i/>
                <w:iCs/>
                <w:sz w:val="20"/>
                <w:szCs w:val="20"/>
              </w:rPr>
            </w:pPr>
          </w:p>
        </w:tc>
        <w:tc>
          <w:tcPr>
            <w:tcW w:w="362" w:type="pct"/>
            <w:shd w:val="clear" w:color="auto" w:fill="auto"/>
          </w:tcPr>
          <w:p w14:paraId="3D75B6DE" w14:textId="77777777" w:rsidR="00C5717D" w:rsidRPr="006E2E03" w:rsidRDefault="00C5717D" w:rsidP="00C5717D">
            <w:pPr>
              <w:rPr>
                <w:rFonts w:cstheme="minorHAnsi"/>
                <w:sz w:val="20"/>
                <w:szCs w:val="20"/>
              </w:rPr>
            </w:pPr>
          </w:p>
        </w:tc>
        <w:tc>
          <w:tcPr>
            <w:tcW w:w="349" w:type="pct"/>
            <w:shd w:val="clear" w:color="auto" w:fill="auto"/>
          </w:tcPr>
          <w:p w14:paraId="67F548D9" w14:textId="77777777" w:rsidR="00C5717D" w:rsidRPr="006E2E03" w:rsidRDefault="00C5717D" w:rsidP="00C5717D">
            <w:pPr>
              <w:rPr>
                <w:rFonts w:cstheme="minorHAnsi"/>
                <w:sz w:val="20"/>
                <w:szCs w:val="20"/>
              </w:rPr>
            </w:pPr>
          </w:p>
        </w:tc>
        <w:tc>
          <w:tcPr>
            <w:tcW w:w="324" w:type="pct"/>
            <w:shd w:val="clear" w:color="auto" w:fill="auto"/>
          </w:tcPr>
          <w:p w14:paraId="47F8A3BE" w14:textId="77777777" w:rsidR="00C5717D" w:rsidRPr="006E2E03" w:rsidRDefault="00C5717D" w:rsidP="00C5717D">
            <w:pPr>
              <w:rPr>
                <w:rFonts w:cstheme="minorHAnsi"/>
                <w:sz w:val="20"/>
                <w:szCs w:val="20"/>
              </w:rPr>
            </w:pPr>
          </w:p>
        </w:tc>
      </w:tr>
    </w:tbl>
    <w:p w14:paraId="63B6F165" w14:textId="1299A587" w:rsidR="001C2005" w:rsidRPr="006E2E03" w:rsidRDefault="001C2005">
      <w:pPr>
        <w:rPr>
          <w:rFonts w:cstheme="minorHAnsi"/>
        </w:rPr>
      </w:pPr>
    </w:p>
    <w:p w14:paraId="2B6FF733" w14:textId="7D836303" w:rsidR="00C5717D" w:rsidRPr="006E2E03" w:rsidRDefault="00C5717D">
      <w:pPr>
        <w:rPr>
          <w:rFonts w:cstheme="minorHAnsi"/>
        </w:rPr>
      </w:pPr>
    </w:p>
    <w:p w14:paraId="347A602E" w14:textId="3993DB8C" w:rsidR="00C5717D" w:rsidRDefault="00C5717D">
      <w:pPr>
        <w:rPr>
          <w:rFonts w:cstheme="minorHAnsi"/>
        </w:rPr>
      </w:pPr>
    </w:p>
    <w:p w14:paraId="785A5190" w14:textId="4D742870" w:rsidR="003A72A1" w:rsidRDefault="003A72A1">
      <w:pPr>
        <w:rPr>
          <w:rFonts w:cstheme="minorHAnsi"/>
        </w:rPr>
      </w:pPr>
    </w:p>
    <w:p w14:paraId="7C4037DC" w14:textId="76652A1B" w:rsidR="003A72A1" w:rsidRDefault="003A72A1">
      <w:pPr>
        <w:rPr>
          <w:rFonts w:cstheme="minorHAnsi"/>
        </w:rPr>
      </w:pPr>
    </w:p>
    <w:p w14:paraId="220D57D4" w14:textId="6CDEC693" w:rsidR="003A72A1" w:rsidRDefault="003A72A1">
      <w:pPr>
        <w:rPr>
          <w:rFonts w:cstheme="minorHAnsi"/>
        </w:rPr>
      </w:pPr>
    </w:p>
    <w:p w14:paraId="3974F0CF" w14:textId="66CADB4D" w:rsidR="003A72A1" w:rsidRDefault="003A72A1">
      <w:pPr>
        <w:rPr>
          <w:rFonts w:cstheme="minorHAnsi"/>
        </w:rPr>
      </w:pPr>
    </w:p>
    <w:p w14:paraId="0F4C113C" w14:textId="1C9843F9" w:rsidR="003A72A1" w:rsidRDefault="003A72A1">
      <w:pPr>
        <w:rPr>
          <w:rFonts w:cstheme="minorHAnsi"/>
        </w:rPr>
      </w:pPr>
    </w:p>
    <w:p w14:paraId="187468DF" w14:textId="77777777" w:rsidR="003A72A1" w:rsidRPr="006E2E03" w:rsidRDefault="003A72A1">
      <w:pPr>
        <w:rPr>
          <w:rFonts w:cstheme="minorHAnsi"/>
        </w:rPr>
      </w:pPr>
    </w:p>
    <w:tbl>
      <w:tblPr>
        <w:tblStyle w:val="TableGrid"/>
        <w:tblW w:w="4858" w:type="pct"/>
        <w:tblLook w:val="04A0" w:firstRow="1" w:lastRow="0" w:firstColumn="1" w:lastColumn="0" w:noHBand="0" w:noVBand="1"/>
      </w:tblPr>
      <w:tblGrid>
        <w:gridCol w:w="5613"/>
        <w:gridCol w:w="849"/>
        <w:gridCol w:w="5394"/>
        <w:gridCol w:w="1082"/>
        <w:gridCol w:w="1044"/>
        <w:gridCol w:w="969"/>
      </w:tblGrid>
      <w:tr w:rsidR="005C7D7E" w:rsidRPr="006E2E03" w14:paraId="0D30B9D1" w14:textId="77777777" w:rsidTr="008F1405">
        <w:tc>
          <w:tcPr>
            <w:tcW w:w="5000" w:type="pct"/>
            <w:gridSpan w:val="6"/>
            <w:shd w:val="clear" w:color="auto" w:fill="00B0F0"/>
          </w:tcPr>
          <w:p w14:paraId="64A4ED47" w14:textId="77777777" w:rsidR="005C7D7E" w:rsidRPr="006E2E03" w:rsidRDefault="005C7D7E" w:rsidP="00C5717D">
            <w:pPr>
              <w:rPr>
                <w:rFonts w:cstheme="minorHAnsi"/>
                <w:b/>
                <w:bCs/>
              </w:rPr>
            </w:pPr>
            <w:r w:rsidRPr="006E2E03">
              <w:rPr>
                <w:rFonts w:cstheme="minorHAnsi"/>
                <w:b/>
                <w:bCs/>
              </w:rPr>
              <w:t>Section 2: Testing and Managing Symptoms: Things to consider</w:t>
            </w:r>
          </w:p>
          <w:p w14:paraId="262FA745" w14:textId="77777777" w:rsidR="005C7D7E" w:rsidRPr="006E2E03" w:rsidRDefault="005C7D7E" w:rsidP="00C5717D">
            <w:pPr>
              <w:rPr>
                <w:rFonts w:cstheme="minorHAnsi"/>
                <w:sz w:val="20"/>
                <w:szCs w:val="20"/>
              </w:rPr>
            </w:pPr>
          </w:p>
        </w:tc>
      </w:tr>
      <w:tr w:rsidR="00A51D78" w:rsidRPr="006E2E03" w14:paraId="67EDA122" w14:textId="77777777" w:rsidTr="00C5717D">
        <w:tc>
          <w:tcPr>
            <w:tcW w:w="1877" w:type="pct"/>
          </w:tcPr>
          <w:p w14:paraId="2DFD823F" w14:textId="77777777" w:rsidR="00A51D78" w:rsidRPr="006E2E03" w:rsidRDefault="00A51D78" w:rsidP="00C5717D">
            <w:pPr>
              <w:rPr>
                <w:rFonts w:cstheme="minorHAnsi"/>
                <w:b/>
                <w:color w:val="000000" w:themeColor="text1"/>
                <w:sz w:val="20"/>
                <w:szCs w:val="20"/>
              </w:rPr>
            </w:pPr>
            <w:r w:rsidRPr="006E2E03">
              <w:rPr>
                <w:rFonts w:cstheme="minorHAnsi"/>
                <w:b/>
                <w:color w:val="000000" w:themeColor="text1"/>
                <w:sz w:val="20"/>
                <w:szCs w:val="20"/>
              </w:rPr>
              <w:t xml:space="preserve">Maintaining safety at work </w:t>
            </w:r>
          </w:p>
          <w:p w14:paraId="717A681A" w14:textId="77777777" w:rsidR="00A51D78" w:rsidRPr="006E2E03" w:rsidRDefault="00A51D78" w:rsidP="00C5717D">
            <w:pPr>
              <w:rPr>
                <w:rFonts w:cstheme="minorHAnsi"/>
                <w:bCs/>
                <w:i/>
                <w:iCs/>
                <w:color w:val="4472C4" w:themeColor="accent1"/>
                <w:sz w:val="20"/>
                <w:szCs w:val="20"/>
              </w:rPr>
            </w:pPr>
          </w:p>
          <w:p w14:paraId="59B0FBD2" w14:textId="503A384A" w:rsidR="006B78D1" w:rsidRPr="006E2E03" w:rsidRDefault="004447F5" w:rsidP="00FB45C1">
            <w:pPr>
              <w:pStyle w:val="ListParagraph"/>
              <w:numPr>
                <w:ilvl w:val="0"/>
                <w:numId w:val="89"/>
              </w:numPr>
              <w:rPr>
                <w:rFonts w:cstheme="minorHAnsi"/>
                <w:b/>
                <w:color w:val="000000"/>
                <w:sz w:val="20"/>
                <w:szCs w:val="20"/>
              </w:rPr>
            </w:pPr>
            <w:r w:rsidRPr="006E2E03">
              <w:rPr>
                <w:rFonts w:cstheme="minorHAnsi"/>
                <w:b/>
                <w:color w:val="000000"/>
                <w:sz w:val="20"/>
                <w:szCs w:val="20"/>
              </w:rPr>
              <w:t xml:space="preserve">Follow government guidance </w:t>
            </w:r>
            <w:r w:rsidR="00B73027" w:rsidRPr="006E2E03">
              <w:rPr>
                <w:rFonts w:cstheme="minorHAnsi"/>
                <w:b/>
                <w:color w:val="000000"/>
                <w:sz w:val="20"/>
                <w:szCs w:val="20"/>
              </w:rPr>
              <w:t xml:space="preserve">to ensure </w:t>
            </w:r>
            <w:r w:rsidR="00325F28" w:rsidRPr="006E2E03">
              <w:rPr>
                <w:rFonts w:cstheme="minorHAnsi"/>
                <w:b/>
                <w:color w:val="000000"/>
                <w:sz w:val="20"/>
                <w:szCs w:val="20"/>
              </w:rPr>
              <w:t>c</w:t>
            </w:r>
            <w:r w:rsidR="00B73027" w:rsidRPr="006E2E03">
              <w:rPr>
                <w:rFonts w:cstheme="minorHAnsi"/>
                <w:b/>
                <w:color w:val="000000"/>
                <w:sz w:val="20"/>
                <w:szCs w:val="20"/>
              </w:rPr>
              <w:t xml:space="preserve">ompliance with  Health and </w:t>
            </w:r>
            <w:r w:rsidR="00B1326B" w:rsidRPr="006E2E03">
              <w:rPr>
                <w:rFonts w:cstheme="minorHAnsi"/>
                <w:b/>
                <w:color w:val="000000"/>
                <w:sz w:val="20"/>
                <w:szCs w:val="20"/>
              </w:rPr>
              <w:t>Safety legislation in relation to measures needed due to Covid-19</w:t>
            </w:r>
          </w:p>
          <w:p w14:paraId="09F59EB7" w14:textId="77777777" w:rsidR="0072635B" w:rsidRPr="006E2E03" w:rsidRDefault="0072635B" w:rsidP="008F1405">
            <w:pPr>
              <w:pStyle w:val="ListParagraph"/>
              <w:rPr>
                <w:rFonts w:cstheme="minorHAnsi"/>
                <w:b/>
                <w:bCs/>
                <w:sz w:val="20"/>
                <w:szCs w:val="20"/>
                <w:u w:val="single"/>
              </w:rPr>
            </w:pPr>
          </w:p>
          <w:p w14:paraId="76B175D9" w14:textId="33F9B576" w:rsidR="00A51D78" w:rsidRDefault="00A10EB8" w:rsidP="008F1405">
            <w:pPr>
              <w:pStyle w:val="ListParagraph"/>
              <w:ind w:left="0"/>
              <w:rPr>
                <w:rFonts w:cstheme="minorHAnsi"/>
                <w:b/>
                <w:bCs/>
                <w:sz w:val="20"/>
                <w:szCs w:val="20"/>
                <w:u w:val="single"/>
              </w:rPr>
            </w:pPr>
            <w:hyperlink r:id="rId95" w:history="1">
              <w:r w:rsidR="00FB45C1" w:rsidRPr="00175C74">
                <w:rPr>
                  <w:rStyle w:val="Hyperlink"/>
                  <w:rFonts w:cstheme="minorHAnsi"/>
                  <w:b/>
                  <w:bCs/>
                  <w:sz w:val="20"/>
                  <w:szCs w:val="20"/>
                </w:rPr>
                <w:t>https://www.hse.gov.uk/coronavirus/working-safely/index.htm</w:t>
              </w:r>
            </w:hyperlink>
          </w:p>
          <w:p w14:paraId="46191A72" w14:textId="77777777" w:rsidR="00FB45C1" w:rsidRPr="006E2E03" w:rsidRDefault="00FB45C1" w:rsidP="008F1405">
            <w:pPr>
              <w:pStyle w:val="ListParagraph"/>
              <w:ind w:left="0"/>
              <w:rPr>
                <w:rFonts w:cstheme="minorHAnsi"/>
                <w:b/>
                <w:bCs/>
                <w:sz w:val="20"/>
                <w:szCs w:val="20"/>
                <w:u w:val="single"/>
              </w:rPr>
            </w:pPr>
          </w:p>
          <w:p w14:paraId="3B5EE0C7" w14:textId="77777777" w:rsidR="00A51D78" w:rsidRPr="006E2E03" w:rsidRDefault="00A51D78" w:rsidP="00C5717D">
            <w:pPr>
              <w:pStyle w:val="ListParagraph"/>
              <w:rPr>
                <w:rFonts w:cstheme="minorHAnsi"/>
                <w:b/>
                <w:bCs/>
                <w:sz w:val="20"/>
                <w:szCs w:val="20"/>
                <w:u w:val="single"/>
              </w:rPr>
            </w:pPr>
          </w:p>
          <w:p w14:paraId="41E1FD5F" w14:textId="77777777" w:rsidR="00A51D78" w:rsidRPr="006E2E03" w:rsidRDefault="00A51D78" w:rsidP="00C5717D">
            <w:pPr>
              <w:pStyle w:val="ListParagraph"/>
              <w:rPr>
                <w:rFonts w:cstheme="minorHAnsi"/>
                <w:b/>
                <w:sz w:val="20"/>
                <w:szCs w:val="20"/>
              </w:rPr>
            </w:pPr>
          </w:p>
          <w:p w14:paraId="15C1FF81" w14:textId="77777777" w:rsidR="00A51D78" w:rsidRPr="006E2E03" w:rsidRDefault="00A51D78" w:rsidP="00C5717D">
            <w:pPr>
              <w:rPr>
                <w:rFonts w:cstheme="minorHAnsi"/>
                <w:b/>
                <w:color w:val="000000"/>
                <w:sz w:val="20"/>
                <w:szCs w:val="20"/>
              </w:rPr>
            </w:pPr>
          </w:p>
          <w:p w14:paraId="4E73B11C" w14:textId="77777777" w:rsidR="00A51D78" w:rsidRPr="006E2E03" w:rsidRDefault="00A51D78" w:rsidP="00C5717D">
            <w:pPr>
              <w:rPr>
                <w:rFonts w:cstheme="minorHAnsi"/>
                <w:b/>
                <w:color w:val="000000"/>
                <w:sz w:val="20"/>
                <w:szCs w:val="20"/>
              </w:rPr>
            </w:pPr>
          </w:p>
        </w:tc>
        <w:tc>
          <w:tcPr>
            <w:tcW w:w="284" w:type="pct"/>
          </w:tcPr>
          <w:p w14:paraId="475E5052" w14:textId="77777777" w:rsidR="00A51D78" w:rsidRPr="006E2E03" w:rsidRDefault="00A51D78" w:rsidP="00C5717D">
            <w:pPr>
              <w:rPr>
                <w:rFonts w:cstheme="minorHAnsi"/>
                <w:sz w:val="20"/>
                <w:szCs w:val="20"/>
                <w:highlight w:val="yellow"/>
              </w:rPr>
            </w:pPr>
          </w:p>
        </w:tc>
        <w:tc>
          <w:tcPr>
            <w:tcW w:w="1804" w:type="pct"/>
          </w:tcPr>
          <w:p w14:paraId="083C28C4" w14:textId="77777777" w:rsidR="00A51D78" w:rsidRPr="006E2E03" w:rsidRDefault="00A51D78" w:rsidP="00FB45C1">
            <w:pPr>
              <w:pStyle w:val="NormalWeb"/>
              <w:numPr>
                <w:ilvl w:val="0"/>
                <w:numId w:val="31"/>
              </w:numPr>
              <w:spacing w:before="0" w:beforeAutospacing="0" w:after="0" w:afterAutospacing="0"/>
              <w:rPr>
                <w:rFonts w:asciiTheme="minorHAnsi" w:eastAsiaTheme="minorEastAsia" w:hAnsiTheme="minorHAnsi" w:cstheme="minorHAnsi"/>
                <w:i/>
                <w:sz w:val="20"/>
                <w:szCs w:val="20"/>
                <w:lang w:eastAsia="en-US"/>
              </w:rPr>
            </w:pPr>
            <w:r w:rsidRPr="006E2E03">
              <w:rPr>
                <w:rFonts w:asciiTheme="minorHAnsi" w:eastAsiaTheme="minorEastAsia" w:hAnsiTheme="minorHAnsi" w:cstheme="minorHAnsi"/>
                <w:i/>
                <w:sz w:val="20"/>
                <w:szCs w:val="20"/>
                <w:lang w:eastAsia="en-US"/>
              </w:rPr>
              <w:t xml:space="preserve">The health status and availability of every member of staff is </w:t>
            </w:r>
            <w:r w:rsidRPr="006E2E03">
              <w:rPr>
                <w:rFonts w:asciiTheme="minorHAnsi" w:eastAsiaTheme="minorEastAsia" w:hAnsiTheme="minorHAnsi" w:cstheme="minorHAnsi"/>
                <w:i/>
                <w:iCs/>
                <w:sz w:val="20"/>
                <w:szCs w:val="20"/>
                <w:lang w:eastAsia="en-US"/>
              </w:rPr>
              <w:t xml:space="preserve">updated </w:t>
            </w:r>
            <w:r w:rsidRPr="006E2E03">
              <w:rPr>
                <w:rFonts w:asciiTheme="minorHAnsi" w:eastAsiaTheme="minorEastAsia" w:hAnsiTheme="minorHAnsi" w:cstheme="minorHAnsi"/>
                <w:i/>
                <w:sz w:val="20"/>
                <w:szCs w:val="20"/>
                <w:lang w:eastAsia="en-US"/>
              </w:rPr>
              <w:t xml:space="preserve">and is regularly </w:t>
            </w:r>
            <w:r w:rsidRPr="006E2E03">
              <w:rPr>
                <w:rFonts w:asciiTheme="minorHAnsi" w:eastAsiaTheme="minorEastAsia" w:hAnsiTheme="minorHAnsi" w:cstheme="minorHAnsi"/>
                <w:i/>
                <w:iCs/>
                <w:sz w:val="20"/>
                <w:szCs w:val="20"/>
                <w:lang w:eastAsia="en-US"/>
              </w:rPr>
              <w:t xml:space="preserve">reviewed </w:t>
            </w:r>
            <w:r w:rsidRPr="006E2E03">
              <w:rPr>
                <w:rFonts w:asciiTheme="minorHAnsi" w:eastAsiaTheme="minorEastAsia" w:hAnsiTheme="minorHAnsi" w:cstheme="minorHAnsi"/>
                <w:i/>
                <w:sz w:val="20"/>
                <w:szCs w:val="20"/>
                <w:lang w:eastAsia="en-US"/>
              </w:rPr>
              <w:t>so that deployment can be planned.</w:t>
            </w:r>
          </w:p>
          <w:p w14:paraId="06F4ABEB" w14:textId="77777777" w:rsidR="00A51D78" w:rsidRPr="006E2E03" w:rsidRDefault="00A51D78" w:rsidP="00FB45C1">
            <w:pPr>
              <w:pStyle w:val="NormalWeb"/>
              <w:numPr>
                <w:ilvl w:val="0"/>
                <w:numId w:val="31"/>
              </w:numPr>
              <w:spacing w:before="0" w:beforeAutospacing="0" w:after="0" w:afterAutospacing="0"/>
              <w:rPr>
                <w:rFonts w:asciiTheme="minorHAnsi" w:eastAsiaTheme="minorHAnsi" w:hAnsiTheme="minorHAnsi" w:cstheme="minorHAnsi"/>
                <w:i/>
                <w:iCs/>
                <w:sz w:val="20"/>
                <w:szCs w:val="20"/>
                <w:lang w:eastAsia="en-US"/>
              </w:rPr>
            </w:pPr>
            <w:r w:rsidRPr="006E2E03">
              <w:rPr>
                <w:rFonts w:asciiTheme="minorHAnsi" w:eastAsiaTheme="minorHAnsi" w:hAnsiTheme="minorHAnsi" w:cstheme="minorHAnsi"/>
                <w:i/>
                <w:iCs/>
                <w:sz w:val="20"/>
                <w:szCs w:val="20"/>
                <w:lang w:eastAsia="en-US"/>
              </w:rPr>
              <w:t>Any staff member who is identified as clinically extremely vulnerable stays at home.</w:t>
            </w:r>
          </w:p>
          <w:p w14:paraId="7373F923" w14:textId="77777777" w:rsidR="00A51D78" w:rsidRPr="006E2E03" w:rsidRDefault="00A51D78" w:rsidP="00FB45C1">
            <w:pPr>
              <w:pStyle w:val="NormalWeb"/>
              <w:numPr>
                <w:ilvl w:val="0"/>
                <w:numId w:val="31"/>
              </w:numPr>
              <w:spacing w:before="0" w:beforeAutospacing="0" w:after="0" w:afterAutospacing="0"/>
              <w:rPr>
                <w:rFonts w:asciiTheme="minorHAnsi" w:eastAsiaTheme="minorHAnsi" w:hAnsiTheme="minorHAnsi" w:cstheme="minorHAnsi"/>
                <w:i/>
                <w:iCs/>
                <w:sz w:val="20"/>
                <w:szCs w:val="20"/>
                <w:lang w:eastAsia="en-US"/>
              </w:rPr>
            </w:pPr>
            <w:r w:rsidRPr="006E2E03">
              <w:rPr>
                <w:rFonts w:asciiTheme="minorHAnsi" w:eastAsiaTheme="minorHAnsi" w:hAnsiTheme="minorHAnsi" w:cstheme="minorHAnsi"/>
                <w:i/>
                <w:iCs/>
                <w:sz w:val="20"/>
                <w:szCs w:val="20"/>
                <w:lang w:eastAsia="en-US"/>
              </w:rPr>
              <w:t>Staff rooms, break areas and offices should be reviewed and appropriate configurations of furniture and workstations put in place to allow for social distancing and increased cleaning.</w:t>
            </w:r>
          </w:p>
          <w:p w14:paraId="43299858" w14:textId="77777777" w:rsidR="00A51D78" w:rsidRPr="006E2E03" w:rsidRDefault="00A51D78" w:rsidP="00FB45C1">
            <w:pPr>
              <w:pStyle w:val="ListParagraph"/>
              <w:numPr>
                <w:ilvl w:val="0"/>
                <w:numId w:val="31"/>
              </w:numPr>
              <w:rPr>
                <w:rFonts w:cstheme="minorHAnsi"/>
                <w:i/>
                <w:iCs/>
                <w:sz w:val="20"/>
                <w:szCs w:val="20"/>
              </w:rPr>
            </w:pPr>
            <w:r w:rsidRPr="006E2E03">
              <w:rPr>
                <w:rFonts w:cstheme="minorHAnsi"/>
                <w:i/>
                <w:iCs/>
                <w:sz w:val="20"/>
                <w:szCs w:val="20"/>
              </w:rPr>
              <w:t>Hold online (Microsoft teams / zoom) staff meetings rather than face to face meetings</w:t>
            </w:r>
          </w:p>
          <w:p w14:paraId="2DC63FB6" w14:textId="77777777" w:rsidR="00A51D78" w:rsidRPr="006E2E03" w:rsidRDefault="00A51D78" w:rsidP="00FB45C1">
            <w:pPr>
              <w:pStyle w:val="ListParagraph"/>
              <w:numPr>
                <w:ilvl w:val="0"/>
                <w:numId w:val="31"/>
              </w:numPr>
              <w:rPr>
                <w:rFonts w:cstheme="minorHAnsi"/>
                <w:sz w:val="20"/>
                <w:szCs w:val="20"/>
              </w:rPr>
            </w:pPr>
            <w:r w:rsidRPr="006E2E03">
              <w:rPr>
                <w:rFonts w:cstheme="minorHAnsi"/>
                <w:i/>
                <w:iCs/>
                <w:sz w:val="20"/>
                <w:szCs w:val="20"/>
              </w:rPr>
              <w:t>Provide regular briefings via e mail</w:t>
            </w:r>
            <w:r w:rsidRPr="006E2E03">
              <w:rPr>
                <w:rFonts w:cstheme="minorHAnsi"/>
                <w:sz w:val="20"/>
                <w:szCs w:val="20"/>
              </w:rPr>
              <w:t xml:space="preserve"> </w:t>
            </w:r>
          </w:p>
          <w:p w14:paraId="2986F77E" w14:textId="77777777" w:rsidR="00A51D78" w:rsidRPr="006E2E03" w:rsidRDefault="00A51D78" w:rsidP="00FB45C1">
            <w:pPr>
              <w:pStyle w:val="ListParagraph"/>
              <w:numPr>
                <w:ilvl w:val="0"/>
                <w:numId w:val="31"/>
              </w:numPr>
              <w:rPr>
                <w:rFonts w:cstheme="minorHAnsi"/>
                <w:i/>
                <w:iCs/>
                <w:sz w:val="20"/>
                <w:szCs w:val="20"/>
              </w:rPr>
            </w:pPr>
            <w:r w:rsidRPr="006E2E03">
              <w:rPr>
                <w:rFonts w:cstheme="minorHAnsi"/>
                <w:i/>
                <w:iCs/>
                <w:sz w:val="20"/>
                <w:szCs w:val="20"/>
              </w:rPr>
              <w:t>Limit movement around the building in order to reduce cross contact</w:t>
            </w:r>
          </w:p>
          <w:p w14:paraId="39D17677" w14:textId="77777777" w:rsidR="00A51D78" w:rsidRPr="006E2E03" w:rsidRDefault="00A51D78" w:rsidP="00C5717D">
            <w:pPr>
              <w:pStyle w:val="ListParagraph"/>
              <w:rPr>
                <w:rFonts w:cstheme="minorHAnsi"/>
                <w:i/>
                <w:iCs/>
                <w:sz w:val="20"/>
                <w:szCs w:val="20"/>
              </w:rPr>
            </w:pPr>
          </w:p>
        </w:tc>
        <w:tc>
          <w:tcPr>
            <w:tcW w:w="362" w:type="pct"/>
          </w:tcPr>
          <w:p w14:paraId="33BA76F7" w14:textId="77777777" w:rsidR="00A51D78" w:rsidRPr="006E2E03" w:rsidRDefault="00A51D78" w:rsidP="00C5717D">
            <w:pPr>
              <w:rPr>
                <w:rFonts w:cstheme="minorHAnsi"/>
                <w:sz w:val="20"/>
                <w:szCs w:val="20"/>
              </w:rPr>
            </w:pPr>
          </w:p>
        </w:tc>
        <w:tc>
          <w:tcPr>
            <w:tcW w:w="349" w:type="pct"/>
          </w:tcPr>
          <w:p w14:paraId="1372C35D" w14:textId="77777777" w:rsidR="00A51D78" w:rsidRPr="006E2E03" w:rsidRDefault="00A51D78" w:rsidP="00C5717D">
            <w:pPr>
              <w:rPr>
                <w:rFonts w:cstheme="minorHAnsi"/>
                <w:sz w:val="20"/>
                <w:szCs w:val="20"/>
              </w:rPr>
            </w:pPr>
          </w:p>
        </w:tc>
        <w:tc>
          <w:tcPr>
            <w:tcW w:w="324" w:type="pct"/>
          </w:tcPr>
          <w:p w14:paraId="34BD9443" w14:textId="77777777" w:rsidR="00A51D78" w:rsidRPr="006E2E03" w:rsidRDefault="00A51D78" w:rsidP="00C5717D">
            <w:pPr>
              <w:rPr>
                <w:rFonts w:cstheme="minorHAnsi"/>
                <w:sz w:val="20"/>
                <w:szCs w:val="20"/>
              </w:rPr>
            </w:pPr>
          </w:p>
        </w:tc>
      </w:tr>
      <w:tr w:rsidR="001C2005" w:rsidRPr="006E2E03" w14:paraId="46223DD2" w14:textId="77777777" w:rsidTr="008F1405">
        <w:tc>
          <w:tcPr>
            <w:tcW w:w="1877" w:type="pct"/>
          </w:tcPr>
          <w:p w14:paraId="21553FCC" w14:textId="77777777" w:rsidR="005C7D7E" w:rsidRPr="006E2E03" w:rsidRDefault="005C7D7E" w:rsidP="00C5717D">
            <w:pPr>
              <w:rPr>
                <w:rFonts w:cstheme="minorHAnsi"/>
                <w:b/>
                <w:color w:val="000000"/>
                <w:sz w:val="20"/>
                <w:szCs w:val="20"/>
              </w:rPr>
            </w:pPr>
            <w:r w:rsidRPr="006E2E03">
              <w:rPr>
                <w:rFonts w:cstheme="minorHAnsi"/>
                <w:b/>
                <w:color w:val="000000"/>
                <w:sz w:val="20"/>
                <w:szCs w:val="20"/>
              </w:rPr>
              <w:t>Managing awareness to limit transmission of infection</w:t>
            </w:r>
          </w:p>
          <w:p w14:paraId="07843AE0" w14:textId="77777777" w:rsidR="005C7D7E" w:rsidRPr="006E2E03" w:rsidRDefault="005C7D7E" w:rsidP="00C5717D">
            <w:pPr>
              <w:rPr>
                <w:rFonts w:cstheme="minorHAnsi"/>
                <w:b/>
                <w:color w:val="000000"/>
                <w:sz w:val="20"/>
                <w:szCs w:val="20"/>
              </w:rPr>
            </w:pPr>
          </w:p>
          <w:p w14:paraId="6783C0BB" w14:textId="0916D007" w:rsidR="0027241D" w:rsidRPr="00AD2A3C" w:rsidRDefault="0027241D">
            <w:pPr>
              <w:numPr>
                <w:ilvl w:val="0"/>
                <w:numId w:val="89"/>
              </w:numPr>
              <w:rPr>
                <w:rFonts w:cstheme="minorHAnsi"/>
                <w:b/>
                <w:bCs/>
                <w:color w:val="000000"/>
                <w:sz w:val="20"/>
                <w:szCs w:val="20"/>
              </w:rPr>
            </w:pPr>
            <w:r w:rsidRPr="00AD2A3C">
              <w:rPr>
                <w:rFonts w:cstheme="minorHAnsi"/>
                <w:b/>
                <w:bCs/>
                <w:color w:val="000000"/>
                <w:sz w:val="20"/>
                <w:szCs w:val="20"/>
              </w:rPr>
              <w:t xml:space="preserve">Ensure all staff and students are aware of the current symptoms for Covid-19 and the actions to be followed if they or a member of their family have symptoms or test positive </w:t>
            </w:r>
          </w:p>
          <w:p w14:paraId="4B374AA0" w14:textId="77777777" w:rsidR="00FB45C1" w:rsidRPr="00AD2A3C" w:rsidRDefault="00FB45C1" w:rsidP="00FB45C1">
            <w:pPr>
              <w:ind w:left="720"/>
              <w:rPr>
                <w:rFonts w:cstheme="minorHAnsi"/>
                <w:b/>
                <w:bCs/>
                <w:color w:val="000000"/>
                <w:sz w:val="20"/>
                <w:szCs w:val="20"/>
              </w:rPr>
            </w:pPr>
          </w:p>
          <w:p w14:paraId="16D0A7CA" w14:textId="1144B85B" w:rsidR="00FB45C1" w:rsidRPr="00AD2A3C" w:rsidRDefault="00FB45C1" w:rsidP="00FB45C1">
            <w:pPr>
              <w:pStyle w:val="ListParagraph"/>
              <w:numPr>
                <w:ilvl w:val="0"/>
                <w:numId w:val="89"/>
              </w:numPr>
              <w:rPr>
                <w:rFonts w:cstheme="minorHAnsi"/>
                <w:b/>
                <w:bCs/>
                <w:color w:val="000000"/>
                <w:sz w:val="20"/>
                <w:szCs w:val="20"/>
              </w:rPr>
            </w:pPr>
            <w:r w:rsidRPr="00AD2A3C">
              <w:rPr>
                <w:rFonts w:cstheme="minorHAnsi"/>
                <w:b/>
                <w:bCs/>
                <w:color w:val="000000"/>
                <w:sz w:val="20"/>
                <w:szCs w:val="20"/>
              </w:rPr>
              <w:t>If you have COVID-19 symptoms (a high temperature or a new continuous cough or a change to their sense of taste or smell) you must self-isolate and book a test via </w:t>
            </w:r>
            <w:hyperlink r:id="rId96" w:history="1">
              <w:r w:rsidRPr="00AD2A3C">
                <w:rPr>
                  <w:rStyle w:val="Hyperlink"/>
                  <w:rFonts w:cstheme="minorHAnsi"/>
                  <w:b/>
                  <w:bCs/>
                  <w:sz w:val="20"/>
                  <w:szCs w:val="20"/>
                  <w:u w:val="none"/>
                </w:rPr>
                <w:t>NHS Test and Trace</w:t>
              </w:r>
            </w:hyperlink>
            <w:r w:rsidRPr="00AD2A3C">
              <w:rPr>
                <w:rFonts w:cstheme="minorHAnsi"/>
                <w:b/>
                <w:bCs/>
                <w:color w:val="000000"/>
                <w:sz w:val="20"/>
                <w:szCs w:val="20"/>
              </w:rPr>
              <w:t> or by calling 119.</w:t>
            </w:r>
          </w:p>
          <w:p w14:paraId="76D36635" w14:textId="77777777" w:rsidR="005C7D7E" w:rsidRPr="006E2E03" w:rsidRDefault="005C7D7E" w:rsidP="00C5717D">
            <w:pPr>
              <w:rPr>
                <w:rFonts w:cstheme="minorHAnsi"/>
                <w:b/>
                <w:color w:val="000000"/>
                <w:sz w:val="20"/>
                <w:szCs w:val="20"/>
              </w:rPr>
            </w:pPr>
          </w:p>
          <w:p w14:paraId="2705005B" w14:textId="179F66CC" w:rsidR="005C7D7E" w:rsidRPr="006E2E03" w:rsidRDefault="00A10EB8" w:rsidP="00C5717D">
            <w:pPr>
              <w:rPr>
                <w:rFonts w:cstheme="minorHAnsi"/>
                <w:b/>
                <w:color w:val="000000"/>
                <w:sz w:val="20"/>
                <w:szCs w:val="20"/>
              </w:rPr>
            </w:pPr>
            <w:hyperlink r:id="rId97" w:history="1">
              <w:r w:rsidR="0087621F" w:rsidRPr="0087621F">
                <w:rPr>
                  <w:rStyle w:val="Hyperlink"/>
                  <w:b/>
                  <w:bCs/>
                </w:rPr>
                <w:t>COVID-19: guidance for households with possible coronavirus infection</w:t>
              </w:r>
            </w:hyperlink>
          </w:p>
        </w:tc>
        <w:tc>
          <w:tcPr>
            <w:tcW w:w="284" w:type="pct"/>
          </w:tcPr>
          <w:p w14:paraId="05EB7BB4" w14:textId="77777777" w:rsidR="005C7D7E" w:rsidRPr="006E2E03" w:rsidRDefault="005C7D7E" w:rsidP="00C5717D">
            <w:pPr>
              <w:rPr>
                <w:rFonts w:cstheme="minorHAnsi"/>
                <w:sz w:val="20"/>
                <w:szCs w:val="20"/>
              </w:rPr>
            </w:pPr>
          </w:p>
        </w:tc>
        <w:tc>
          <w:tcPr>
            <w:tcW w:w="1804" w:type="pct"/>
          </w:tcPr>
          <w:p w14:paraId="35F5574C" w14:textId="77777777" w:rsidR="005C7D7E" w:rsidRPr="006E2E03" w:rsidRDefault="005C7D7E" w:rsidP="00FB45C1">
            <w:pPr>
              <w:pStyle w:val="ListParagraph"/>
              <w:numPr>
                <w:ilvl w:val="0"/>
                <w:numId w:val="54"/>
              </w:numPr>
              <w:spacing w:before="120" w:after="120"/>
              <w:rPr>
                <w:rFonts w:cstheme="minorHAnsi"/>
                <w:i/>
                <w:sz w:val="20"/>
                <w:szCs w:val="20"/>
              </w:rPr>
            </w:pPr>
            <w:r w:rsidRPr="006E2E03">
              <w:rPr>
                <w:rFonts w:cstheme="minorHAnsi"/>
                <w:i/>
                <w:sz w:val="20"/>
                <w:szCs w:val="20"/>
              </w:rPr>
              <w:t>Ensure that staff understand the signs and symptoms of Covid-19 and that guidance has been given as a part of any the induction / re-opening process. This includes an understanding of the definitions and mitigating actions to take in relation to the terms clinically vulnerable and clinically extremely vulnerable should these apply</w:t>
            </w:r>
          </w:p>
          <w:p w14:paraId="2022CD36" w14:textId="77777777" w:rsidR="005C7D7E" w:rsidRPr="006E2E03" w:rsidRDefault="005C7D7E" w:rsidP="00C5717D">
            <w:pPr>
              <w:pStyle w:val="ListParagraph"/>
              <w:spacing w:before="120" w:after="120"/>
              <w:ind w:left="360"/>
              <w:rPr>
                <w:rFonts w:cstheme="minorHAnsi"/>
                <w:i/>
                <w:sz w:val="20"/>
                <w:szCs w:val="20"/>
              </w:rPr>
            </w:pPr>
          </w:p>
          <w:p w14:paraId="722758D8" w14:textId="77777777" w:rsidR="005C7D7E" w:rsidRPr="006E2E03" w:rsidRDefault="005C7D7E" w:rsidP="00FB45C1">
            <w:pPr>
              <w:pStyle w:val="ListParagraph"/>
              <w:numPr>
                <w:ilvl w:val="0"/>
                <w:numId w:val="32"/>
              </w:numPr>
              <w:spacing w:before="120" w:after="120"/>
              <w:rPr>
                <w:rStyle w:val="Hyperlink"/>
                <w:rFonts w:cstheme="minorHAnsi"/>
                <w:i/>
                <w:color w:val="auto"/>
                <w:sz w:val="20"/>
                <w:szCs w:val="20"/>
                <w:u w:val="none"/>
              </w:rPr>
            </w:pPr>
            <w:r w:rsidRPr="006E2E03">
              <w:rPr>
                <w:rFonts w:cstheme="minorHAnsi"/>
                <w:i/>
                <w:sz w:val="20"/>
                <w:szCs w:val="20"/>
              </w:rPr>
              <w:t xml:space="preserve">Provide guidance to staff so that they are aware of what steps to take if they, or any member of their household, display symptoms whilst at home and at work. </w:t>
            </w:r>
          </w:p>
          <w:p w14:paraId="6A885A91" w14:textId="77777777" w:rsidR="005C7D7E" w:rsidRPr="006E2E03" w:rsidRDefault="005C7D7E" w:rsidP="00C5717D">
            <w:pPr>
              <w:pStyle w:val="ListParagraph"/>
              <w:spacing w:before="120" w:after="120"/>
              <w:ind w:left="360"/>
              <w:rPr>
                <w:rFonts w:cstheme="minorHAnsi"/>
                <w:i/>
                <w:sz w:val="20"/>
                <w:szCs w:val="20"/>
              </w:rPr>
            </w:pPr>
          </w:p>
          <w:p w14:paraId="0C074F82" w14:textId="77777777" w:rsidR="005C7D7E" w:rsidRPr="006E2E03" w:rsidRDefault="005C7D7E" w:rsidP="00FB45C1">
            <w:pPr>
              <w:pStyle w:val="ListParagraph"/>
              <w:numPr>
                <w:ilvl w:val="0"/>
                <w:numId w:val="32"/>
              </w:numPr>
              <w:spacing w:before="120" w:after="120"/>
              <w:rPr>
                <w:rFonts w:cstheme="minorHAnsi"/>
                <w:i/>
                <w:sz w:val="20"/>
                <w:szCs w:val="20"/>
              </w:rPr>
            </w:pPr>
            <w:r w:rsidRPr="006E2E03">
              <w:rPr>
                <w:rFonts w:cstheme="minorHAnsi"/>
                <w:i/>
                <w:sz w:val="20"/>
                <w:szCs w:val="20"/>
              </w:rPr>
              <w:t xml:space="preserve">Put a system are in place to validate staffs’ understanding – e.g. a short quiz / Q&amp;A session. </w:t>
            </w:r>
          </w:p>
          <w:p w14:paraId="0F81F81C" w14:textId="77777777" w:rsidR="005C7D7E" w:rsidRPr="006E2E03" w:rsidRDefault="005C7D7E" w:rsidP="00C5717D">
            <w:pPr>
              <w:pStyle w:val="ListParagraph"/>
              <w:ind w:left="360"/>
              <w:rPr>
                <w:rFonts w:cstheme="minorHAnsi"/>
                <w:i/>
                <w:sz w:val="20"/>
                <w:szCs w:val="20"/>
              </w:rPr>
            </w:pPr>
          </w:p>
          <w:p w14:paraId="08180166" w14:textId="77777777" w:rsidR="005C7D7E" w:rsidRPr="006E2E03" w:rsidRDefault="005C7D7E" w:rsidP="00FB45C1">
            <w:pPr>
              <w:pStyle w:val="ListParagraph"/>
              <w:numPr>
                <w:ilvl w:val="0"/>
                <w:numId w:val="32"/>
              </w:numPr>
              <w:rPr>
                <w:rFonts w:cstheme="minorHAnsi"/>
                <w:i/>
                <w:sz w:val="20"/>
                <w:szCs w:val="20"/>
              </w:rPr>
            </w:pPr>
            <w:r w:rsidRPr="006E2E03">
              <w:rPr>
                <w:rFonts w:cstheme="minorHAnsi"/>
                <w:i/>
                <w:sz w:val="20"/>
                <w:szCs w:val="20"/>
              </w:rPr>
              <w:t xml:space="preserve">Ensure that parents and carers follow current government guidance on the actions to take should anyone in the household should display symptoms of COVID-19. Make sure that any updates or changes to guidance are communicated in a timely and effective way </w:t>
            </w:r>
          </w:p>
        </w:tc>
        <w:tc>
          <w:tcPr>
            <w:tcW w:w="362" w:type="pct"/>
          </w:tcPr>
          <w:p w14:paraId="1BFA5483" w14:textId="77777777" w:rsidR="005C7D7E" w:rsidRPr="006E2E03" w:rsidRDefault="005C7D7E" w:rsidP="00C5717D">
            <w:pPr>
              <w:rPr>
                <w:rFonts w:cstheme="minorHAnsi"/>
                <w:sz w:val="20"/>
                <w:szCs w:val="20"/>
              </w:rPr>
            </w:pPr>
          </w:p>
        </w:tc>
        <w:tc>
          <w:tcPr>
            <w:tcW w:w="349" w:type="pct"/>
          </w:tcPr>
          <w:p w14:paraId="6D88F0BE" w14:textId="77777777" w:rsidR="005C7D7E" w:rsidRPr="006E2E03" w:rsidRDefault="005C7D7E" w:rsidP="00C5717D">
            <w:pPr>
              <w:rPr>
                <w:rFonts w:cstheme="minorHAnsi"/>
                <w:sz w:val="20"/>
                <w:szCs w:val="20"/>
              </w:rPr>
            </w:pPr>
          </w:p>
        </w:tc>
        <w:tc>
          <w:tcPr>
            <w:tcW w:w="324" w:type="pct"/>
          </w:tcPr>
          <w:p w14:paraId="398889FB" w14:textId="77777777" w:rsidR="005C7D7E" w:rsidRPr="006E2E03" w:rsidRDefault="005C7D7E" w:rsidP="00C5717D">
            <w:pPr>
              <w:rPr>
                <w:rFonts w:cstheme="minorHAnsi"/>
                <w:sz w:val="20"/>
                <w:szCs w:val="20"/>
              </w:rPr>
            </w:pPr>
          </w:p>
        </w:tc>
      </w:tr>
      <w:tr w:rsidR="001C2005" w:rsidRPr="006E2E03" w14:paraId="40994A5D" w14:textId="77777777" w:rsidTr="008F1405">
        <w:trPr>
          <w:trHeight w:val="687"/>
        </w:trPr>
        <w:tc>
          <w:tcPr>
            <w:tcW w:w="1877" w:type="pct"/>
          </w:tcPr>
          <w:p w14:paraId="2AAA80C0" w14:textId="11C1BF73" w:rsidR="005C7D7E" w:rsidRDefault="005C7D7E" w:rsidP="00C5717D">
            <w:pPr>
              <w:rPr>
                <w:rFonts w:cstheme="minorHAnsi"/>
                <w:b/>
                <w:color w:val="000000"/>
                <w:sz w:val="20"/>
                <w:szCs w:val="20"/>
              </w:rPr>
            </w:pPr>
            <w:r w:rsidRPr="006E2E03">
              <w:rPr>
                <w:rFonts w:cstheme="minorHAnsi"/>
                <w:b/>
                <w:color w:val="000000"/>
                <w:sz w:val="20"/>
                <w:szCs w:val="20"/>
              </w:rPr>
              <w:t>Testing is used effectively to help manage staffing levels and support staff wellbeing</w:t>
            </w:r>
          </w:p>
          <w:p w14:paraId="50DA55B3" w14:textId="77777777" w:rsidR="0087621F" w:rsidRPr="006E2E03" w:rsidRDefault="0087621F" w:rsidP="00C5717D">
            <w:pPr>
              <w:rPr>
                <w:rFonts w:cstheme="minorHAnsi"/>
                <w:b/>
                <w:color w:val="000000"/>
                <w:sz w:val="20"/>
                <w:szCs w:val="20"/>
              </w:rPr>
            </w:pPr>
          </w:p>
          <w:p w14:paraId="345079EB" w14:textId="77777777" w:rsidR="0087621F" w:rsidRDefault="005C7D7E" w:rsidP="00FB45C1">
            <w:pPr>
              <w:pStyle w:val="ListParagraph"/>
              <w:numPr>
                <w:ilvl w:val="0"/>
                <w:numId w:val="101"/>
              </w:numPr>
              <w:rPr>
                <w:rFonts w:cstheme="minorHAnsi"/>
                <w:b/>
                <w:sz w:val="20"/>
                <w:szCs w:val="20"/>
              </w:rPr>
            </w:pPr>
            <w:r w:rsidRPr="008F1405">
              <w:rPr>
                <w:rFonts w:cstheme="minorHAnsi"/>
                <w:b/>
                <w:sz w:val="20"/>
                <w:szCs w:val="20"/>
              </w:rPr>
              <w:t xml:space="preserve">Settings must ensure they understand the NHS Test and Trace process and how to contact their local Public Health England health protection team. </w:t>
            </w:r>
          </w:p>
          <w:p w14:paraId="62195157" w14:textId="77777777" w:rsidR="0087621F" w:rsidRPr="008F1405" w:rsidRDefault="0087621F" w:rsidP="008F1405">
            <w:pPr>
              <w:ind w:left="360"/>
              <w:rPr>
                <w:rFonts w:cstheme="minorHAnsi"/>
                <w:b/>
                <w:sz w:val="20"/>
                <w:szCs w:val="20"/>
              </w:rPr>
            </w:pPr>
          </w:p>
          <w:p w14:paraId="6A1A08F5" w14:textId="59376425" w:rsidR="005C7D7E" w:rsidRPr="008F1405" w:rsidRDefault="005C7D7E" w:rsidP="00FB45C1">
            <w:pPr>
              <w:pStyle w:val="ListParagraph"/>
              <w:numPr>
                <w:ilvl w:val="0"/>
                <w:numId w:val="101"/>
              </w:numPr>
              <w:rPr>
                <w:rFonts w:cstheme="minorHAnsi"/>
                <w:b/>
                <w:sz w:val="20"/>
                <w:szCs w:val="20"/>
              </w:rPr>
            </w:pPr>
            <w:r w:rsidRPr="008F1405">
              <w:rPr>
                <w:rFonts w:cstheme="minorHAnsi"/>
                <w:b/>
                <w:sz w:val="20"/>
                <w:szCs w:val="20"/>
              </w:rPr>
              <w:t>Settings must ensure that staff members and parents/carers understand that they will need to be ready and willing to</w:t>
            </w:r>
            <w:r w:rsidR="0087621F">
              <w:rPr>
                <w:rFonts w:cstheme="minorHAnsi"/>
                <w:b/>
                <w:sz w:val="20"/>
                <w:szCs w:val="20"/>
              </w:rPr>
              <w:t>:</w:t>
            </w:r>
            <w:r w:rsidR="0087621F" w:rsidRPr="0087621F">
              <w:rPr>
                <w:rFonts w:cstheme="minorHAnsi"/>
                <w:b/>
                <w:sz w:val="20"/>
                <w:szCs w:val="20"/>
              </w:rPr>
              <w:t xml:space="preserve"> </w:t>
            </w:r>
            <w:r w:rsidR="0087621F" w:rsidRPr="008F1405">
              <w:rPr>
                <w:rFonts w:cstheme="minorHAnsi"/>
                <w:b/>
                <w:sz w:val="20"/>
                <w:szCs w:val="20"/>
              </w:rPr>
              <w:t>book a test if they are displaying symptoms.</w:t>
            </w:r>
          </w:p>
          <w:p w14:paraId="03D69C96" w14:textId="476E2519" w:rsidR="005C7D7E" w:rsidRDefault="005C7D7E" w:rsidP="00C5717D">
            <w:pPr>
              <w:rPr>
                <w:rFonts w:cstheme="minorHAnsi"/>
                <w:bCs/>
                <w:i/>
                <w:iCs/>
                <w:color w:val="4472C4" w:themeColor="accent1"/>
                <w:sz w:val="20"/>
                <w:szCs w:val="20"/>
              </w:rPr>
            </w:pPr>
          </w:p>
          <w:p w14:paraId="132A8AB8" w14:textId="770AAC5B" w:rsidR="00FB45C1" w:rsidRPr="00FB45C1" w:rsidRDefault="00FB45C1" w:rsidP="00FB45C1">
            <w:pPr>
              <w:pStyle w:val="ListParagraph"/>
              <w:numPr>
                <w:ilvl w:val="0"/>
                <w:numId w:val="119"/>
              </w:numPr>
              <w:rPr>
                <w:rFonts w:cstheme="minorHAnsi"/>
                <w:b/>
                <w:sz w:val="20"/>
                <w:szCs w:val="20"/>
              </w:rPr>
            </w:pPr>
            <w:r w:rsidRPr="00FB45C1">
              <w:rPr>
                <w:rFonts w:cstheme="minorHAnsi"/>
                <w:b/>
                <w:sz w:val="20"/>
                <w:szCs w:val="20"/>
              </w:rPr>
              <w:t xml:space="preserve">If </w:t>
            </w:r>
            <w:r>
              <w:rPr>
                <w:rFonts w:cstheme="minorHAnsi"/>
                <w:b/>
                <w:sz w:val="20"/>
                <w:szCs w:val="20"/>
              </w:rPr>
              <w:t>staff</w:t>
            </w:r>
            <w:r w:rsidRPr="00FB45C1">
              <w:rPr>
                <w:rFonts w:cstheme="minorHAnsi"/>
                <w:b/>
                <w:sz w:val="20"/>
                <w:szCs w:val="20"/>
              </w:rPr>
              <w:t xml:space="preserve"> are clinically extremely vulnerable,</w:t>
            </w:r>
            <w:r>
              <w:rPr>
                <w:rFonts w:cstheme="minorHAnsi"/>
                <w:b/>
                <w:sz w:val="20"/>
                <w:szCs w:val="20"/>
              </w:rPr>
              <w:t xml:space="preserve"> they</w:t>
            </w:r>
            <w:r w:rsidRPr="00FB45C1">
              <w:rPr>
                <w:rFonts w:cstheme="minorHAnsi"/>
                <w:b/>
                <w:sz w:val="20"/>
                <w:szCs w:val="20"/>
              </w:rPr>
              <w:t xml:space="preserve"> should remain at home shielding and not attend for lateral flow testing. </w:t>
            </w:r>
          </w:p>
          <w:p w14:paraId="67921336" w14:textId="77777777" w:rsidR="00FB45C1" w:rsidRPr="006E2E03" w:rsidRDefault="00FB45C1" w:rsidP="00C5717D">
            <w:pPr>
              <w:rPr>
                <w:rFonts w:cstheme="minorHAnsi"/>
                <w:bCs/>
                <w:i/>
                <w:iCs/>
                <w:color w:val="4472C4" w:themeColor="accent1"/>
                <w:sz w:val="20"/>
                <w:szCs w:val="20"/>
              </w:rPr>
            </w:pPr>
          </w:p>
          <w:p w14:paraId="2DBD2A0E" w14:textId="77777777" w:rsidR="005C7D7E" w:rsidRPr="006E2E03" w:rsidRDefault="005C7D7E" w:rsidP="00C5717D">
            <w:pPr>
              <w:rPr>
                <w:rFonts w:cstheme="minorHAnsi"/>
                <w:b/>
                <w:color w:val="000000"/>
                <w:sz w:val="20"/>
                <w:szCs w:val="20"/>
              </w:rPr>
            </w:pPr>
          </w:p>
          <w:p w14:paraId="0BD65F05" w14:textId="77777777" w:rsidR="005C7D7E" w:rsidRPr="006E2E03" w:rsidRDefault="005C7D7E" w:rsidP="00C5717D">
            <w:pPr>
              <w:rPr>
                <w:rFonts w:cstheme="minorHAnsi"/>
                <w:i/>
                <w:color w:val="ED7D31" w:themeColor="accent2"/>
                <w:sz w:val="20"/>
                <w:szCs w:val="20"/>
              </w:rPr>
            </w:pPr>
          </w:p>
          <w:p w14:paraId="3A07F372" w14:textId="4ECC9588" w:rsidR="005C7D7E" w:rsidRPr="008F1405" w:rsidRDefault="00A10EB8" w:rsidP="00C5717D">
            <w:pPr>
              <w:rPr>
                <w:rFonts w:cstheme="minorHAnsi"/>
                <w:b/>
                <w:bCs/>
                <w:iCs/>
                <w:color w:val="ED7D31" w:themeColor="accent2"/>
                <w:sz w:val="20"/>
                <w:szCs w:val="20"/>
              </w:rPr>
            </w:pPr>
            <w:hyperlink r:id="rId98" w:history="1">
              <w:r w:rsidR="0087621F" w:rsidRPr="008F1405">
                <w:rPr>
                  <w:rStyle w:val="Hyperlink"/>
                  <w:rFonts w:cstheme="minorHAnsi"/>
                  <w:b/>
                  <w:bCs/>
                  <w:iCs/>
                  <w:sz w:val="20"/>
                  <w:szCs w:val="20"/>
                </w:rPr>
                <w:t>Coronavirus (COVID-19): getting tested</w:t>
              </w:r>
            </w:hyperlink>
          </w:p>
          <w:p w14:paraId="199173A0" w14:textId="77777777" w:rsidR="0087621F" w:rsidRPr="008F1405" w:rsidRDefault="0087621F" w:rsidP="00C5717D">
            <w:pPr>
              <w:rPr>
                <w:rFonts w:cstheme="minorHAnsi"/>
                <w:b/>
                <w:bCs/>
                <w:iCs/>
                <w:color w:val="ED7D31" w:themeColor="accent2"/>
                <w:sz w:val="20"/>
                <w:szCs w:val="20"/>
              </w:rPr>
            </w:pPr>
          </w:p>
          <w:p w14:paraId="30A9C73D" w14:textId="044A5492" w:rsidR="005C7D7E" w:rsidRDefault="00A10EB8" w:rsidP="008F1405">
            <w:pPr>
              <w:spacing w:before="120" w:after="120"/>
              <w:rPr>
                <w:rStyle w:val="Hyperlink"/>
                <w:rFonts w:cstheme="minorHAnsi"/>
                <w:b/>
                <w:bCs/>
                <w:iCs/>
                <w:sz w:val="20"/>
                <w:szCs w:val="20"/>
              </w:rPr>
            </w:pPr>
            <w:hyperlink r:id="rId99" w:history="1">
              <w:r w:rsidR="0087621F" w:rsidRPr="008F1405">
                <w:rPr>
                  <w:rStyle w:val="Hyperlink"/>
                  <w:rFonts w:cstheme="minorHAnsi"/>
                  <w:b/>
                  <w:bCs/>
                  <w:iCs/>
                  <w:sz w:val="20"/>
                  <w:szCs w:val="20"/>
                </w:rPr>
                <w:t>Testing for coronavirus at home</w:t>
              </w:r>
            </w:hyperlink>
          </w:p>
          <w:p w14:paraId="329B155E" w14:textId="028F9710" w:rsidR="00AD2A3C" w:rsidRDefault="00AD2A3C" w:rsidP="008F1405">
            <w:pPr>
              <w:spacing w:before="120" w:after="120"/>
              <w:rPr>
                <w:rStyle w:val="Hyperlink"/>
                <w:rFonts w:cstheme="minorHAnsi"/>
                <w:b/>
                <w:bCs/>
                <w:iCs/>
                <w:sz w:val="20"/>
                <w:szCs w:val="20"/>
              </w:rPr>
            </w:pPr>
          </w:p>
          <w:p w14:paraId="59A2E11B" w14:textId="4EB3F43E" w:rsidR="00AD2A3C" w:rsidRDefault="00AD2A3C" w:rsidP="008F1405">
            <w:pPr>
              <w:spacing w:before="120" w:after="120"/>
              <w:rPr>
                <w:rStyle w:val="Hyperlink"/>
                <w:rFonts w:cstheme="minorHAnsi"/>
                <w:b/>
                <w:bCs/>
                <w:iCs/>
                <w:color w:val="auto"/>
                <w:sz w:val="20"/>
                <w:szCs w:val="20"/>
                <w:u w:val="none"/>
              </w:rPr>
            </w:pPr>
            <w:r w:rsidRPr="00AD2A3C">
              <w:rPr>
                <w:rStyle w:val="Hyperlink"/>
                <w:rFonts w:cstheme="minorHAnsi"/>
                <w:b/>
                <w:bCs/>
                <w:iCs/>
                <w:color w:val="auto"/>
                <w:sz w:val="20"/>
                <w:szCs w:val="20"/>
                <w:u w:val="none"/>
              </w:rPr>
              <w:t>Lateral flow testing</w:t>
            </w:r>
          </w:p>
          <w:p w14:paraId="3E11881A" w14:textId="6471B97E" w:rsidR="00AD2A3C" w:rsidRPr="00AD2A3C" w:rsidRDefault="00AD2A3C" w:rsidP="00AD2A3C">
            <w:pPr>
              <w:pStyle w:val="ListParagraph"/>
              <w:numPr>
                <w:ilvl w:val="0"/>
                <w:numId w:val="122"/>
              </w:numPr>
              <w:shd w:val="clear" w:color="auto" w:fill="FFFFFF"/>
              <w:textAlignment w:val="baseline"/>
              <w:rPr>
                <w:rFonts w:ascii="Calibri" w:eastAsia="Times New Roman" w:hAnsi="Calibri" w:cs="Calibri"/>
                <w:b/>
                <w:bCs/>
                <w:color w:val="000000"/>
                <w:sz w:val="20"/>
                <w:szCs w:val="20"/>
                <w:lang w:eastAsia="en-GB"/>
              </w:rPr>
            </w:pPr>
            <w:r w:rsidRPr="00AD2A3C">
              <w:rPr>
                <w:rFonts w:ascii="Calibri" w:eastAsia="Times New Roman" w:hAnsi="Calibri" w:cs="Calibri"/>
                <w:b/>
                <w:bCs/>
                <w:color w:val="000000"/>
                <w:sz w:val="20"/>
                <w:szCs w:val="20"/>
                <w:lang w:eastAsia="en-GB"/>
              </w:rPr>
              <w:t>If a member of staff or child receives a positive LFT settings must isolate the group. If it was a home test there needs to be a PCR test to follow up - if that is negative the adult or child can return back to the setting and resume normal activity.</w:t>
            </w:r>
          </w:p>
          <w:p w14:paraId="419F2EC7" w14:textId="77777777" w:rsidR="00AD2A3C" w:rsidRPr="00AD2A3C" w:rsidRDefault="00AD2A3C" w:rsidP="00AD2A3C">
            <w:pPr>
              <w:shd w:val="clear" w:color="auto" w:fill="FFFFFF"/>
              <w:textAlignment w:val="baseline"/>
              <w:rPr>
                <w:rFonts w:ascii="Calibri" w:eastAsia="Times New Roman" w:hAnsi="Calibri" w:cs="Calibri"/>
                <w:color w:val="000000"/>
                <w:sz w:val="28"/>
                <w:szCs w:val="28"/>
                <w:lang w:eastAsia="en-GB"/>
              </w:rPr>
            </w:pPr>
          </w:p>
          <w:p w14:paraId="07684E21" w14:textId="0C23C880" w:rsidR="00AD2A3C" w:rsidRPr="00AD2A3C" w:rsidRDefault="00AD2A3C" w:rsidP="001C191B">
            <w:pPr>
              <w:pStyle w:val="ListParagraph"/>
              <w:numPr>
                <w:ilvl w:val="0"/>
                <w:numId w:val="122"/>
              </w:numPr>
              <w:shd w:val="clear" w:color="auto" w:fill="FFFFFF"/>
              <w:textAlignment w:val="baseline"/>
              <w:rPr>
                <w:rStyle w:val="Hyperlink"/>
                <w:rFonts w:cstheme="minorHAnsi"/>
                <w:b/>
                <w:bCs/>
                <w:iCs/>
                <w:color w:val="auto"/>
                <w:sz w:val="20"/>
                <w:szCs w:val="20"/>
                <w:u w:val="none"/>
              </w:rPr>
            </w:pPr>
            <w:r w:rsidRPr="00AD2A3C">
              <w:rPr>
                <w:rFonts w:ascii="Calibri" w:eastAsia="Times New Roman" w:hAnsi="Calibri" w:cs="Calibri"/>
                <w:b/>
                <w:bCs/>
                <w:sz w:val="20"/>
                <w:szCs w:val="20"/>
                <w:lang w:eastAsia="en-GB"/>
              </w:rPr>
              <w:t xml:space="preserve">If the test is done at a test centre then </w:t>
            </w:r>
            <w:r w:rsidRPr="0077307B">
              <w:rPr>
                <w:rFonts w:ascii="Calibri" w:eastAsia="Times New Roman" w:hAnsi="Calibri" w:cs="Calibri"/>
                <w:b/>
                <w:bCs/>
                <w:sz w:val="20"/>
                <w:szCs w:val="20"/>
                <w:lang w:eastAsia="en-GB"/>
              </w:rPr>
              <w:t>act on the LFT test</w:t>
            </w:r>
            <w:r>
              <w:rPr>
                <w:rFonts w:ascii="Calibri" w:eastAsia="Times New Roman" w:hAnsi="Calibri" w:cs="Calibri"/>
                <w:b/>
                <w:bCs/>
                <w:sz w:val="20"/>
                <w:szCs w:val="20"/>
                <w:lang w:eastAsia="en-GB"/>
              </w:rPr>
              <w:t xml:space="preserve"> result;  person </w:t>
            </w:r>
            <w:r w:rsidRPr="00AD2A3C">
              <w:rPr>
                <w:rFonts w:ascii="Calibri" w:eastAsia="Times New Roman" w:hAnsi="Calibri" w:cs="Calibri"/>
                <w:b/>
                <w:bCs/>
                <w:sz w:val="20"/>
                <w:szCs w:val="20"/>
                <w:lang w:eastAsia="en-GB"/>
              </w:rPr>
              <w:t>do</w:t>
            </w:r>
            <w:r>
              <w:rPr>
                <w:rFonts w:ascii="Calibri" w:eastAsia="Times New Roman" w:hAnsi="Calibri" w:cs="Calibri"/>
                <w:b/>
                <w:bCs/>
                <w:sz w:val="20"/>
                <w:szCs w:val="20"/>
                <w:lang w:eastAsia="en-GB"/>
              </w:rPr>
              <w:t>es</w:t>
            </w:r>
            <w:r w:rsidRPr="00AD2A3C">
              <w:rPr>
                <w:rFonts w:ascii="Calibri" w:eastAsia="Times New Roman" w:hAnsi="Calibri" w:cs="Calibri"/>
                <w:b/>
                <w:bCs/>
                <w:sz w:val="20"/>
                <w:szCs w:val="20"/>
                <w:lang w:eastAsia="en-GB"/>
              </w:rPr>
              <w:t xml:space="preserve"> not need the confirmation PCR.</w:t>
            </w:r>
            <w:r>
              <w:rPr>
                <w:rFonts w:ascii="Calibri" w:eastAsia="Times New Roman" w:hAnsi="Calibri" w:cs="Calibri"/>
                <w:b/>
                <w:bCs/>
                <w:sz w:val="20"/>
                <w:szCs w:val="20"/>
                <w:lang w:eastAsia="en-GB"/>
              </w:rPr>
              <w:t xml:space="preserve"> </w:t>
            </w:r>
            <w:r w:rsidRPr="00AD2A3C">
              <w:rPr>
                <w:rFonts w:ascii="Calibri" w:eastAsia="Times New Roman" w:hAnsi="Calibri" w:cs="Calibri"/>
                <w:b/>
                <w:bCs/>
                <w:sz w:val="20"/>
                <w:szCs w:val="20"/>
                <w:lang w:eastAsia="en-GB"/>
              </w:rPr>
              <w:t>. </w:t>
            </w:r>
          </w:p>
          <w:p w14:paraId="216B94EB" w14:textId="75F590BD" w:rsidR="00FB45C1" w:rsidRPr="006E2E03" w:rsidRDefault="00FB45C1" w:rsidP="00FB45C1">
            <w:pPr>
              <w:spacing w:before="120" w:after="120"/>
              <w:rPr>
                <w:rFonts w:cstheme="minorHAnsi"/>
                <w:b/>
                <w:color w:val="000000"/>
                <w:sz w:val="20"/>
                <w:szCs w:val="20"/>
              </w:rPr>
            </w:pPr>
            <w:r w:rsidRPr="00FB45C1">
              <w:rPr>
                <w:rStyle w:val="Hyperlink"/>
                <w:b/>
                <w:bCs/>
                <w:iCs/>
              </w:rPr>
              <w:t>https://www.warwickshire.gov.uk/information-coronavirus/coronavirus-community-testing/2</w:t>
            </w:r>
          </w:p>
        </w:tc>
        <w:tc>
          <w:tcPr>
            <w:tcW w:w="284" w:type="pct"/>
          </w:tcPr>
          <w:p w14:paraId="4FE2A440" w14:textId="77777777" w:rsidR="005C7D7E" w:rsidRDefault="005C7D7E" w:rsidP="00C5717D">
            <w:pPr>
              <w:rPr>
                <w:rFonts w:cstheme="minorHAnsi"/>
                <w:sz w:val="20"/>
                <w:szCs w:val="20"/>
              </w:rPr>
            </w:pPr>
          </w:p>
          <w:p w14:paraId="3DA367C2" w14:textId="77777777" w:rsidR="001C191B" w:rsidRPr="001C191B" w:rsidRDefault="001C191B" w:rsidP="001C191B">
            <w:pPr>
              <w:rPr>
                <w:rFonts w:cstheme="minorHAnsi"/>
                <w:sz w:val="20"/>
                <w:szCs w:val="20"/>
              </w:rPr>
            </w:pPr>
          </w:p>
          <w:p w14:paraId="15421E20" w14:textId="77777777" w:rsidR="001C191B" w:rsidRPr="001C191B" w:rsidRDefault="001C191B" w:rsidP="001C191B">
            <w:pPr>
              <w:rPr>
                <w:rFonts w:cstheme="minorHAnsi"/>
                <w:sz w:val="20"/>
                <w:szCs w:val="20"/>
              </w:rPr>
            </w:pPr>
          </w:p>
          <w:p w14:paraId="6CA8C45D" w14:textId="77777777" w:rsidR="001C191B" w:rsidRPr="001C191B" w:rsidRDefault="001C191B" w:rsidP="001C191B">
            <w:pPr>
              <w:rPr>
                <w:rFonts w:cstheme="minorHAnsi"/>
                <w:sz w:val="20"/>
                <w:szCs w:val="20"/>
              </w:rPr>
            </w:pPr>
          </w:p>
          <w:p w14:paraId="17F09B24" w14:textId="77777777" w:rsidR="001C191B" w:rsidRPr="001C191B" w:rsidRDefault="001C191B" w:rsidP="001C191B">
            <w:pPr>
              <w:rPr>
                <w:rFonts w:cstheme="minorHAnsi"/>
                <w:sz w:val="20"/>
                <w:szCs w:val="20"/>
              </w:rPr>
            </w:pPr>
          </w:p>
          <w:p w14:paraId="35890E25" w14:textId="77777777" w:rsidR="001C191B" w:rsidRPr="001C191B" w:rsidRDefault="001C191B" w:rsidP="001C191B">
            <w:pPr>
              <w:rPr>
                <w:rFonts w:cstheme="minorHAnsi"/>
                <w:sz w:val="20"/>
                <w:szCs w:val="20"/>
              </w:rPr>
            </w:pPr>
          </w:p>
          <w:p w14:paraId="5385C40C" w14:textId="77777777" w:rsidR="001C191B" w:rsidRPr="001C191B" w:rsidRDefault="001C191B" w:rsidP="001C191B">
            <w:pPr>
              <w:rPr>
                <w:rFonts w:cstheme="minorHAnsi"/>
                <w:sz w:val="20"/>
                <w:szCs w:val="20"/>
              </w:rPr>
            </w:pPr>
          </w:p>
          <w:p w14:paraId="2D66CC78" w14:textId="77777777" w:rsidR="001C191B" w:rsidRPr="001C191B" w:rsidRDefault="001C191B" w:rsidP="001C191B">
            <w:pPr>
              <w:rPr>
                <w:rFonts w:cstheme="minorHAnsi"/>
                <w:sz w:val="20"/>
                <w:szCs w:val="20"/>
              </w:rPr>
            </w:pPr>
          </w:p>
          <w:p w14:paraId="4491FFE8" w14:textId="77777777" w:rsidR="001C191B" w:rsidRPr="001C191B" w:rsidRDefault="001C191B" w:rsidP="001C191B">
            <w:pPr>
              <w:rPr>
                <w:rFonts w:cstheme="minorHAnsi"/>
                <w:sz w:val="20"/>
                <w:szCs w:val="20"/>
              </w:rPr>
            </w:pPr>
          </w:p>
          <w:p w14:paraId="6BC4CA4E" w14:textId="77777777" w:rsidR="001C191B" w:rsidRPr="001C191B" w:rsidRDefault="001C191B" w:rsidP="001C191B">
            <w:pPr>
              <w:rPr>
                <w:rFonts w:cstheme="minorHAnsi"/>
                <w:sz w:val="20"/>
                <w:szCs w:val="20"/>
              </w:rPr>
            </w:pPr>
          </w:p>
          <w:p w14:paraId="37688621" w14:textId="77777777" w:rsidR="001C191B" w:rsidRPr="001C191B" w:rsidRDefault="001C191B" w:rsidP="001C191B">
            <w:pPr>
              <w:rPr>
                <w:rFonts w:cstheme="minorHAnsi"/>
                <w:sz w:val="20"/>
                <w:szCs w:val="20"/>
              </w:rPr>
            </w:pPr>
          </w:p>
          <w:p w14:paraId="37FBABC3" w14:textId="77777777" w:rsidR="001C191B" w:rsidRPr="001C191B" w:rsidRDefault="001C191B" w:rsidP="001C191B">
            <w:pPr>
              <w:rPr>
                <w:rFonts w:cstheme="minorHAnsi"/>
                <w:sz w:val="20"/>
                <w:szCs w:val="20"/>
              </w:rPr>
            </w:pPr>
          </w:p>
          <w:p w14:paraId="0CD18A75" w14:textId="77777777" w:rsidR="001C191B" w:rsidRPr="001C191B" w:rsidRDefault="001C191B" w:rsidP="001C191B">
            <w:pPr>
              <w:rPr>
                <w:rFonts w:cstheme="minorHAnsi"/>
                <w:sz w:val="20"/>
                <w:szCs w:val="20"/>
              </w:rPr>
            </w:pPr>
          </w:p>
          <w:p w14:paraId="2DA19D79" w14:textId="77777777" w:rsidR="001C191B" w:rsidRPr="001C191B" w:rsidRDefault="001C191B" w:rsidP="001C191B">
            <w:pPr>
              <w:rPr>
                <w:rFonts w:cstheme="minorHAnsi"/>
                <w:sz w:val="20"/>
                <w:szCs w:val="20"/>
              </w:rPr>
            </w:pPr>
          </w:p>
          <w:p w14:paraId="56E912DE" w14:textId="77777777" w:rsidR="001C191B" w:rsidRPr="001C191B" w:rsidRDefault="001C191B" w:rsidP="001C191B">
            <w:pPr>
              <w:rPr>
                <w:rFonts w:cstheme="minorHAnsi"/>
                <w:sz w:val="20"/>
                <w:szCs w:val="20"/>
              </w:rPr>
            </w:pPr>
          </w:p>
          <w:p w14:paraId="10139B4B" w14:textId="77777777" w:rsidR="001C191B" w:rsidRPr="001C191B" w:rsidRDefault="001C191B" w:rsidP="001C191B">
            <w:pPr>
              <w:rPr>
                <w:rFonts w:cstheme="minorHAnsi"/>
                <w:sz w:val="20"/>
                <w:szCs w:val="20"/>
              </w:rPr>
            </w:pPr>
          </w:p>
          <w:p w14:paraId="3F23244F" w14:textId="77777777" w:rsidR="001C191B" w:rsidRPr="001C191B" w:rsidRDefault="001C191B" w:rsidP="001C191B">
            <w:pPr>
              <w:rPr>
                <w:rFonts w:cstheme="minorHAnsi"/>
                <w:sz w:val="20"/>
                <w:szCs w:val="20"/>
              </w:rPr>
            </w:pPr>
          </w:p>
          <w:p w14:paraId="7D9E3137" w14:textId="77777777" w:rsidR="001C191B" w:rsidRPr="001C191B" w:rsidRDefault="001C191B" w:rsidP="001C191B">
            <w:pPr>
              <w:rPr>
                <w:rFonts w:cstheme="minorHAnsi"/>
                <w:sz w:val="20"/>
                <w:szCs w:val="20"/>
              </w:rPr>
            </w:pPr>
          </w:p>
          <w:p w14:paraId="1275266E" w14:textId="77777777" w:rsidR="001C191B" w:rsidRPr="001C191B" w:rsidRDefault="001C191B" w:rsidP="001C191B">
            <w:pPr>
              <w:rPr>
                <w:rFonts w:cstheme="minorHAnsi"/>
                <w:sz w:val="20"/>
                <w:szCs w:val="20"/>
              </w:rPr>
            </w:pPr>
          </w:p>
          <w:p w14:paraId="1E9AE4C9" w14:textId="77777777" w:rsidR="001C191B" w:rsidRPr="001C191B" w:rsidRDefault="001C191B" w:rsidP="001C191B">
            <w:pPr>
              <w:rPr>
                <w:rFonts w:cstheme="minorHAnsi"/>
                <w:sz w:val="20"/>
                <w:szCs w:val="20"/>
              </w:rPr>
            </w:pPr>
          </w:p>
          <w:p w14:paraId="53C53C8E" w14:textId="77777777" w:rsidR="001C191B" w:rsidRPr="001C191B" w:rsidRDefault="001C191B" w:rsidP="001C191B">
            <w:pPr>
              <w:rPr>
                <w:rFonts w:cstheme="minorHAnsi"/>
                <w:sz w:val="20"/>
                <w:szCs w:val="20"/>
              </w:rPr>
            </w:pPr>
          </w:p>
          <w:p w14:paraId="3242F5B9" w14:textId="77777777" w:rsidR="001C191B" w:rsidRDefault="001C191B" w:rsidP="001C191B">
            <w:pPr>
              <w:rPr>
                <w:rFonts w:cstheme="minorHAnsi"/>
                <w:sz w:val="20"/>
                <w:szCs w:val="20"/>
              </w:rPr>
            </w:pPr>
          </w:p>
          <w:p w14:paraId="2D091971" w14:textId="77777777" w:rsidR="001C191B" w:rsidRPr="001C191B" w:rsidRDefault="001C191B" w:rsidP="001C191B">
            <w:pPr>
              <w:rPr>
                <w:rFonts w:cstheme="minorHAnsi"/>
                <w:sz w:val="20"/>
                <w:szCs w:val="20"/>
              </w:rPr>
            </w:pPr>
          </w:p>
          <w:p w14:paraId="1805CB23" w14:textId="77777777" w:rsidR="001C191B" w:rsidRPr="001C191B" w:rsidRDefault="001C191B" w:rsidP="001C191B">
            <w:pPr>
              <w:rPr>
                <w:rFonts w:cstheme="minorHAnsi"/>
                <w:sz w:val="20"/>
                <w:szCs w:val="20"/>
              </w:rPr>
            </w:pPr>
          </w:p>
          <w:p w14:paraId="345D860D" w14:textId="77777777" w:rsidR="001C191B" w:rsidRPr="001C191B" w:rsidRDefault="001C191B" w:rsidP="001C191B">
            <w:pPr>
              <w:rPr>
                <w:rFonts w:cstheme="minorHAnsi"/>
                <w:sz w:val="20"/>
                <w:szCs w:val="20"/>
              </w:rPr>
            </w:pPr>
          </w:p>
          <w:p w14:paraId="4163C34F" w14:textId="77777777" w:rsidR="001C191B" w:rsidRPr="001C191B" w:rsidRDefault="001C191B" w:rsidP="001C191B">
            <w:pPr>
              <w:rPr>
                <w:rFonts w:cstheme="minorHAnsi"/>
                <w:sz w:val="20"/>
                <w:szCs w:val="20"/>
              </w:rPr>
            </w:pPr>
          </w:p>
          <w:p w14:paraId="185F437E" w14:textId="77777777" w:rsidR="001C191B" w:rsidRPr="001C191B" w:rsidRDefault="001C191B" w:rsidP="001C191B">
            <w:pPr>
              <w:rPr>
                <w:rFonts w:cstheme="minorHAnsi"/>
                <w:sz w:val="20"/>
                <w:szCs w:val="20"/>
              </w:rPr>
            </w:pPr>
          </w:p>
          <w:p w14:paraId="1ACA9B18" w14:textId="77777777" w:rsidR="001C191B" w:rsidRPr="001C191B" w:rsidRDefault="001C191B" w:rsidP="001C191B">
            <w:pPr>
              <w:rPr>
                <w:rFonts w:cstheme="minorHAnsi"/>
                <w:sz w:val="20"/>
                <w:szCs w:val="20"/>
              </w:rPr>
            </w:pPr>
          </w:p>
          <w:p w14:paraId="2287A843" w14:textId="77777777" w:rsidR="001C191B" w:rsidRPr="001C191B" w:rsidRDefault="001C191B" w:rsidP="001C191B">
            <w:pPr>
              <w:rPr>
                <w:rFonts w:cstheme="minorHAnsi"/>
                <w:sz w:val="20"/>
                <w:szCs w:val="20"/>
              </w:rPr>
            </w:pPr>
          </w:p>
          <w:p w14:paraId="71CD8924" w14:textId="77777777" w:rsidR="001C191B" w:rsidRPr="001C191B" w:rsidRDefault="001C191B" w:rsidP="001C191B">
            <w:pPr>
              <w:rPr>
                <w:rFonts w:cstheme="minorHAnsi"/>
                <w:sz w:val="20"/>
                <w:szCs w:val="20"/>
              </w:rPr>
            </w:pPr>
          </w:p>
          <w:p w14:paraId="7AAEA4E2" w14:textId="77777777" w:rsidR="001C191B" w:rsidRDefault="001C191B" w:rsidP="001C191B">
            <w:pPr>
              <w:rPr>
                <w:rFonts w:cstheme="minorHAnsi"/>
                <w:sz w:val="20"/>
                <w:szCs w:val="20"/>
              </w:rPr>
            </w:pPr>
          </w:p>
          <w:p w14:paraId="0E1DADE6" w14:textId="77777777" w:rsidR="001C191B" w:rsidRPr="001C191B" w:rsidRDefault="001C191B" w:rsidP="001C191B">
            <w:pPr>
              <w:rPr>
                <w:rFonts w:cstheme="minorHAnsi"/>
                <w:sz w:val="20"/>
                <w:szCs w:val="20"/>
              </w:rPr>
            </w:pPr>
          </w:p>
          <w:p w14:paraId="0AB86E2E" w14:textId="77777777" w:rsidR="001C191B" w:rsidRPr="001C191B" w:rsidRDefault="001C191B" w:rsidP="001C191B">
            <w:pPr>
              <w:rPr>
                <w:rFonts w:cstheme="minorHAnsi"/>
                <w:sz w:val="20"/>
                <w:szCs w:val="20"/>
              </w:rPr>
            </w:pPr>
          </w:p>
          <w:p w14:paraId="7F5C3DE4" w14:textId="77777777" w:rsidR="001C191B" w:rsidRPr="001C191B" w:rsidRDefault="001C191B" w:rsidP="001C191B">
            <w:pPr>
              <w:rPr>
                <w:rFonts w:cstheme="minorHAnsi"/>
                <w:sz w:val="20"/>
                <w:szCs w:val="20"/>
              </w:rPr>
            </w:pPr>
          </w:p>
          <w:p w14:paraId="16D0EB0A" w14:textId="77777777" w:rsidR="001C191B" w:rsidRDefault="001C191B" w:rsidP="001C191B">
            <w:pPr>
              <w:rPr>
                <w:rFonts w:cstheme="minorHAnsi"/>
                <w:sz w:val="20"/>
                <w:szCs w:val="20"/>
              </w:rPr>
            </w:pPr>
          </w:p>
          <w:p w14:paraId="077E2BE8" w14:textId="77777777" w:rsidR="001C191B" w:rsidRPr="001C191B" w:rsidRDefault="001C191B" w:rsidP="001C191B">
            <w:pPr>
              <w:rPr>
                <w:rFonts w:cstheme="minorHAnsi"/>
                <w:sz w:val="20"/>
                <w:szCs w:val="20"/>
              </w:rPr>
            </w:pPr>
          </w:p>
          <w:p w14:paraId="260BA931" w14:textId="77777777" w:rsidR="001C191B" w:rsidRDefault="001C191B" w:rsidP="001C191B">
            <w:pPr>
              <w:rPr>
                <w:rFonts w:cstheme="minorHAnsi"/>
                <w:sz w:val="20"/>
                <w:szCs w:val="20"/>
              </w:rPr>
            </w:pPr>
          </w:p>
          <w:p w14:paraId="373CBB5C" w14:textId="0E672539" w:rsidR="001C191B" w:rsidRPr="001C191B" w:rsidRDefault="001C191B" w:rsidP="001C191B">
            <w:pPr>
              <w:rPr>
                <w:rFonts w:cstheme="minorHAnsi"/>
                <w:sz w:val="20"/>
                <w:szCs w:val="20"/>
              </w:rPr>
            </w:pPr>
          </w:p>
        </w:tc>
        <w:tc>
          <w:tcPr>
            <w:tcW w:w="1804" w:type="pct"/>
          </w:tcPr>
          <w:p w14:paraId="22661DFF" w14:textId="63FBAD98" w:rsidR="005C7D7E" w:rsidRPr="00902F25" w:rsidRDefault="005C7D7E" w:rsidP="00902F25">
            <w:pPr>
              <w:pStyle w:val="ListParagraph"/>
              <w:numPr>
                <w:ilvl w:val="0"/>
                <w:numId w:val="32"/>
              </w:numPr>
              <w:spacing w:before="120" w:after="120"/>
              <w:rPr>
                <w:rFonts w:cstheme="minorHAnsi"/>
                <w:i/>
                <w:sz w:val="20"/>
                <w:szCs w:val="20"/>
              </w:rPr>
            </w:pPr>
            <w:r w:rsidRPr="006E2E03">
              <w:rPr>
                <w:rFonts w:cstheme="minorHAnsi"/>
                <w:i/>
                <w:sz w:val="20"/>
                <w:szCs w:val="20"/>
              </w:rPr>
              <w:t xml:space="preserve">Guidance on accessing a priority test for symptomatic household members </w:t>
            </w:r>
            <w:r w:rsidR="0087621F">
              <w:rPr>
                <w:rFonts w:cstheme="minorHAnsi"/>
                <w:i/>
                <w:sz w:val="20"/>
                <w:szCs w:val="20"/>
              </w:rPr>
              <w:t xml:space="preserve">should </w:t>
            </w:r>
            <w:r w:rsidRPr="006E2E03">
              <w:rPr>
                <w:rFonts w:cstheme="minorHAnsi"/>
                <w:i/>
                <w:sz w:val="20"/>
                <w:szCs w:val="20"/>
              </w:rPr>
              <w:t xml:space="preserve"> brought to the attention of all staff, parents and carers</w:t>
            </w:r>
          </w:p>
          <w:p w14:paraId="0CE92DB3" w14:textId="77777777" w:rsidR="00067708" w:rsidRPr="00902F25" w:rsidRDefault="005C7D7E" w:rsidP="00067708">
            <w:pPr>
              <w:pStyle w:val="ListParagraph"/>
              <w:numPr>
                <w:ilvl w:val="0"/>
                <w:numId w:val="32"/>
              </w:numPr>
              <w:spacing w:before="120" w:after="120"/>
              <w:rPr>
                <w:rFonts w:cstheme="minorHAnsi"/>
                <w:bCs/>
                <w:i/>
                <w:iCs/>
                <w:sz w:val="20"/>
                <w:szCs w:val="20"/>
              </w:rPr>
            </w:pPr>
            <w:r w:rsidRPr="00902F25">
              <w:rPr>
                <w:rFonts w:cstheme="minorHAnsi"/>
                <w:i/>
                <w:sz w:val="20"/>
                <w:szCs w:val="20"/>
              </w:rPr>
              <w:t>Any staff members displaying symptoms should access a test and share the outcome of the test with their employer</w:t>
            </w:r>
            <w:r w:rsidR="0087621F" w:rsidRPr="00902F25">
              <w:rPr>
                <w:rFonts w:cstheme="minorHAnsi"/>
                <w:bCs/>
                <w:i/>
                <w:iCs/>
                <w:color w:val="4472C4" w:themeColor="accent1"/>
                <w:sz w:val="20"/>
                <w:szCs w:val="20"/>
              </w:rPr>
              <w:t xml:space="preserve"> </w:t>
            </w:r>
          </w:p>
          <w:p w14:paraId="39837C4B" w14:textId="78812158" w:rsidR="0087621F" w:rsidRPr="00902F25" w:rsidRDefault="0087621F" w:rsidP="00067708">
            <w:pPr>
              <w:pStyle w:val="ListParagraph"/>
              <w:numPr>
                <w:ilvl w:val="0"/>
                <w:numId w:val="32"/>
              </w:numPr>
              <w:spacing w:before="120" w:after="120"/>
              <w:rPr>
                <w:rFonts w:cstheme="minorHAnsi"/>
                <w:bCs/>
                <w:i/>
                <w:iCs/>
                <w:sz w:val="20"/>
                <w:szCs w:val="20"/>
              </w:rPr>
            </w:pPr>
            <w:r w:rsidRPr="00902F25">
              <w:rPr>
                <w:rFonts w:cstheme="minorHAnsi"/>
                <w:bCs/>
                <w:i/>
                <w:iCs/>
                <w:sz w:val="20"/>
                <w:szCs w:val="20"/>
              </w:rPr>
              <w:t xml:space="preserve">Staff and children must not come into the setting if they have symptoms, and must be sent home to self-isolate if they develop them in the setting. </w:t>
            </w:r>
          </w:p>
          <w:p w14:paraId="6CAEA3DB" w14:textId="07CF5F30" w:rsidR="0087621F" w:rsidRPr="0087621F" w:rsidRDefault="0087621F" w:rsidP="00FB45C1">
            <w:pPr>
              <w:pStyle w:val="ListParagraph"/>
              <w:numPr>
                <w:ilvl w:val="0"/>
                <w:numId w:val="32"/>
              </w:numPr>
              <w:spacing w:before="120" w:after="120"/>
              <w:rPr>
                <w:rFonts w:cstheme="minorHAnsi"/>
                <w:bCs/>
                <w:i/>
                <w:iCs/>
                <w:sz w:val="20"/>
                <w:szCs w:val="20"/>
              </w:rPr>
            </w:pPr>
            <w:r w:rsidRPr="0087621F">
              <w:rPr>
                <w:rFonts w:cstheme="minorHAnsi"/>
                <w:bCs/>
                <w:i/>
                <w:iCs/>
                <w:sz w:val="20"/>
                <w:szCs w:val="20"/>
              </w:rPr>
              <w:t>All children can be tested, including children under 5, but children under 11 will need to be helped by their parents if using a home testing kit</w:t>
            </w:r>
          </w:p>
          <w:p w14:paraId="02D0F330" w14:textId="77777777" w:rsidR="0087621F" w:rsidRPr="0087621F" w:rsidRDefault="0087621F" w:rsidP="00FB45C1">
            <w:pPr>
              <w:pStyle w:val="ListParagraph"/>
              <w:numPr>
                <w:ilvl w:val="0"/>
                <w:numId w:val="32"/>
              </w:numPr>
              <w:spacing w:before="120" w:after="120"/>
              <w:rPr>
                <w:rFonts w:cstheme="minorHAnsi"/>
                <w:bCs/>
                <w:i/>
                <w:iCs/>
                <w:sz w:val="20"/>
                <w:szCs w:val="20"/>
              </w:rPr>
            </w:pPr>
            <w:r w:rsidRPr="0087621F">
              <w:rPr>
                <w:rFonts w:cstheme="minorHAnsi"/>
                <w:bCs/>
                <w:i/>
                <w:iCs/>
                <w:sz w:val="20"/>
                <w:szCs w:val="20"/>
              </w:rPr>
              <w:t>provide details of anyone they have been in close contact with if they were to test positive for coronavirus (COVID-19) or if asked by NHS Test and Trace</w:t>
            </w:r>
          </w:p>
          <w:p w14:paraId="250E17D6" w14:textId="72A57E2B" w:rsidR="0087621F" w:rsidRDefault="0087621F" w:rsidP="00FB45C1">
            <w:pPr>
              <w:pStyle w:val="ListParagraph"/>
              <w:numPr>
                <w:ilvl w:val="0"/>
                <w:numId w:val="32"/>
              </w:numPr>
              <w:spacing w:before="120" w:after="120"/>
              <w:rPr>
                <w:rFonts w:cstheme="minorHAnsi"/>
                <w:bCs/>
                <w:i/>
                <w:iCs/>
                <w:sz w:val="20"/>
                <w:szCs w:val="20"/>
              </w:rPr>
            </w:pPr>
            <w:r w:rsidRPr="0087621F">
              <w:rPr>
                <w:rFonts w:cstheme="minorHAnsi"/>
                <w:bCs/>
                <w:i/>
                <w:iCs/>
                <w:sz w:val="20"/>
                <w:szCs w:val="20"/>
              </w:rPr>
              <w:t>self-isolate if they have been in close contact with someone who tests positive for coronavirus (COVID-19) symptoms or someone who tests positive for coronavirus (COVID-19)</w:t>
            </w:r>
          </w:p>
          <w:p w14:paraId="51E62384" w14:textId="6FB37446" w:rsidR="00AD2A3C" w:rsidRPr="0087621F" w:rsidRDefault="00AD2A3C" w:rsidP="00FB45C1">
            <w:pPr>
              <w:pStyle w:val="ListParagraph"/>
              <w:numPr>
                <w:ilvl w:val="0"/>
                <w:numId w:val="32"/>
              </w:numPr>
              <w:spacing w:before="120" w:after="120"/>
              <w:rPr>
                <w:rFonts w:cstheme="minorHAnsi"/>
                <w:bCs/>
                <w:i/>
                <w:iCs/>
                <w:sz w:val="20"/>
                <w:szCs w:val="20"/>
              </w:rPr>
            </w:pPr>
            <w:r>
              <w:rPr>
                <w:rFonts w:cstheme="minorHAnsi"/>
                <w:bCs/>
                <w:i/>
                <w:iCs/>
                <w:sz w:val="20"/>
                <w:szCs w:val="20"/>
              </w:rPr>
              <w:t xml:space="preserve">where a child or member of staff has a positive lateral flow test </w:t>
            </w:r>
            <w:r w:rsidR="001C191B">
              <w:rPr>
                <w:rFonts w:cstheme="minorHAnsi"/>
                <w:bCs/>
                <w:i/>
                <w:iCs/>
                <w:sz w:val="20"/>
                <w:szCs w:val="20"/>
              </w:rPr>
              <w:t xml:space="preserve">at home or in a test </w:t>
            </w:r>
            <w:r>
              <w:rPr>
                <w:rFonts w:cstheme="minorHAnsi"/>
                <w:bCs/>
                <w:i/>
                <w:iCs/>
                <w:sz w:val="20"/>
                <w:szCs w:val="20"/>
              </w:rPr>
              <w:t>the group must isolate until a PCR test has been taken. Follow the self-isolation guidance above if the PCR test is positive</w:t>
            </w:r>
          </w:p>
          <w:p w14:paraId="42997FB3" w14:textId="28B52458" w:rsidR="005C7D7E" w:rsidRPr="006E2E03" w:rsidRDefault="005C7D7E" w:rsidP="00902F25">
            <w:pPr>
              <w:pStyle w:val="ListParagraph"/>
              <w:spacing w:before="120" w:after="120"/>
              <w:ind w:left="360"/>
              <w:rPr>
                <w:rFonts w:cstheme="minorHAnsi"/>
                <w:i/>
                <w:sz w:val="20"/>
                <w:szCs w:val="20"/>
              </w:rPr>
            </w:pPr>
          </w:p>
        </w:tc>
        <w:tc>
          <w:tcPr>
            <w:tcW w:w="362" w:type="pct"/>
          </w:tcPr>
          <w:p w14:paraId="15C4DB7C" w14:textId="77777777" w:rsidR="005C7D7E" w:rsidRPr="006E2E03" w:rsidRDefault="005C7D7E" w:rsidP="00C5717D">
            <w:pPr>
              <w:rPr>
                <w:rFonts w:cstheme="minorHAnsi"/>
                <w:sz w:val="20"/>
                <w:szCs w:val="20"/>
              </w:rPr>
            </w:pPr>
          </w:p>
        </w:tc>
        <w:tc>
          <w:tcPr>
            <w:tcW w:w="349" w:type="pct"/>
          </w:tcPr>
          <w:p w14:paraId="3C24D546" w14:textId="77777777" w:rsidR="005C7D7E" w:rsidRPr="006E2E03" w:rsidRDefault="005C7D7E" w:rsidP="00C5717D">
            <w:pPr>
              <w:rPr>
                <w:rFonts w:cstheme="minorHAnsi"/>
                <w:sz w:val="20"/>
                <w:szCs w:val="20"/>
              </w:rPr>
            </w:pPr>
          </w:p>
        </w:tc>
        <w:tc>
          <w:tcPr>
            <w:tcW w:w="324" w:type="pct"/>
          </w:tcPr>
          <w:p w14:paraId="6C16C53B" w14:textId="77777777" w:rsidR="005C7D7E" w:rsidRPr="006E2E03" w:rsidRDefault="005C7D7E" w:rsidP="00C5717D">
            <w:pPr>
              <w:rPr>
                <w:rFonts w:cstheme="minorHAnsi"/>
                <w:sz w:val="20"/>
                <w:szCs w:val="20"/>
              </w:rPr>
            </w:pPr>
          </w:p>
        </w:tc>
      </w:tr>
      <w:tr w:rsidR="001C2005" w:rsidRPr="006E2E03" w14:paraId="7982145A" w14:textId="77777777" w:rsidTr="008F1405">
        <w:trPr>
          <w:trHeight w:val="687"/>
        </w:trPr>
        <w:tc>
          <w:tcPr>
            <w:tcW w:w="1877" w:type="pct"/>
          </w:tcPr>
          <w:p w14:paraId="53C6BB35" w14:textId="6185621F" w:rsidR="005C7D7E" w:rsidRPr="006E2E03" w:rsidRDefault="005C7D7E" w:rsidP="00C5717D">
            <w:pPr>
              <w:rPr>
                <w:rFonts w:cstheme="minorHAnsi"/>
                <w:b/>
                <w:color w:val="000000"/>
                <w:sz w:val="20"/>
                <w:szCs w:val="20"/>
              </w:rPr>
            </w:pPr>
            <w:r w:rsidRPr="006E2E03">
              <w:rPr>
                <w:rFonts w:cstheme="minorHAnsi"/>
                <w:b/>
                <w:color w:val="000000" w:themeColor="text1"/>
                <w:sz w:val="20"/>
                <w:szCs w:val="20"/>
              </w:rPr>
              <w:t>Managing presenting Symptoms of Corona</w:t>
            </w:r>
            <w:r w:rsidR="008F1405">
              <w:rPr>
                <w:rFonts w:cstheme="minorHAnsi"/>
                <w:b/>
                <w:color w:val="000000" w:themeColor="text1"/>
                <w:sz w:val="20"/>
                <w:szCs w:val="20"/>
              </w:rPr>
              <w:t>v</w:t>
            </w:r>
            <w:r w:rsidRPr="006E2E03">
              <w:rPr>
                <w:rFonts w:cstheme="minorHAnsi"/>
                <w:b/>
                <w:color w:val="000000" w:themeColor="text1"/>
                <w:sz w:val="20"/>
                <w:szCs w:val="20"/>
              </w:rPr>
              <w:t xml:space="preserve">irus </w:t>
            </w:r>
          </w:p>
          <w:p w14:paraId="0A08CFE7" w14:textId="60EFC7AB" w:rsidR="005C7D7E" w:rsidRDefault="005C7D7E" w:rsidP="00C5717D">
            <w:pPr>
              <w:rPr>
                <w:rFonts w:cstheme="minorHAnsi"/>
                <w:i/>
                <w:color w:val="ED7D31" w:themeColor="accent2"/>
                <w:sz w:val="18"/>
                <w:szCs w:val="18"/>
              </w:rPr>
            </w:pPr>
          </w:p>
          <w:p w14:paraId="69CBC628" w14:textId="686EAE03" w:rsidR="00796B6D" w:rsidRPr="00A3281A" w:rsidRDefault="00796B6D" w:rsidP="00A3281A">
            <w:pPr>
              <w:pStyle w:val="ListParagraph"/>
              <w:numPr>
                <w:ilvl w:val="0"/>
                <w:numId w:val="123"/>
              </w:numPr>
              <w:rPr>
                <w:rFonts w:cstheme="minorHAnsi"/>
                <w:b/>
                <w:bCs/>
                <w:iCs/>
                <w:sz w:val="20"/>
                <w:szCs w:val="20"/>
              </w:rPr>
            </w:pPr>
            <w:r w:rsidRPr="00A3281A">
              <w:rPr>
                <w:rFonts w:cstheme="minorHAnsi"/>
                <w:b/>
                <w:bCs/>
                <w:iCs/>
                <w:sz w:val="20"/>
                <w:szCs w:val="20"/>
              </w:rPr>
              <w:t>Providers must follow</w:t>
            </w:r>
            <w:r w:rsidR="00A3281A">
              <w:rPr>
                <w:rFonts w:cstheme="minorHAnsi"/>
                <w:b/>
                <w:bCs/>
                <w:iCs/>
                <w:sz w:val="20"/>
                <w:szCs w:val="20"/>
              </w:rPr>
              <w:t xml:space="preserve"> the most current</w:t>
            </w:r>
            <w:r w:rsidRPr="00A3281A">
              <w:rPr>
                <w:rFonts w:cstheme="minorHAnsi"/>
                <w:b/>
                <w:bCs/>
                <w:iCs/>
                <w:sz w:val="20"/>
                <w:szCs w:val="20"/>
              </w:rPr>
              <w:t xml:space="preserve"> </w:t>
            </w:r>
            <w:r w:rsidR="00A3281A" w:rsidRPr="00A3281A">
              <w:rPr>
                <w:rFonts w:cstheme="minorHAnsi"/>
                <w:b/>
                <w:bCs/>
                <w:iCs/>
                <w:sz w:val="20"/>
                <w:szCs w:val="20"/>
              </w:rPr>
              <w:t>national guidance along with any additional guidance provided by Public Health England and/or Warwickshire Public Health</w:t>
            </w:r>
          </w:p>
          <w:p w14:paraId="3E64E72C" w14:textId="77777777" w:rsidR="005C7D7E" w:rsidRPr="00A3281A" w:rsidRDefault="005C7D7E" w:rsidP="00C5717D">
            <w:pPr>
              <w:rPr>
                <w:rFonts w:cstheme="minorHAnsi"/>
                <w:i/>
                <w:color w:val="ED7D31" w:themeColor="accent2"/>
                <w:sz w:val="18"/>
                <w:szCs w:val="18"/>
              </w:rPr>
            </w:pPr>
          </w:p>
          <w:bookmarkStart w:id="2" w:name="_Hlk62638369"/>
          <w:p w14:paraId="766A91FA" w14:textId="716F0B12" w:rsidR="00496443" w:rsidRDefault="00496443" w:rsidP="00496443">
            <w:pPr>
              <w:rPr>
                <w:rFonts w:cstheme="minorHAnsi"/>
                <w:b/>
                <w:bCs/>
                <w:iCs/>
                <w:color w:val="ED7D31" w:themeColor="accent2"/>
                <w:sz w:val="20"/>
                <w:szCs w:val="20"/>
              </w:rPr>
            </w:pPr>
            <w:r w:rsidRPr="00A3281A">
              <w:rPr>
                <w:rFonts w:cstheme="minorHAnsi"/>
                <w:b/>
                <w:bCs/>
                <w:iCs/>
                <w:color w:val="ED7D31" w:themeColor="accent2"/>
                <w:sz w:val="20"/>
                <w:szCs w:val="20"/>
              </w:rPr>
              <w:fldChar w:fldCharType="begin"/>
            </w:r>
            <w:r w:rsidRPr="00A3281A">
              <w:rPr>
                <w:rFonts w:cstheme="minorHAnsi"/>
                <w:b/>
                <w:bCs/>
                <w:iCs/>
                <w:color w:val="ED7D31" w:themeColor="accent2"/>
                <w:sz w:val="20"/>
                <w:szCs w:val="20"/>
              </w:rPr>
              <w:instrText xml:space="preserve"> HYPERLINK "https://www.gov.uk/government/publications/coronavirus-covid-19-early-years-and-childcare-closures" </w:instrText>
            </w:r>
            <w:r w:rsidRPr="00A3281A">
              <w:rPr>
                <w:rFonts w:cstheme="minorHAnsi"/>
                <w:b/>
                <w:bCs/>
                <w:iCs/>
                <w:color w:val="ED7D31" w:themeColor="accent2"/>
                <w:sz w:val="20"/>
                <w:szCs w:val="20"/>
              </w:rPr>
              <w:fldChar w:fldCharType="separate"/>
            </w:r>
            <w:r w:rsidRPr="00A3281A">
              <w:rPr>
                <w:rStyle w:val="Hyperlink"/>
                <w:rFonts w:cstheme="minorHAnsi"/>
                <w:b/>
                <w:bCs/>
                <w:iCs/>
                <w:sz w:val="20"/>
                <w:szCs w:val="20"/>
                <w:u w:val="none"/>
              </w:rPr>
              <w:t>Actions for early years and childcare providers during the coronavirus (COVID-19) outbreak</w:t>
            </w:r>
            <w:r w:rsidRPr="00A3281A">
              <w:rPr>
                <w:rFonts w:cstheme="minorHAnsi"/>
                <w:b/>
                <w:bCs/>
                <w:iCs/>
                <w:color w:val="ED7D31" w:themeColor="accent2"/>
                <w:sz w:val="20"/>
                <w:szCs w:val="20"/>
              </w:rPr>
              <w:fldChar w:fldCharType="end"/>
            </w:r>
          </w:p>
          <w:p w14:paraId="4C089711" w14:textId="77777777" w:rsidR="00496443" w:rsidRPr="00A3281A" w:rsidRDefault="00496443" w:rsidP="00496443">
            <w:pPr>
              <w:rPr>
                <w:rFonts w:cstheme="minorHAnsi"/>
                <w:b/>
                <w:bCs/>
                <w:iCs/>
                <w:color w:val="ED7D31" w:themeColor="accent2"/>
                <w:sz w:val="20"/>
                <w:szCs w:val="20"/>
              </w:rPr>
            </w:pPr>
          </w:p>
          <w:p w14:paraId="4005557B" w14:textId="77777777" w:rsidR="005C7D7E" w:rsidRPr="00A3281A" w:rsidRDefault="00A10EB8" w:rsidP="00C5717D">
            <w:pPr>
              <w:rPr>
                <w:rFonts w:cstheme="minorHAnsi"/>
                <w:b/>
                <w:bCs/>
                <w:iCs/>
                <w:sz w:val="20"/>
                <w:szCs w:val="20"/>
              </w:rPr>
            </w:pPr>
            <w:hyperlink r:id="rId100" w:history="1">
              <w:r w:rsidR="005C7D7E" w:rsidRPr="00A3281A">
                <w:rPr>
                  <w:rStyle w:val="Hyperlink"/>
                  <w:rFonts w:cstheme="minorHAnsi"/>
                  <w:b/>
                  <w:bCs/>
                  <w:iCs/>
                  <w:sz w:val="20"/>
                  <w:szCs w:val="20"/>
                  <w:u w:val="none"/>
                </w:rPr>
                <w:t>https://www.gov.uk/government/publications/covid-19-stay-at-home-guidance/stay-at-home-guidance-for-households-with-possible-coronavirus-covid-19-infection</w:t>
              </w:r>
            </w:hyperlink>
            <w:r w:rsidR="005C7D7E" w:rsidRPr="00A3281A">
              <w:rPr>
                <w:rFonts w:cstheme="minorHAnsi"/>
                <w:b/>
                <w:bCs/>
                <w:iCs/>
                <w:sz w:val="20"/>
                <w:szCs w:val="20"/>
              </w:rPr>
              <w:t xml:space="preserve">   </w:t>
            </w:r>
          </w:p>
          <w:p w14:paraId="27AD2900" w14:textId="5085C465" w:rsidR="005C7D7E" w:rsidRPr="00A3281A" w:rsidRDefault="005C7D7E" w:rsidP="00C5717D">
            <w:pPr>
              <w:rPr>
                <w:rFonts w:cstheme="minorHAnsi"/>
                <w:b/>
                <w:bCs/>
                <w:iCs/>
                <w:color w:val="ED7D31" w:themeColor="accent2"/>
                <w:sz w:val="20"/>
                <w:szCs w:val="20"/>
              </w:rPr>
            </w:pPr>
          </w:p>
          <w:p w14:paraId="36CC31BB" w14:textId="5CF60604" w:rsidR="00A3281A" w:rsidRDefault="00A10EB8" w:rsidP="00C5717D">
            <w:pPr>
              <w:rPr>
                <w:rFonts w:cstheme="minorHAnsi"/>
                <w:b/>
                <w:bCs/>
                <w:iCs/>
                <w:color w:val="ED7D31" w:themeColor="accent2"/>
                <w:sz w:val="20"/>
                <w:szCs w:val="20"/>
              </w:rPr>
            </w:pPr>
            <w:hyperlink r:id="rId101" w:history="1">
              <w:r w:rsidR="00A3281A" w:rsidRPr="00A3281A">
                <w:rPr>
                  <w:rStyle w:val="Hyperlink"/>
                  <w:rFonts w:cstheme="minorHAnsi"/>
                  <w:b/>
                  <w:bCs/>
                  <w:iCs/>
                  <w:sz w:val="20"/>
                  <w:szCs w:val="20"/>
                  <w:u w:val="none"/>
                </w:rPr>
                <w:t>protective measures for out-of-school settings during the coronavirus (COVID-19) outbreak</w:t>
              </w:r>
            </w:hyperlink>
          </w:p>
          <w:p w14:paraId="6551B944" w14:textId="0B3D628A" w:rsidR="00496443" w:rsidRDefault="00496443" w:rsidP="00C5717D">
            <w:pPr>
              <w:rPr>
                <w:rFonts w:cstheme="minorHAnsi"/>
                <w:b/>
                <w:bCs/>
                <w:iCs/>
                <w:color w:val="ED7D31" w:themeColor="accent2"/>
                <w:sz w:val="20"/>
                <w:szCs w:val="20"/>
              </w:rPr>
            </w:pPr>
          </w:p>
          <w:p w14:paraId="5680B4F3" w14:textId="2242C86D" w:rsidR="00496443" w:rsidRDefault="00A10EB8" w:rsidP="00496443">
            <w:pPr>
              <w:rPr>
                <w:rFonts w:cstheme="minorHAnsi"/>
                <w:b/>
                <w:bCs/>
                <w:iCs/>
                <w:color w:val="ED7D31" w:themeColor="accent2"/>
                <w:sz w:val="20"/>
                <w:szCs w:val="20"/>
              </w:rPr>
            </w:pPr>
            <w:hyperlink r:id="rId102" w:anchor="report" w:history="1">
              <w:r w:rsidR="00496443" w:rsidRPr="00496443">
                <w:rPr>
                  <w:rStyle w:val="Hyperlink"/>
                  <w:rFonts w:cstheme="minorHAnsi"/>
                  <w:b/>
                  <w:bCs/>
                  <w:iCs/>
                  <w:sz w:val="20"/>
                  <w:szCs w:val="20"/>
                </w:rPr>
                <w:t>manage and report to Ofsted and PHE advice line confirmed cases of coronavirus (COVID-19) amongst the setting community</w:t>
              </w:r>
            </w:hyperlink>
          </w:p>
          <w:p w14:paraId="770FCA8C" w14:textId="77777777" w:rsidR="00496443" w:rsidRPr="00496443" w:rsidRDefault="00496443" w:rsidP="00496443">
            <w:pPr>
              <w:rPr>
                <w:rFonts w:cstheme="minorHAnsi"/>
                <w:b/>
                <w:bCs/>
                <w:iCs/>
                <w:color w:val="ED7D31" w:themeColor="accent2"/>
                <w:sz w:val="20"/>
                <w:szCs w:val="20"/>
              </w:rPr>
            </w:pPr>
          </w:p>
          <w:p w14:paraId="631154EA" w14:textId="2AF38D1F" w:rsidR="00A3281A" w:rsidRPr="00A3281A" w:rsidRDefault="00A3281A" w:rsidP="00C5717D">
            <w:pPr>
              <w:rPr>
                <w:rFonts w:cstheme="minorHAnsi"/>
                <w:b/>
                <w:bCs/>
                <w:iCs/>
                <w:color w:val="ED7D31" w:themeColor="accent2"/>
                <w:sz w:val="20"/>
                <w:szCs w:val="20"/>
              </w:rPr>
            </w:pPr>
          </w:p>
          <w:p w14:paraId="5C799841" w14:textId="505C3192" w:rsidR="00A3281A" w:rsidRPr="00496443" w:rsidRDefault="00A10EB8" w:rsidP="00C5717D">
            <w:pPr>
              <w:rPr>
                <w:rFonts w:cstheme="minorHAnsi"/>
                <w:b/>
                <w:bCs/>
                <w:iCs/>
                <w:color w:val="ED7D31" w:themeColor="accent2"/>
                <w:sz w:val="20"/>
                <w:szCs w:val="20"/>
              </w:rPr>
            </w:pPr>
            <w:hyperlink r:id="rId103" w:history="1">
              <w:r w:rsidR="00496443" w:rsidRPr="00496443">
                <w:rPr>
                  <w:rStyle w:val="Hyperlink"/>
                  <w:rFonts w:cstheme="minorHAnsi"/>
                  <w:b/>
                  <w:bCs/>
                  <w:iCs/>
                  <w:sz w:val="20"/>
                  <w:szCs w:val="20"/>
                </w:rPr>
                <w:t>guidance for cleaning non-healthcare settings</w:t>
              </w:r>
            </w:hyperlink>
            <w:r w:rsidR="00496443" w:rsidRPr="00496443">
              <w:rPr>
                <w:rFonts w:cstheme="minorHAnsi"/>
                <w:b/>
                <w:bCs/>
                <w:iCs/>
                <w:color w:val="ED7D31" w:themeColor="accent2"/>
                <w:sz w:val="20"/>
                <w:szCs w:val="20"/>
              </w:rPr>
              <w:t>.</w:t>
            </w:r>
          </w:p>
          <w:p w14:paraId="10A56768" w14:textId="77777777" w:rsidR="00A3281A" w:rsidRPr="006E2E03" w:rsidRDefault="00A3281A" w:rsidP="00C5717D">
            <w:pPr>
              <w:rPr>
                <w:rFonts w:cstheme="minorHAnsi"/>
                <w:i/>
                <w:color w:val="ED7D31" w:themeColor="accent2"/>
              </w:rPr>
            </w:pPr>
          </w:p>
          <w:bookmarkEnd w:id="2"/>
          <w:p w14:paraId="283F5644" w14:textId="77777777" w:rsidR="00496443" w:rsidRPr="00865BE8" w:rsidRDefault="00496443" w:rsidP="00496443">
            <w:pPr>
              <w:rPr>
                <w:rFonts w:cstheme="minorHAnsi"/>
                <w:b/>
                <w:bCs/>
                <w:color w:val="ED7D31" w:themeColor="accent2"/>
                <w:sz w:val="20"/>
                <w:szCs w:val="20"/>
              </w:rPr>
            </w:pPr>
            <w:r w:rsidRPr="00865BE8">
              <w:rPr>
                <w:rFonts w:cstheme="minorHAnsi"/>
                <w:b/>
                <w:bCs/>
                <w:color w:val="ED7D31" w:themeColor="accent2"/>
                <w:sz w:val="20"/>
                <w:szCs w:val="20"/>
              </w:rPr>
              <w:fldChar w:fldCharType="begin"/>
            </w:r>
            <w:r w:rsidRPr="00865BE8">
              <w:rPr>
                <w:rFonts w:cstheme="minorHAnsi"/>
                <w:b/>
                <w:bCs/>
                <w:color w:val="ED7D31" w:themeColor="accent2"/>
                <w:sz w:val="20"/>
                <w:szCs w:val="20"/>
              </w:rPr>
              <w:instrText xml:space="preserve"> HYPERLINK "https://assets.publishing.service.gov.uk/government/uploads/system/uploads/attachment_data/file/918925/Symptomatic_children_action_list_EARLY_YEARS_FINAL_17-09.pdf" </w:instrText>
            </w:r>
            <w:r w:rsidRPr="00865BE8">
              <w:rPr>
                <w:rFonts w:cstheme="minorHAnsi"/>
                <w:b/>
                <w:bCs/>
                <w:color w:val="ED7D31" w:themeColor="accent2"/>
                <w:sz w:val="20"/>
                <w:szCs w:val="20"/>
              </w:rPr>
              <w:fldChar w:fldCharType="separate"/>
            </w:r>
            <w:r w:rsidRPr="00865BE8">
              <w:rPr>
                <w:rFonts w:cstheme="minorHAnsi"/>
                <w:b/>
                <w:bCs/>
                <w:color w:val="0000FF"/>
                <w:sz w:val="20"/>
                <w:szCs w:val="20"/>
                <w:u w:val="single"/>
              </w:rPr>
              <w:t>what to do if a child is displaying symptoms of coronavirus (COVID 19)</w:t>
            </w:r>
            <w:r w:rsidRPr="00865BE8">
              <w:rPr>
                <w:rFonts w:cstheme="minorHAnsi"/>
                <w:color w:val="ED7D31" w:themeColor="accent2"/>
                <w:sz w:val="20"/>
                <w:szCs w:val="20"/>
              </w:rPr>
              <w:fldChar w:fldCharType="end"/>
            </w:r>
          </w:p>
          <w:p w14:paraId="0771F9B8" w14:textId="1DD73DD6" w:rsidR="005C7D7E" w:rsidRDefault="005C7D7E" w:rsidP="00C5717D">
            <w:pPr>
              <w:rPr>
                <w:rFonts w:cstheme="minorHAnsi"/>
                <w:i/>
                <w:color w:val="ED7D31" w:themeColor="accent2"/>
              </w:rPr>
            </w:pPr>
          </w:p>
          <w:p w14:paraId="656C0286" w14:textId="77777777" w:rsidR="00496443" w:rsidRPr="006E2E03" w:rsidRDefault="00496443" w:rsidP="00C5717D">
            <w:pPr>
              <w:rPr>
                <w:rFonts w:cstheme="minorHAnsi"/>
                <w:i/>
                <w:color w:val="ED7D31" w:themeColor="accent2"/>
              </w:rPr>
            </w:pPr>
          </w:p>
          <w:p w14:paraId="3A85B540" w14:textId="77777777" w:rsidR="005C7D7E" w:rsidRPr="006E2E03" w:rsidRDefault="005C7D7E" w:rsidP="00C5717D">
            <w:pPr>
              <w:rPr>
                <w:rFonts w:cstheme="minorHAnsi"/>
                <w:i/>
                <w:color w:val="ED7D31" w:themeColor="accent2"/>
                <w:sz w:val="18"/>
                <w:szCs w:val="18"/>
              </w:rPr>
            </w:pPr>
          </w:p>
        </w:tc>
        <w:tc>
          <w:tcPr>
            <w:tcW w:w="284" w:type="pct"/>
          </w:tcPr>
          <w:p w14:paraId="368734F0" w14:textId="77777777" w:rsidR="005C7D7E" w:rsidRPr="006E2E03" w:rsidRDefault="005C7D7E" w:rsidP="00C5717D">
            <w:pPr>
              <w:rPr>
                <w:rFonts w:cstheme="minorHAnsi"/>
                <w:sz w:val="20"/>
                <w:szCs w:val="20"/>
              </w:rPr>
            </w:pPr>
          </w:p>
        </w:tc>
        <w:tc>
          <w:tcPr>
            <w:tcW w:w="1804" w:type="pct"/>
          </w:tcPr>
          <w:p w14:paraId="7C06A91C"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 xml:space="preserve">Ensure an emergency PPE kit is in place and an area to be used to isolate symptomatic individuals </w:t>
            </w:r>
          </w:p>
          <w:p w14:paraId="269293C8"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 xml:space="preserve">In the area used to isolate there should be ventilation via an open window or door </w:t>
            </w:r>
          </w:p>
          <w:p w14:paraId="603C15D4" w14:textId="77777777" w:rsidR="005C7D7E" w:rsidRPr="006E2E03" w:rsidRDefault="005C7D7E" w:rsidP="00C5717D">
            <w:pPr>
              <w:spacing w:before="120" w:after="120"/>
              <w:ind w:left="450"/>
              <w:contextualSpacing/>
              <w:rPr>
                <w:rFonts w:cstheme="minorHAnsi"/>
                <w:i/>
                <w:sz w:val="10"/>
                <w:szCs w:val="10"/>
              </w:rPr>
            </w:pPr>
          </w:p>
          <w:p w14:paraId="7C1E4C5D" w14:textId="77777777" w:rsidR="005C7D7E" w:rsidRPr="006E2E03" w:rsidRDefault="005C7D7E" w:rsidP="00C5717D">
            <w:pPr>
              <w:spacing w:before="120" w:after="120"/>
              <w:rPr>
                <w:rFonts w:cstheme="minorHAnsi"/>
                <w:b/>
                <w:i/>
                <w:sz w:val="20"/>
                <w:szCs w:val="20"/>
              </w:rPr>
            </w:pPr>
            <w:r w:rsidRPr="006E2E03">
              <w:rPr>
                <w:rFonts w:cstheme="minorHAnsi"/>
                <w:b/>
                <w:i/>
                <w:sz w:val="20"/>
                <w:szCs w:val="20"/>
              </w:rPr>
              <w:t>Staff with symptoms at work</w:t>
            </w:r>
          </w:p>
          <w:p w14:paraId="316490A2"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 xml:space="preserve">Update the current sickness management policy to identify the steps that staff should take to inform leaders as soon as they feel unwell at work. For example: </w:t>
            </w:r>
          </w:p>
          <w:p w14:paraId="7A0D72A3"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 xml:space="preserve">In an emergency contact 999 if they are seriously ill, injured or their life is at risk </w:t>
            </w:r>
          </w:p>
          <w:p w14:paraId="70F3C49C"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 xml:space="preserve">Staff should return home immediately and isolate at home in line with Government guidance and undertake the testing process as an essential worker. </w:t>
            </w:r>
          </w:p>
          <w:p w14:paraId="52CA7601"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Once the member of staff has left the setting, providers should follow the Cleaning of non-healthcare settings</w:t>
            </w:r>
            <w:r w:rsidRPr="008F1405">
              <w:rPr>
                <w:rFonts w:cstheme="minorHAnsi"/>
                <w:color w:val="000000"/>
              </w:rPr>
              <w:t xml:space="preserve"> </w:t>
            </w:r>
            <w:r w:rsidRPr="006E2E03">
              <w:rPr>
                <w:rFonts w:cstheme="minorHAnsi"/>
                <w:i/>
                <w:sz w:val="20"/>
                <w:szCs w:val="20"/>
              </w:rPr>
              <w:t xml:space="preserve">guidance to ensure areas they have been in are disinfected and any PPE and other waste is disposed of safely. </w:t>
            </w:r>
          </w:p>
          <w:p w14:paraId="3C1DDC68"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The person responsible for cleaning the area should wear appropriate PPE and good practice would include changing clothes before returning home</w:t>
            </w:r>
          </w:p>
          <w:p w14:paraId="609D45AA"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Take appropriate steps to deputise responsibilities or arrange cover if the affected members of staff fulfil a designated role, for example paediatric first aid, SENCO or safeguarding lead</w:t>
            </w:r>
          </w:p>
          <w:p w14:paraId="0C867A54"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Ensure collection and monitoring of staff absence data, including tracking testing of staff and the outcome</w:t>
            </w:r>
          </w:p>
          <w:p w14:paraId="1E0FADC0" w14:textId="77777777" w:rsidR="005C7D7E" w:rsidRPr="006E2E03" w:rsidRDefault="005C7D7E" w:rsidP="00C5717D">
            <w:pPr>
              <w:spacing w:before="120" w:after="120"/>
              <w:rPr>
                <w:rFonts w:cstheme="minorHAnsi"/>
                <w:b/>
                <w:i/>
                <w:sz w:val="10"/>
                <w:szCs w:val="10"/>
              </w:rPr>
            </w:pPr>
          </w:p>
          <w:p w14:paraId="5A89724B" w14:textId="77777777" w:rsidR="005C7D7E" w:rsidRPr="006E2E03" w:rsidRDefault="005C7D7E" w:rsidP="00C5717D">
            <w:pPr>
              <w:spacing w:before="120" w:after="120"/>
              <w:rPr>
                <w:rFonts w:cstheme="minorHAnsi"/>
                <w:b/>
                <w:i/>
                <w:sz w:val="20"/>
                <w:szCs w:val="20"/>
              </w:rPr>
            </w:pPr>
            <w:r w:rsidRPr="006E2E03">
              <w:rPr>
                <w:rFonts w:cstheme="minorHAnsi"/>
                <w:b/>
                <w:i/>
                <w:sz w:val="20"/>
                <w:szCs w:val="20"/>
              </w:rPr>
              <w:t>Managing a child with symptoms in the setting</w:t>
            </w:r>
          </w:p>
          <w:p w14:paraId="65F29564" w14:textId="77777777" w:rsidR="005C7D7E" w:rsidRPr="006E2E03" w:rsidRDefault="005C7D7E" w:rsidP="00FB45C1">
            <w:pPr>
              <w:numPr>
                <w:ilvl w:val="0"/>
                <w:numId w:val="45"/>
              </w:numPr>
              <w:spacing w:before="120" w:after="120"/>
              <w:contextualSpacing/>
              <w:rPr>
                <w:rFonts w:cstheme="minorHAnsi"/>
                <w:i/>
                <w:sz w:val="20"/>
                <w:szCs w:val="20"/>
              </w:rPr>
            </w:pPr>
            <w:r w:rsidRPr="006E2E03">
              <w:rPr>
                <w:rFonts w:cstheme="minorHAnsi"/>
                <w:i/>
                <w:sz w:val="20"/>
                <w:szCs w:val="20"/>
              </w:rPr>
              <w:t xml:space="preserve">In any emergency situation, contact 999 if a child is seriously ill, injured or their life is at risk </w:t>
            </w:r>
          </w:p>
          <w:p w14:paraId="2659F79E"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Children are supported in an age appropriate way to share how they are feeling, Staff to check in with family members who are bringing children to the setting about their child’s health.</w:t>
            </w:r>
          </w:p>
          <w:p w14:paraId="647D3D84"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 xml:space="preserve">Ensure a clear procedure to manage a scenario where symptoms develop during the session: For example: </w:t>
            </w:r>
          </w:p>
          <w:p w14:paraId="33ADD7FB"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 xml:space="preserve">Parents’ will be contacted to collect the child. </w:t>
            </w:r>
          </w:p>
          <w:p w14:paraId="2F4388A8"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Whilst waiting for collection one staff member will stay with the child in a designated, isolated area</w:t>
            </w:r>
          </w:p>
          <w:p w14:paraId="4CDE7204"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 xml:space="preserve">A fluid-resistant surgical face mask should be worn by the supervising adult if a distance of 2 metres cannot be maintained. </w:t>
            </w:r>
          </w:p>
          <w:p w14:paraId="0CC8ED41"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If contact with the child is necessary, then disposable gloves, a disposable apron and a fluid-resistant surgical face mask should be worn by the supervising adult.</w:t>
            </w:r>
          </w:p>
          <w:p w14:paraId="13429C60"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If an individual risk assessment for a child determines that there is a risk of splashing to the eyes, for example from biting, coughing, spitting, or vomiting, then eye protection should also be worn</w:t>
            </w:r>
          </w:p>
          <w:p w14:paraId="7D75C678"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 xml:space="preserve">If the child needs the toilet at this time, they should use a separate toilet to other children. This toilet then needs disinfecting after use. </w:t>
            </w:r>
          </w:p>
          <w:p w14:paraId="2A4BE142"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 xml:space="preserve">After the child has left the setting, the member of staff caring for them should wash their hands thoroughly for 20 seconds. </w:t>
            </w:r>
          </w:p>
          <w:p w14:paraId="3C0D579A"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Providers should follow the Cleaning of non-healthcare settings</w:t>
            </w:r>
            <w:r w:rsidRPr="008F1405">
              <w:rPr>
                <w:rFonts w:cstheme="minorHAnsi"/>
                <w:color w:val="000000"/>
              </w:rPr>
              <w:t xml:space="preserve"> </w:t>
            </w:r>
            <w:r w:rsidRPr="006E2E03">
              <w:rPr>
                <w:rFonts w:cstheme="minorHAnsi"/>
                <w:i/>
                <w:sz w:val="20"/>
                <w:szCs w:val="20"/>
              </w:rPr>
              <w:t xml:space="preserve">guidance to ensure areas they have been in are disinfected and any PPE and other waste is disposed of safely. </w:t>
            </w:r>
          </w:p>
          <w:p w14:paraId="66E67261" w14:textId="77777777" w:rsidR="005C7D7E" w:rsidRPr="006E2E03" w:rsidRDefault="005C7D7E" w:rsidP="00FB45C1">
            <w:pPr>
              <w:pStyle w:val="ListParagraph"/>
              <w:numPr>
                <w:ilvl w:val="0"/>
                <w:numId w:val="45"/>
              </w:numPr>
              <w:spacing w:before="120" w:after="120"/>
              <w:rPr>
                <w:rFonts w:cstheme="minorHAnsi"/>
                <w:i/>
                <w:sz w:val="20"/>
                <w:szCs w:val="20"/>
              </w:rPr>
            </w:pPr>
            <w:r w:rsidRPr="006E2E03">
              <w:rPr>
                <w:rFonts w:cstheme="minorHAnsi"/>
                <w:i/>
                <w:sz w:val="20"/>
                <w:szCs w:val="20"/>
              </w:rPr>
              <w:t>The person responsible for cleaning the area should wear appropriate PPE and good practice would include changing clothes before returning home</w:t>
            </w:r>
          </w:p>
          <w:p w14:paraId="31BEDF5C" w14:textId="77777777" w:rsidR="005C7D7E" w:rsidRPr="006E2E03" w:rsidRDefault="005C7D7E" w:rsidP="00C5717D">
            <w:pPr>
              <w:spacing w:before="120" w:after="120"/>
              <w:rPr>
                <w:rFonts w:cstheme="minorHAnsi"/>
                <w:b/>
                <w:i/>
                <w:sz w:val="20"/>
                <w:szCs w:val="20"/>
              </w:rPr>
            </w:pPr>
          </w:p>
          <w:p w14:paraId="028BAA63" w14:textId="77777777" w:rsidR="005C7D7E" w:rsidRPr="006E2E03" w:rsidRDefault="005C7D7E" w:rsidP="00C5717D">
            <w:pPr>
              <w:spacing w:before="120" w:after="120"/>
              <w:rPr>
                <w:rFonts w:cstheme="minorHAnsi"/>
                <w:b/>
                <w:i/>
                <w:sz w:val="20"/>
                <w:szCs w:val="20"/>
              </w:rPr>
            </w:pPr>
            <w:r w:rsidRPr="006E2E03">
              <w:rPr>
                <w:rFonts w:cstheme="minorHAnsi"/>
                <w:b/>
                <w:i/>
                <w:sz w:val="20"/>
                <w:szCs w:val="20"/>
              </w:rPr>
              <w:t>Safe Disposal</w:t>
            </w:r>
          </w:p>
          <w:p w14:paraId="431442E6" w14:textId="77777777" w:rsidR="005C7D7E" w:rsidRPr="006E2E03" w:rsidRDefault="005C7D7E" w:rsidP="00FB45C1">
            <w:pPr>
              <w:pStyle w:val="ListParagraph"/>
              <w:numPr>
                <w:ilvl w:val="0"/>
                <w:numId w:val="18"/>
              </w:numPr>
              <w:rPr>
                <w:rFonts w:cstheme="minorHAnsi"/>
                <w:i/>
                <w:sz w:val="20"/>
                <w:szCs w:val="20"/>
              </w:rPr>
            </w:pPr>
            <w:r w:rsidRPr="006E2E03">
              <w:rPr>
                <w:rFonts w:cstheme="minorHAnsi"/>
                <w:i/>
                <w:sz w:val="20"/>
                <w:szCs w:val="20"/>
              </w:rPr>
              <w:t>To dispose of waste from people with symptoms of coronavirus, such as disposable cleaning cloths, tissues and PPE:</w:t>
            </w:r>
          </w:p>
          <w:p w14:paraId="7B574E77" w14:textId="77777777" w:rsidR="005C7D7E" w:rsidRPr="006E2E03" w:rsidRDefault="005C7D7E" w:rsidP="00C5717D">
            <w:pPr>
              <w:shd w:val="clear" w:color="auto" w:fill="FFFFFF"/>
              <w:rPr>
                <w:rFonts w:cstheme="minorHAnsi"/>
                <w:i/>
                <w:sz w:val="20"/>
                <w:szCs w:val="20"/>
              </w:rPr>
            </w:pPr>
            <w:r w:rsidRPr="006E2E03">
              <w:rPr>
                <w:rFonts w:cstheme="minorHAnsi"/>
                <w:i/>
                <w:sz w:val="20"/>
                <w:szCs w:val="20"/>
              </w:rPr>
              <w:t>Waste should be stored safely and kept away from children. You should not put your waste in communal waste areas until negative test results are known or the waste has been stored for at least 72 hours.</w:t>
            </w:r>
          </w:p>
          <w:p w14:paraId="5F6A2510" w14:textId="77777777" w:rsidR="005C7D7E" w:rsidRPr="006E2E03" w:rsidRDefault="005C7D7E" w:rsidP="00FB45C1">
            <w:pPr>
              <w:numPr>
                <w:ilvl w:val="0"/>
                <w:numId w:val="55"/>
              </w:numPr>
              <w:shd w:val="clear" w:color="auto" w:fill="FFFFFF"/>
              <w:ind w:left="300"/>
              <w:rPr>
                <w:rFonts w:cstheme="minorHAnsi"/>
                <w:i/>
                <w:sz w:val="20"/>
                <w:szCs w:val="20"/>
              </w:rPr>
            </w:pPr>
            <w:r w:rsidRPr="006E2E03">
              <w:rPr>
                <w:rFonts w:cstheme="minorHAnsi"/>
                <w:i/>
                <w:sz w:val="20"/>
                <w:szCs w:val="20"/>
              </w:rPr>
              <w:t>if the individual tests negative, this can be put in with the normal waste</w:t>
            </w:r>
          </w:p>
          <w:p w14:paraId="061CBE24" w14:textId="77777777" w:rsidR="005C7D7E" w:rsidRPr="006E2E03" w:rsidRDefault="005C7D7E" w:rsidP="00FB45C1">
            <w:pPr>
              <w:numPr>
                <w:ilvl w:val="0"/>
                <w:numId w:val="55"/>
              </w:numPr>
              <w:shd w:val="clear" w:color="auto" w:fill="FFFFFF"/>
              <w:ind w:left="300"/>
              <w:rPr>
                <w:rFonts w:cstheme="minorHAnsi"/>
                <w:i/>
                <w:sz w:val="20"/>
                <w:szCs w:val="20"/>
              </w:rPr>
            </w:pPr>
            <w:r w:rsidRPr="006E2E03">
              <w:rPr>
                <w:rFonts w:cstheme="minorHAnsi"/>
                <w:i/>
                <w:sz w:val="20"/>
                <w:szCs w:val="20"/>
              </w:rPr>
              <w:t>if the individual tests positive, then store it for at least 72 hours and put in with the normal waste</w:t>
            </w:r>
          </w:p>
          <w:p w14:paraId="17B73110" w14:textId="77777777" w:rsidR="005C7D7E" w:rsidRPr="006E2E03" w:rsidRDefault="005C7D7E" w:rsidP="00C5717D">
            <w:pPr>
              <w:shd w:val="clear" w:color="auto" w:fill="FFFFFF"/>
              <w:rPr>
                <w:rFonts w:cstheme="minorHAnsi"/>
                <w:i/>
                <w:sz w:val="20"/>
                <w:szCs w:val="20"/>
              </w:rPr>
            </w:pPr>
            <w:r w:rsidRPr="006E2E03">
              <w:rPr>
                <w:rFonts w:cstheme="minorHAnsi"/>
                <w:i/>
                <w:sz w:val="20"/>
                <w:szCs w:val="20"/>
              </w:rPr>
              <w:t>If storage for at least 72 hours is not appropriate, arrange for collection as a Category B infectious waste either by your local waste collection authority if they currently collect your waste or otherwise by a specialist clinical waste contractor. They will supply you with orange clinical waste bags for you to place your bags into so the waste can be sent for appropriate treatment.</w:t>
            </w:r>
          </w:p>
          <w:p w14:paraId="69E1FF50" w14:textId="77777777" w:rsidR="005C7D7E" w:rsidRPr="006E2E03" w:rsidRDefault="005C7D7E" w:rsidP="00C5717D">
            <w:pPr>
              <w:pStyle w:val="ListParagraph"/>
              <w:ind w:left="1080"/>
              <w:rPr>
                <w:rFonts w:cstheme="minorHAnsi"/>
                <w:i/>
                <w:sz w:val="20"/>
                <w:szCs w:val="20"/>
              </w:rPr>
            </w:pPr>
          </w:p>
        </w:tc>
        <w:tc>
          <w:tcPr>
            <w:tcW w:w="362" w:type="pct"/>
          </w:tcPr>
          <w:p w14:paraId="1E0C8B5D" w14:textId="77777777" w:rsidR="005C7D7E" w:rsidRPr="006E2E03" w:rsidRDefault="005C7D7E" w:rsidP="00C5717D">
            <w:pPr>
              <w:rPr>
                <w:rFonts w:cstheme="minorHAnsi"/>
                <w:sz w:val="20"/>
                <w:szCs w:val="20"/>
              </w:rPr>
            </w:pPr>
          </w:p>
        </w:tc>
        <w:tc>
          <w:tcPr>
            <w:tcW w:w="349" w:type="pct"/>
          </w:tcPr>
          <w:p w14:paraId="624B2675" w14:textId="77777777" w:rsidR="005C7D7E" w:rsidRPr="006E2E03" w:rsidRDefault="005C7D7E" w:rsidP="00C5717D">
            <w:pPr>
              <w:rPr>
                <w:rFonts w:cstheme="minorHAnsi"/>
                <w:sz w:val="20"/>
                <w:szCs w:val="20"/>
              </w:rPr>
            </w:pPr>
          </w:p>
        </w:tc>
        <w:tc>
          <w:tcPr>
            <w:tcW w:w="324" w:type="pct"/>
          </w:tcPr>
          <w:p w14:paraId="780F2EC4" w14:textId="77777777" w:rsidR="005C7D7E" w:rsidRPr="006E2E03" w:rsidRDefault="005C7D7E" w:rsidP="00C5717D">
            <w:pPr>
              <w:rPr>
                <w:rFonts w:cstheme="minorHAnsi"/>
                <w:sz w:val="20"/>
                <w:szCs w:val="20"/>
              </w:rPr>
            </w:pPr>
          </w:p>
        </w:tc>
      </w:tr>
      <w:tr w:rsidR="00496443" w:rsidRPr="006E2E03" w14:paraId="098CE099" w14:textId="77777777" w:rsidTr="00234867">
        <w:trPr>
          <w:trHeight w:val="8569"/>
        </w:trPr>
        <w:tc>
          <w:tcPr>
            <w:tcW w:w="1877" w:type="pct"/>
          </w:tcPr>
          <w:p w14:paraId="0E53CA58" w14:textId="06951373" w:rsidR="00496443" w:rsidRDefault="00496443" w:rsidP="00C5717D">
            <w:pPr>
              <w:rPr>
                <w:rFonts w:cstheme="minorHAnsi"/>
                <w:b/>
                <w:iCs/>
                <w:sz w:val="20"/>
                <w:szCs w:val="20"/>
              </w:rPr>
            </w:pPr>
            <w:r w:rsidRPr="00865BE8">
              <w:rPr>
                <w:rFonts w:cstheme="minorHAnsi"/>
                <w:b/>
                <w:iCs/>
                <w:sz w:val="20"/>
                <w:szCs w:val="20"/>
              </w:rPr>
              <w:t>Managing a confirmed case of coronavirus in a setting</w:t>
            </w:r>
          </w:p>
          <w:p w14:paraId="2017D6B4" w14:textId="77777777" w:rsidR="00496443" w:rsidRPr="00496443" w:rsidRDefault="00496443" w:rsidP="00C5717D">
            <w:pPr>
              <w:rPr>
                <w:rFonts w:cstheme="minorHAnsi"/>
                <w:iCs/>
                <w:color w:val="0000FF"/>
                <w:u w:val="single"/>
              </w:rPr>
            </w:pPr>
          </w:p>
          <w:p w14:paraId="3F863902" w14:textId="77777777" w:rsidR="00496443" w:rsidRPr="00A3281A" w:rsidRDefault="00496443" w:rsidP="00796B6D">
            <w:pPr>
              <w:pStyle w:val="ListParagraph"/>
              <w:numPr>
                <w:ilvl w:val="0"/>
                <w:numId w:val="18"/>
              </w:numPr>
              <w:shd w:val="clear" w:color="auto" w:fill="FFFFFF"/>
              <w:rPr>
                <w:rFonts w:cstheme="minorHAnsi"/>
                <w:b/>
                <w:bCs/>
                <w:iCs/>
                <w:sz w:val="20"/>
                <w:szCs w:val="20"/>
              </w:rPr>
            </w:pPr>
            <w:r w:rsidRPr="00A3281A">
              <w:rPr>
                <w:rFonts w:cstheme="minorHAnsi"/>
                <w:b/>
                <w:bCs/>
                <w:iCs/>
                <w:sz w:val="20"/>
                <w:szCs w:val="20"/>
              </w:rPr>
              <w:t>Settings must take swift action when they become aware that someone who has attended has tested positive for coronavirus (COVID-19). Settings should contact the local health protection team. This team will also contact settings directly if they become aware that someone who has tested positive for coronavirus (COVID-19) attended the setting – as identified by NHS Test and Trace.</w:t>
            </w:r>
          </w:p>
          <w:p w14:paraId="1B45CD8E" w14:textId="77777777" w:rsidR="00496443" w:rsidRPr="00A3281A" w:rsidRDefault="00496443" w:rsidP="00C5717D">
            <w:pPr>
              <w:shd w:val="clear" w:color="auto" w:fill="FFFFFF"/>
              <w:rPr>
                <w:rFonts w:cstheme="minorHAnsi"/>
                <w:b/>
                <w:bCs/>
                <w:iCs/>
                <w:sz w:val="20"/>
                <w:szCs w:val="20"/>
              </w:rPr>
            </w:pPr>
          </w:p>
          <w:p w14:paraId="5FEB9388" w14:textId="77777777" w:rsidR="00496443" w:rsidRPr="00A3281A" w:rsidRDefault="00496443" w:rsidP="00796B6D">
            <w:pPr>
              <w:pStyle w:val="ListParagraph"/>
              <w:numPr>
                <w:ilvl w:val="0"/>
                <w:numId w:val="18"/>
              </w:numPr>
              <w:shd w:val="clear" w:color="auto" w:fill="FFFFFF"/>
              <w:rPr>
                <w:rFonts w:cstheme="minorHAnsi"/>
                <w:b/>
                <w:bCs/>
                <w:iCs/>
                <w:sz w:val="20"/>
                <w:szCs w:val="20"/>
              </w:rPr>
            </w:pPr>
            <w:r w:rsidRPr="00A3281A">
              <w:rPr>
                <w:rFonts w:cstheme="minorHAnsi"/>
                <w:b/>
                <w:bCs/>
                <w:iCs/>
                <w:sz w:val="20"/>
                <w:szCs w:val="20"/>
              </w:rPr>
              <w:t>The local health protection team will work with settings to carry out a rapid risk assessment to confirm who has been in close contact with the person during the period that they were infectious, and ensure they are asked to self-isolate.</w:t>
            </w:r>
          </w:p>
          <w:p w14:paraId="6B87A52A" w14:textId="77777777" w:rsidR="00496443" w:rsidRPr="00A3281A" w:rsidRDefault="00496443" w:rsidP="00C5717D">
            <w:pPr>
              <w:shd w:val="clear" w:color="auto" w:fill="FFFFFF"/>
              <w:rPr>
                <w:rFonts w:cstheme="minorHAnsi"/>
                <w:b/>
                <w:bCs/>
                <w:iCs/>
                <w:sz w:val="20"/>
                <w:szCs w:val="20"/>
              </w:rPr>
            </w:pPr>
          </w:p>
          <w:p w14:paraId="40A26934" w14:textId="77777777" w:rsidR="00865BE8" w:rsidRDefault="00496443" w:rsidP="00865BE8">
            <w:pPr>
              <w:pStyle w:val="ListParagraph"/>
              <w:numPr>
                <w:ilvl w:val="0"/>
                <w:numId w:val="18"/>
              </w:numPr>
              <w:rPr>
                <w:rFonts w:cstheme="minorHAnsi"/>
                <w:b/>
                <w:color w:val="000000"/>
                <w:sz w:val="20"/>
                <w:szCs w:val="20"/>
              </w:rPr>
            </w:pPr>
            <w:r w:rsidRPr="00865BE8">
              <w:rPr>
                <w:rFonts w:cstheme="minorHAnsi"/>
                <w:b/>
                <w:bCs/>
                <w:iCs/>
                <w:sz w:val="20"/>
                <w:szCs w:val="20"/>
              </w:rPr>
              <w:t>The health protection team will work with settings in this situation to guide them through the actions they need to take</w:t>
            </w:r>
            <w:r w:rsidR="00865BE8" w:rsidRPr="00865BE8">
              <w:rPr>
                <w:rFonts w:cstheme="minorHAnsi"/>
                <w:b/>
                <w:color w:val="000000"/>
                <w:sz w:val="20"/>
                <w:szCs w:val="20"/>
              </w:rPr>
              <w:t xml:space="preserve"> </w:t>
            </w:r>
          </w:p>
          <w:p w14:paraId="023D4343" w14:textId="77777777" w:rsidR="00865BE8" w:rsidRDefault="00865BE8" w:rsidP="00865BE8">
            <w:pPr>
              <w:pStyle w:val="ListParagraph"/>
              <w:ind w:left="360"/>
              <w:rPr>
                <w:rFonts w:cstheme="minorHAnsi"/>
                <w:b/>
                <w:color w:val="000000"/>
                <w:sz w:val="20"/>
                <w:szCs w:val="20"/>
              </w:rPr>
            </w:pPr>
          </w:p>
          <w:p w14:paraId="7A42E36D" w14:textId="31AAD86B" w:rsidR="00865BE8" w:rsidRPr="00865BE8" w:rsidRDefault="00865BE8" w:rsidP="00865BE8">
            <w:pPr>
              <w:pStyle w:val="ListParagraph"/>
              <w:numPr>
                <w:ilvl w:val="0"/>
                <w:numId w:val="18"/>
              </w:numPr>
              <w:rPr>
                <w:rFonts w:cstheme="minorHAnsi"/>
                <w:b/>
                <w:color w:val="000000"/>
                <w:sz w:val="20"/>
                <w:szCs w:val="20"/>
              </w:rPr>
            </w:pPr>
            <w:r w:rsidRPr="00865BE8">
              <w:rPr>
                <w:rFonts w:cstheme="minorHAnsi"/>
                <w:b/>
                <w:color w:val="000000"/>
                <w:sz w:val="20"/>
                <w:szCs w:val="20"/>
              </w:rPr>
              <w:t>Staff, and parents are aware of the settings procedures should there be a confirmed case of COVID-19 in the setting</w:t>
            </w:r>
          </w:p>
          <w:p w14:paraId="4DD83784" w14:textId="731BCEBF" w:rsidR="00496443" w:rsidRPr="00A3281A" w:rsidRDefault="00496443" w:rsidP="00865BE8">
            <w:pPr>
              <w:pStyle w:val="ListParagraph"/>
              <w:shd w:val="clear" w:color="auto" w:fill="FFFFFF"/>
              <w:ind w:left="360"/>
              <w:rPr>
                <w:rFonts w:cstheme="minorHAnsi"/>
                <w:b/>
                <w:bCs/>
                <w:iCs/>
                <w:sz w:val="20"/>
                <w:szCs w:val="20"/>
              </w:rPr>
            </w:pPr>
          </w:p>
          <w:p w14:paraId="3C7E566A" w14:textId="77777777" w:rsidR="00496443" w:rsidRPr="006E2E03" w:rsidRDefault="00496443" w:rsidP="00C5717D">
            <w:pPr>
              <w:shd w:val="clear" w:color="auto" w:fill="FFFFFF"/>
              <w:rPr>
                <w:rStyle w:val="Hyperlink"/>
                <w:rFonts w:cstheme="minorHAnsi"/>
                <w:sz w:val="18"/>
                <w:szCs w:val="18"/>
              </w:rPr>
            </w:pPr>
          </w:p>
          <w:p w14:paraId="55C5EEE2" w14:textId="5A7B0349" w:rsidR="00496443" w:rsidRPr="006E2E03" w:rsidRDefault="00496443" w:rsidP="00C5717D">
            <w:pPr>
              <w:shd w:val="clear" w:color="auto" w:fill="FFFFFF"/>
              <w:rPr>
                <w:rFonts w:cstheme="minorHAnsi"/>
                <w:iCs/>
                <w:color w:val="ED7D31" w:themeColor="accent2"/>
                <w:sz w:val="18"/>
                <w:szCs w:val="18"/>
              </w:rPr>
            </w:pPr>
            <w:r>
              <w:object w:dxaOrig="1487" w:dyaOrig="993" w14:anchorId="6A9E6AFB">
                <v:shape id="_x0000_i1026" type="#_x0000_t75" style="width:74.25pt;height:49.5pt" o:ole="">
                  <v:imagedata r:id="rId104" o:title=""/>
                </v:shape>
                <o:OLEObject Type="Embed" ProgID="Package" ShapeID="_x0000_i1026" DrawAspect="Icon" ObjectID="_1673265115" r:id="rId105"/>
              </w:object>
            </w:r>
          </w:p>
          <w:p w14:paraId="5E4A5F47" w14:textId="77777777" w:rsidR="00496443" w:rsidRPr="006E2E03" w:rsidRDefault="00496443" w:rsidP="00C5717D">
            <w:pPr>
              <w:rPr>
                <w:rFonts w:cstheme="minorHAnsi"/>
                <w:b/>
                <w:color w:val="000000"/>
                <w:sz w:val="20"/>
                <w:szCs w:val="20"/>
              </w:rPr>
            </w:pPr>
          </w:p>
          <w:p w14:paraId="663622A6" w14:textId="77777777" w:rsidR="00496443" w:rsidRDefault="00A10EB8" w:rsidP="00496443">
            <w:pPr>
              <w:rPr>
                <w:rFonts w:cstheme="minorHAnsi"/>
                <w:b/>
                <w:bCs/>
                <w:iCs/>
                <w:color w:val="ED7D31" w:themeColor="accent2"/>
                <w:sz w:val="20"/>
                <w:szCs w:val="20"/>
              </w:rPr>
            </w:pPr>
            <w:hyperlink r:id="rId106" w:history="1">
              <w:r w:rsidR="00496443" w:rsidRPr="00A3281A">
                <w:rPr>
                  <w:rStyle w:val="Hyperlink"/>
                  <w:rFonts w:cstheme="minorHAnsi"/>
                  <w:b/>
                  <w:bCs/>
                  <w:iCs/>
                  <w:sz w:val="20"/>
                  <w:szCs w:val="20"/>
                  <w:u w:val="none"/>
                </w:rPr>
                <w:t>Actions for early years and childcare providers during the coronavirus (COVID-19) outbreak</w:t>
              </w:r>
            </w:hyperlink>
          </w:p>
          <w:p w14:paraId="45DC1DCF" w14:textId="77777777" w:rsidR="00496443" w:rsidRPr="00A3281A" w:rsidRDefault="00496443" w:rsidP="00496443">
            <w:pPr>
              <w:rPr>
                <w:rFonts w:cstheme="minorHAnsi"/>
                <w:b/>
                <w:bCs/>
                <w:iCs/>
                <w:color w:val="ED7D31" w:themeColor="accent2"/>
                <w:sz w:val="20"/>
                <w:szCs w:val="20"/>
              </w:rPr>
            </w:pPr>
          </w:p>
          <w:p w14:paraId="2870706F" w14:textId="77777777" w:rsidR="00496443" w:rsidRPr="00A3281A" w:rsidRDefault="00A10EB8" w:rsidP="00496443">
            <w:pPr>
              <w:rPr>
                <w:rFonts w:cstheme="minorHAnsi"/>
                <w:b/>
                <w:bCs/>
                <w:iCs/>
                <w:sz w:val="20"/>
                <w:szCs w:val="20"/>
              </w:rPr>
            </w:pPr>
            <w:hyperlink r:id="rId107" w:history="1">
              <w:r w:rsidR="00496443" w:rsidRPr="00A3281A">
                <w:rPr>
                  <w:rStyle w:val="Hyperlink"/>
                  <w:rFonts w:cstheme="minorHAnsi"/>
                  <w:b/>
                  <w:bCs/>
                  <w:iCs/>
                  <w:sz w:val="20"/>
                  <w:szCs w:val="20"/>
                  <w:u w:val="none"/>
                </w:rPr>
                <w:t>https://www.gov.uk/government/publications/covid-19-stay-at-home-guidance/stay-at-home-guidance-for-households-with-possible-coronavirus-covid-19-infection</w:t>
              </w:r>
            </w:hyperlink>
            <w:r w:rsidR="00496443" w:rsidRPr="00A3281A">
              <w:rPr>
                <w:rFonts w:cstheme="minorHAnsi"/>
                <w:b/>
                <w:bCs/>
                <w:iCs/>
                <w:sz w:val="20"/>
                <w:szCs w:val="20"/>
              </w:rPr>
              <w:t xml:space="preserve">   </w:t>
            </w:r>
          </w:p>
          <w:p w14:paraId="7C960AD1" w14:textId="77777777" w:rsidR="00496443" w:rsidRPr="00A3281A" w:rsidRDefault="00496443" w:rsidP="00496443">
            <w:pPr>
              <w:rPr>
                <w:rFonts w:cstheme="minorHAnsi"/>
                <w:b/>
                <w:bCs/>
                <w:iCs/>
                <w:color w:val="ED7D31" w:themeColor="accent2"/>
                <w:sz w:val="20"/>
                <w:szCs w:val="20"/>
              </w:rPr>
            </w:pPr>
          </w:p>
          <w:p w14:paraId="2329F27B" w14:textId="77777777" w:rsidR="00496443" w:rsidRDefault="00A10EB8" w:rsidP="00496443">
            <w:pPr>
              <w:rPr>
                <w:rFonts w:cstheme="minorHAnsi"/>
                <w:b/>
                <w:bCs/>
                <w:iCs/>
                <w:color w:val="ED7D31" w:themeColor="accent2"/>
                <w:sz w:val="20"/>
                <w:szCs w:val="20"/>
              </w:rPr>
            </w:pPr>
            <w:hyperlink r:id="rId108" w:history="1">
              <w:r w:rsidR="00496443" w:rsidRPr="00A3281A">
                <w:rPr>
                  <w:rStyle w:val="Hyperlink"/>
                  <w:rFonts w:cstheme="minorHAnsi"/>
                  <w:b/>
                  <w:bCs/>
                  <w:iCs/>
                  <w:sz w:val="20"/>
                  <w:szCs w:val="20"/>
                  <w:u w:val="none"/>
                </w:rPr>
                <w:t>protective measures for out-of-school settings during the coronavirus (COVID-19) outbreak</w:t>
              </w:r>
            </w:hyperlink>
          </w:p>
          <w:p w14:paraId="256A2DCB" w14:textId="77777777" w:rsidR="00496443" w:rsidRPr="006E2E03" w:rsidRDefault="00496443" w:rsidP="00C5717D">
            <w:pPr>
              <w:rPr>
                <w:rFonts w:cstheme="minorHAnsi"/>
                <w:b/>
                <w:color w:val="000000"/>
                <w:sz w:val="20"/>
                <w:szCs w:val="20"/>
              </w:rPr>
            </w:pPr>
          </w:p>
        </w:tc>
        <w:tc>
          <w:tcPr>
            <w:tcW w:w="284" w:type="pct"/>
          </w:tcPr>
          <w:p w14:paraId="756B887A" w14:textId="77777777" w:rsidR="00496443" w:rsidRPr="006E2E03" w:rsidRDefault="00496443" w:rsidP="00C5717D">
            <w:pPr>
              <w:rPr>
                <w:rFonts w:cstheme="minorHAnsi"/>
                <w:sz w:val="20"/>
                <w:szCs w:val="20"/>
              </w:rPr>
            </w:pPr>
          </w:p>
        </w:tc>
        <w:tc>
          <w:tcPr>
            <w:tcW w:w="1804" w:type="pct"/>
          </w:tcPr>
          <w:p w14:paraId="395FB851" w14:textId="77777777" w:rsidR="00496443" w:rsidRPr="006E2E03" w:rsidRDefault="00496443" w:rsidP="00FB45C1">
            <w:pPr>
              <w:pStyle w:val="ListParagraph"/>
              <w:numPr>
                <w:ilvl w:val="0"/>
                <w:numId w:val="52"/>
              </w:numPr>
              <w:spacing w:before="120" w:after="120"/>
              <w:rPr>
                <w:rFonts w:cstheme="minorHAnsi"/>
                <w:i/>
                <w:sz w:val="20"/>
                <w:szCs w:val="20"/>
              </w:rPr>
            </w:pPr>
            <w:r w:rsidRPr="006E2E03">
              <w:rPr>
                <w:rFonts w:cstheme="minorHAnsi"/>
                <w:i/>
                <w:sz w:val="20"/>
                <w:szCs w:val="20"/>
              </w:rPr>
              <w:t>Ensure there is a system in place for communication and actions to take in response to a confirmed case</w:t>
            </w:r>
          </w:p>
          <w:p w14:paraId="282EC8FA" w14:textId="77777777" w:rsidR="00496443" w:rsidRPr="006E2E03" w:rsidRDefault="00496443" w:rsidP="00FB45C1">
            <w:pPr>
              <w:pStyle w:val="ListParagraph"/>
              <w:numPr>
                <w:ilvl w:val="0"/>
                <w:numId w:val="52"/>
              </w:numPr>
              <w:spacing w:before="120" w:after="120"/>
              <w:rPr>
                <w:rFonts w:cstheme="minorHAnsi"/>
                <w:i/>
                <w:sz w:val="20"/>
                <w:szCs w:val="20"/>
              </w:rPr>
            </w:pPr>
            <w:r w:rsidRPr="006E2E03">
              <w:rPr>
                <w:rFonts w:cstheme="minorHAnsi"/>
                <w:i/>
                <w:sz w:val="20"/>
                <w:szCs w:val="20"/>
              </w:rPr>
              <w:t>Where there are a number of suspected and/or confirmed cases Public Health England should be contacted</w:t>
            </w:r>
          </w:p>
          <w:p w14:paraId="25E0F896" w14:textId="77777777" w:rsidR="00496443" w:rsidRPr="006E2E03" w:rsidRDefault="00496443" w:rsidP="00FB45C1">
            <w:pPr>
              <w:pStyle w:val="ListParagraph"/>
              <w:numPr>
                <w:ilvl w:val="0"/>
                <w:numId w:val="45"/>
              </w:numPr>
              <w:shd w:val="clear" w:color="auto" w:fill="FFFFFF"/>
              <w:spacing w:before="1200"/>
              <w:ind w:left="450" w:hanging="426"/>
              <w:textAlignment w:val="baseline"/>
              <w:outlineLvl w:val="2"/>
              <w:rPr>
                <w:rFonts w:cstheme="minorHAnsi"/>
                <w:i/>
                <w:sz w:val="20"/>
                <w:szCs w:val="20"/>
              </w:rPr>
            </w:pPr>
            <w:r w:rsidRPr="006E2E03">
              <w:rPr>
                <w:rFonts w:cstheme="minorHAnsi"/>
                <w:i/>
                <w:sz w:val="20"/>
                <w:szCs w:val="20"/>
              </w:rPr>
              <w:t>A record of any COVID-19 symptoms in children and adults is kept and any Public Health and Government advice is followed regarding reporting requirements</w:t>
            </w:r>
          </w:p>
          <w:p w14:paraId="42AD5D32" w14:textId="77777777" w:rsidR="00496443" w:rsidRPr="006E2E03" w:rsidRDefault="00496443" w:rsidP="00FB45C1">
            <w:pPr>
              <w:pStyle w:val="ListParagraph"/>
              <w:numPr>
                <w:ilvl w:val="0"/>
                <w:numId w:val="45"/>
              </w:numPr>
              <w:shd w:val="clear" w:color="auto" w:fill="FFFFFF" w:themeFill="background1"/>
              <w:spacing w:before="1200"/>
              <w:ind w:left="450" w:hanging="426"/>
              <w:textAlignment w:val="baseline"/>
              <w:outlineLvl w:val="2"/>
              <w:rPr>
                <w:rFonts w:cstheme="minorHAnsi"/>
                <w:i/>
                <w:sz w:val="20"/>
                <w:szCs w:val="20"/>
              </w:rPr>
            </w:pPr>
            <w:r w:rsidRPr="006E2E03">
              <w:rPr>
                <w:rFonts w:cstheme="minorHAnsi"/>
                <w:i/>
                <w:sz w:val="20"/>
                <w:szCs w:val="20"/>
              </w:rPr>
              <w:t xml:space="preserve">In the event of a child or staff member being diagnosed as having COVID-19 and there is </w:t>
            </w:r>
            <w:r w:rsidRPr="006E2E03">
              <w:rPr>
                <w:rFonts w:cstheme="minorHAnsi"/>
                <w:b/>
                <w:i/>
                <w:sz w:val="20"/>
                <w:szCs w:val="20"/>
              </w:rPr>
              <w:t>reasonable evidence that it was caused by exposure at the setting</w:t>
            </w:r>
            <w:r w:rsidRPr="006E2E03">
              <w:rPr>
                <w:rFonts w:cstheme="minorHAnsi"/>
                <w:i/>
                <w:sz w:val="20"/>
                <w:szCs w:val="20"/>
              </w:rPr>
              <w:t>, the management team will notify and report this to the Health and Safety Executive (HSE)</w:t>
            </w:r>
          </w:p>
          <w:p w14:paraId="2B7F6996" w14:textId="77777777" w:rsidR="00496443" w:rsidRPr="006E2E03" w:rsidRDefault="00496443" w:rsidP="00FB45C1">
            <w:pPr>
              <w:pStyle w:val="ListParagraph"/>
              <w:numPr>
                <w:ilvl w:val="0"/>
                <w:numId w:val="45"/>
              </w:numPr>
              <w:shd w:val="clear" w:color="auto" w:fill="FFFFFF" w:themeFill="background1"/>
              <w:spacing w:before="1200"/>
              <w:ind w:left="450" w:hanging="426"/>
              <w:textAlignment w:val="baseline"/>
              <w:outlineLvl w:val="2"/>
              <w:rPr>
                <w:rFonts w:cstheme="minorHAnsi"/>
                <w:i/>
                <w:sz w:val="20"/>
                <w:szCs w:val="20"/>
              </w:rPr>
            </w:pPr>
            <w:r w:rsidRPr="006E2E03">
              <w:rPr>
                <w:rFonts w:cstheme="minorHAnsi"/>
                <w:i/>
                <w:sz w:val="20"/>
                <w:szCs w:val="20"/>
              </w:rPr>
              <w:t xml:space="preserve"> Based on the advice from the health protection team, settings should send home those people who have been in close contact with the person who has tested positive, advising them to self-isolate</w:t>
            </w:r>
            <w:r>
              <w:rPr>
                <w:rFonts w:cstheme="minorHAnsi"/>
                <w:i/>
                <w:sz w:val="20"/>
                <w:szCs w:val="20"/>
              </w:rPr>
              <w:t xml:space="preserve"> in-line with PHE guidance</w:t>
            </w:r>
          </w:p>
          <w:p w14:paraId="52026A7F" w14:textId="77777777" w:rsidR="00496443" w:rsidRPr="006E2E03" w:rsidRDefault="00496443" w:rsidP="00FB45C1">
            <w:pPr>
              <w:pStyle w:val="ListParagraph"/>
              <w:numPr>
                <w:ilvl w:val="0"/>
                <w:numId w:val="32"/>
              </w:numPr>
              <w:spacing w:before="120" w:after="120"/>
              <w:rPr>
                <w:rFonts w:cstheme="minorHAnsi"/>
                <w:i/>
                <w:sz w:val="20"/>
                <w:szCs w:val="20"/>
              </w:rPr>
            </w:pPr>
            <w:r w:rsidRPr="006E2E03">
              <w:rPr>
                <w:rFonts w:cstheme="minorHAnsi"/>
                <w:i/>
                <w:sz w:val="20"/>
                <w:szCs w:val="20"/>
              </w:rPr>
              <w:t>Staff, and parents have received clear communications informing them of current government guidance on confirmed cases of COVID-19 and how this will be implemented in the setting / home</w:t>
            </w:r>
          </w:p>
          <w:p w14:paraId="41BC5D28" w14:textId="77777777" w:rsidR="00496443" w:rsidRPr="006E2E03" w:rsidRDefault="00496443" w:rsidP="00FB45C1">
            <w:pPr>
              <w:pStyle w:val="ListParagraph"/>
              <w:numPr>
                <w:ilvl w:val="0"/>
                <w:numId w:val="32"/>
              </w:numPr>
              <w:rPr>
                <w:rFonts w:cstheme="minorHAnsi"/>
                <w:i/>
                <w:sz w:val="20"/>
                <w:szCs w:val="20"/>
              </w:rPr>
            </w:pPr>
            <w:r w:rsidRPr="006E2E03">
              <w:rPr>
                <w:rFonts w:cstheme="minorHAnsi"/>
                <w:i/>
                <w:iCs/>
                <w:sz w:val="20"/>
                <w:szCs w:val="20"/>
              </w:rPr>
              <w:t xml:space="preserve">The final risk assessment e.g. </w:t>
            </w:r>
            <w:r w:rsidRPr="006E2E03">
              <w:rPr>
                <w:rFonts w:cstheme="minorHAnsi"/>
                <w:i/>
                <w:sz w:val="20"/>
                <w:szCs w:val="20"/>
              </w:rPr>
              <w:t>an</w:t>
            </w:r>
            <w:r w:rsidRPr="006E2E03">
              <w:rPr>
                <w:rFonts w:cstheme="minorHAnsi"/>
                <w:i/>
                <w:iCs/>
                <w:sz w:val="20"/>
                <w:szCs w:val="20"/>
              </w:rPr>
              <w:t xml:space="preserve"> amended setting’s version of this prompt document </w:t>
            </w:r>
            <w:r w:rsidRPr="006E2E03">
              <w:rPr>
                <w:rFonts w:cstheme="minorHAnsi"/>
                <w:i/>
                <w:sz w:val="20"/>
                <w:szCs w:val="20"/>
              </w:rPr>
              <w:t>has been explained to staff as part of the ‘new operating model’ induction process.</w:t>
            </w:r>
          </w:p>
          <w:p w14:paraId="724EAB42" w14:textId="77777777" w:rsidR="00496443" w:rsidRPr="006E2E03" w:rsidRDefault="00496443" w:rsidP="00FB45C1">
            <w:pPr>
              <w:pStyle w:val="ListParagraph"/>
              <w:numPr>
                <w:ilvl w:val="0"/>
                <w:numId w:val="32"/>
              </w:numPr>
              <w:rPr>
                <w:rFonts w:cstheme="minorHAnsi"/>
                <w:i/>
                <w:iCs/>
                <w:sz w:val="20"/>
                <w:szCs w:val="20"/>
              </w:rPr>
            </w:pPr>
            <w:r w:rsidRPr="006E2E03">
              <w:rPr>
                <w:rFonts w:cstheme="minorHAnsi"/>
                <w:i/>
                <w:iCs/>
                <w:sz w:val="20"/>
                <w:szCs w:val="20"/>
              </w:rPr>
              <w:t>Ensure support is in place for any staff, parents and carers that require clarification of documents with high levels of written content</w:t>
            </w:r>
          </w:p>
          <w:p w14:paraId="0FDD24AE" w14:textId="4F0CFA1D" w:rsidR="00496443" w:rsidRPr="006E2E03" w:rsidRDefault="00496443" w:rsidP="00FB45C1">
            <w:pPr>
              <w:pStyle w:val="ListParagraph"/>
              <w:numPr>
                <w:ilvl w:val="0"/>
                <w:numId w:val="32"/>
              </w:numPr>
              <w:rPr>
                <w:rFonts w:cstheme="minorHAnsi"/>
                <w:i/>
                <w:sz w:val="20"/>
                <w:szCs w:val="20"/>
              </w:rPr>
            </w:pPr>
            <w:r w:rsidRPr="006E2E03">
              <w:rPr>
                <w:rFonts w:cstheme="minorHAnsi"/>
                <w:i/>
                <w:iCs/>
                <w:sz w:val="20"/>
                <w:szCs w:val="20"/>
              </w:rPr>
              <w:t xml:space="preserve">Ensure that emergency contact details for parents / carers are updated </w:t>
            </w:r>
            <w:r>
              <w:rPr>
                <w:rFonts w:cstheme="minorHAnsi"/>
                <w:i/>
                <w:iCs/>
                <w:sz w:val="20"/>
                <w:szCs w:val="20"/>
              </w:rPr>
              <w:t>regularly</w:t>
            </w:r>
            <w:r w:rsidRPr="006E2E03">
              <w:rPr>
                <w:rFonts w:cstheme="minorHAnsi"/>
                <w:i/>
                <w:iCs/>
                <w:sz w:val="20"/>
                <w:szCs w:val="20"/>
              </w:rPr>
              <w:t xml:space="preserve"> as availability of previous contacts may be </w:t>
            </w:r>
            <w:r>
              <w:rPr>
                <w:rFonts w:cstheme="minorHAnsi"/>
                <w:i/>
                <w:iCs/>
                <w:sz w:val="20"/>
                <w:szCs w:val="20"/>
              </w:rPr>
              <w:t>alter</w:t>
            </w:r>
            <w:r w:rsidRPr="006E2E03">
              <w:rPr>
                <w:rFonts w:cstheme="minorHAnsi"/>
                <w:i/>
                <w:iCs/>
                <w:sz w:val="20"/>
                <w:szCs w:val="20"/>
              </w:rPr>
              <w:t xml:space="preserve"> e.g. grandparents may not be available due to restrictions</w:t>
            </w:r>
          </w:p>
        </w:tc>
        <w:tc>
          <w:tcPr>
            <w:tcW w:w="362" w:type="pct"/>
          </w:tcPr>
          <w:p w14:paraId="31D4CEB3" w14:textId="77777777" w:rsidR="00496443" w:rsidRPr="006E2E03" w:rsidRDefault="00496443" w:rsidP="00C5717D">
            <w:pPr>
              <w:rPr>
                <w:rFonts w:cstheme="minorHAnsi"/>
                <w:sz w:val="20"/>
                <w:szCs w:val="20"/>
              </w:rPr>
            </w:pPr>
          </w:p>
        </w:tc>
        <w:tc>
          <w:tcPr>
            <w:tcW w:w="349" w:type="pct"/>
          </w:tcPr>
          <w:p w14:paraId="4C0A784D" w14:textId="77777777" w:rsidR="00496443" w:rsidRPr="006E2E03" w:rsidRDefault="00496443" w:rsidP="00C5717D">
            <w:pPr>
              <w:rPr>
                <w:rFonts w:cstheme="minorHAnsi"/>
                <w:sz w:val="20"/>
                <w:szCs w:val="20"/>
              </w:rPr>
            </w:pPr>
          </w:p>
        </w:tc>
        <w:tc>
          <w:tcPr>
            <w:tcW w:w="324" w:type="pct"/>
          </w:tcPr>
          <w:p w14:paraId="48B6028E" w14:textId="77777777" w:rsidR="00496443" w:rsidRPr="006E2E03" w:rsidRDefault="00496443" w:rsidP="00C5717D">
            <w:pPr>
              <w:rPr>
                <w:rFonts w:cstheme="minorHAnsi"/>
                <w:sz w:val="20"/>
                <w:szCs w:val="20"/>
              </w:rPr>
            </w:pPr>
          </w:p>
        </w:tc>
      </w:tr>
    </w:tbl>
    <w:p w14:paraId="625DB7D1" w14:textId="77777777" w:rsidR="00A51D78" w:rsidRPr="006E2E03" w:rsidRDefault="00A51D78">
      <w:pPr>
        <w:rPr>
          <w:rFonts w:cstheme="minorHAnsi"/>
        </w:rPr>
      </w:pPr>
    </w:p>
    <w:tbl>
      <w:tblPr>
        <w:tblStyle w:val="TableGrid"/>
        <w:tblW w:w="4858" w:type="pct"/>
        <w:tblLook w:val="04A0" w:firstRow="1" w:lastRow="0" w:firstColumn="1" w:lastColumn="0" w:noHBand="0" w:noVBand="1"/>
      </w:tblPr>
      <w:tblGrid>
        <w:gridCol w:w="5613"/>
        <w:gridCol w:w="849"/>
        <w:gridCol w:w="5394"/>
        <w:gridCol w:w="1082"/>
        <w:gridCol w:w="1044"/>
        <w:gridCol w:w="969"/>
      </w:tblGrid>
      <w:tr w:rsidR="001C2005" w:rsidRPr="006E2E03" w14:paraId="209A6B2D" w14:textId="77777777" w:rsidTr="008F1405">
        <w:tc>
          <w:tcPr>
            <w:tcW w:w="4676" w:type="pct"/>
            <w:gridSpan w:val="5"/>
            <w:shd w:val="clear" w:color="auto" w:fill="00B0F0"/>
          </w:tcPr>
          <w:p w14:paraId="4A71C2B6" w14:textId="77777777" w:rsidR="005C7D7E" w:rsidRPr="006E2E03" w:rsidRDefault="005C7D7E" w:rsidP="00C5717D">
            <w:pPr>
              <w:rPr>
                <w:rFonts w:cstheme="minorHAnsi"/>
                <w:b/>
                <w:bCs/>
              </w:rPr>
            </w:pPr>
            <w:r w:rsidRPr="006E2E03">
              <w:rPr>
                <w:rFonts w:cstheme="minorHAnsi"/>
                <w:b/>
                <w:bCs/>
              </w:rPr>
              <w:t>Section 3: Safeguarding: Things to Consider</w:t>
            </w:r>
          </w:p>
          <w:p w14:paraId="09479743" w14:textId="77777777" w:rsidR="005C7D7E" w:rsidRPr="006E2E03" w:rsidRDefault="005C7D7E" w:rsidP="00C5717D">
            <w:pPr>
              <w:rPr>
                <w:rFonts w:cstheme="minorHAnsi"/>
                <w:b/>
                <w:bCs/>
              </w:rPr>
            </w:pPr>
          </w:p>
        </w:tc>
        <w:tc>
          <w:tcPr>
            <w:tcW w:w="324" w:type="pct"/>
            <w:shd w:val="clear" w:color="auto" w:fill="00B0F0"/>
          </w:tcPr>
          <w:p w14:paraId="1A82A256" w14:textId="77777777" w:rsidR="005C7D7E" w:rsidRPr="006E2E03" w:rsidRDefault="005C7D7E" w:rsidP="00C5717D">
            <w:pPr>
              <w:rPr>
                <w:rFonts w:cstheme="minorHAnsi"/>
                <w:b/>
                <w:bCs/>
              </w:rPr>
            </w:pPr>
          </w:p>
        </w:tc>
      </w:tr>
      <w:tr w:rsidR="001C2005" w:rsidRPr="006E2E03" w14:paraId="1F3B9F36" w14:textId="77777777" w:rsidTr="008F1405">
        <w:tc>
          <w:tcPr>
            <w:tcW w:w="1877" w:type="pct"/>
          </w:tcPr>
          <w:p w14:paraId="5F0E5E16" w14:textId="77777777" w:rsidR="005C7D7E" w:rsidRPr="006E2E03" w:rsidRDefault="005C7D7E" w:rsidP="00C5717D">
            <w:pPr>
              <w:rPr>
                <w:rFonts w:cstheme="minorHAnsi"/>
                <w:b/>
                <w:color w:val="000000"/>
                <w:sz w:val="20"/>
                <w:szCs w:val="20"/>
              </w:rPr>
            </w:pPr>
            <w:r w:rsidRPr="006E2E03">
              <w:rPr>
                <w:rFonts w:cstheme="minorHAnsi"/>
                <w:b/>
                <w:color w:val="000000"/>
                <w:sz w:val="20"/>
                <w:szCs w:val="20"/>
              </w:rPr>
              <w:t xml:space="preserve">General </w:t>
            </w:r>
          </w:p>
          <w:p w14:paraId="453C496F" w14:textId="77777777" w:rsidR="005C7D7E" w:rsidRPr="006E2E03" w:rsidRDefault="005C7D7E" w:rsidP="00C5717D">
            <w:pPr>
              <w:rPr>
                <w:rFonts w:cstheme="minorHAnsi"/>
                <w:b/>
                <w:color w:val="000000"/>
                <w:sz w:val="20"/>
                <w:szCs w:val="20"/>
              </w:rPr>
            </w:pPr>
          </w:p>
          <w:p w14:paraId="34DA0031" w14:textId="027CFEF7" w:rsidR="005C7D7E" w:rsidRPr="006E2E03" w:rsidRDefault="005C7D7E" w:rsidP="00FB45C1">
            <w:pPr>
              <w:numPr>
                <w:ilvl w:val="0"/>
                <w:numId w:val="77"/>
              </w:numPr>
              <w:rPr>
                <w:rFonts w:cstheme="minorHAnsi"/>
                <w:b/>
                <w:color w:val="000000"/>
                <w:sz w:val="20"/>
                <w:szCs w:val="20"/>
              </w:rPr>
            </w:pPr>
            <w:r w:rsidRPr="006E2E03">
              <w:rPr>
                <w:rFonts w:cstheme="minorHAnsi"/>
                <w:b/>
                <w:color w:val="000000"/>
                <w:sz w:val="20"/>
                <w:szCs w:val="20"/>
              </w:rPr>
              <w:t>in the case of vulnerable children, particularly those with social workers, early years providers should continue to encourage these children to attend regularly and notify their social worker if they stop attending</w:t>
            </w:r>
          </w:p>
          <w:p w14:paraId="104E029B" w14:textId="668CB79C" w:rsidR="000D14D1" w:rsidRPr="006E2E03" w:rsidRDefault="000D14D1" w:rsidP="00FB45C1">
            <w:pPr>
              <w:numPr>
                <w:ilvl w:val="0"/>
                <w:numId w:val="77"/>
              </w:numPr>
              <w:rPr>
                <w:rFonts w:cstheme="minorHAnsi"/>
                <w:b/>
                <w:color w:val="000000"/>
                <w:sz w:val="20"/>
                <w:szCs w:val="20"/>
              </w:rPr>
            </w:pPr>
            <w:r w:rsidRPr="006E2E03">
              <w:rPr>
                <w:rFonts w:cstheme="minorHAnsi"/>
                <w:b/>
                <w:color w:val="000000"/>
                <w:sz w:val="20"/>
                <w:szCs w:val="20"/>
              </w:rPr>
              <w:t>In the case of vulnerable children, a closed setting should notify the local authority (and social worker, where relevant) that there are vulnerable children who need alternative provision. The closed setting should work with the families of vulnerable children and local authorities (and social workers, where relevant) to support this.</w:t>
            </w:r>
          </w:p>
          <w:p w14:paraId="7215FEC8" w14:textId="77777777" w:rsidR="005C7D7E" w:rsidRPr="006E2E03" w:rsidRDefault="005C7D7E" w:rsidP="00C5717D">
            <w:pPr>
              <w:rPr>
                <w:rFonts w:cstheme="minorHAnsi"/>
                <w:bCs/>
                <w:i/>
                <w:iCs/>
                <w:color w:val="4472C4" w:themeColor="accent1"/>
                <w:sz w:val="20"/>
                <w:szCs w:val="20"/>
              </w:rPr>
            </w:pPr>
          </w:p>
          <w:p w14:paraId="64EC4557" w14:textId="35056E67" w:rsidR="00EE5DF2" w:rsidRDefault="00A10EB8" w:rsidP="00C5717D">
            <w:pPr>
              <w:rPr>
                <w:rFonts w:cstheme="minorHAnsi"/>
              </w:rPr>
            </w:pPr>
            <w:hyperlink r:id="rId109" w:history="1">
              <w:r w:rsidR="00825C36" w:rsidRPr="006E2E03">
                <w:rPr>
                  <w:rStyle w:val="Hyperlink"/>
                  <w:rFonts w:cstheme="minorHAnsi"/>
                </w:rPr>
                <w:t>https://www.safeguardingwarwickshire.co.uk/safeguarding-children/i-work-with-children-and-young-people/interagency-safeguarding-procedures</w:t>
              </w:r>
            </w:hyperlink>
          </w:p>
          <w:p w14:paraId="2C69251C" w14:textId="77777777" w:rsidR="00F0158E" w:rsidRDefault="00F0158E" w:rsidP="00C5717D">
            <w:pPr>
              <w:rPr>
                <w:rFonts w:cstheme="minorHAnsi"/>
              </w:rPr>
            </w:pPr>
          </w:p>
          <w:p w14:paraId="10F1CC61" w14:textId="24C41352" w:rsidR="00F0158E" w:rsidRPr="006E2E03" w:rsidRDefault="00F0158E" w:rsidP="00C5717D">
            <w:pPr>
              <w:rPr>
                <w:rFonts w:cstheme="minorHAnsi"/>
              </w:rPr>
            </w:pPr>
            <w:r>
              <w:rPr>
                <w:rFonts w:cstheme="minorHAnsi"/>
              </w:rPr>
              <w:t>Warwickshire Early Help Services</w:t>
            </w:r>
          </w:p>
          <w:p w14:paraId="4DF55A78" w14:textId="77777777" w:rsidR="00825C36" w:rsidRPr="006E2E03" w:rsidRDefault="00825C36" w:rsidP="00C5717D">
            <w:pPr>
              <w:rPr>
                <w:rFonts w:cstheme="minorHAnsi"/>
              </w:rPr>
            </w:pPr>
          </w:p>
          <w:p w14:paraId="594C2F50" w14:textId="11D93AD1" w:rsidR="00AC1E0C" w:rsidRPr="006E2E03" w:rsidRDefault="00AC1E0C" w:rsidP="009C2966">
            <w:pPr>
              <w:rPr>
                <w:rFonts w:cstheme="minorHAnsi"/>
                <w:b/>
                <w:color w:val="000000"/>
                <w:sz w:val="18"/>
                <w:szCs w:val="18"/>
              </w:rPr>
            </w:pPr>
          </w:p>
        </w:tc>
        <w:tc>
          <w:tcPr>
            <w:tcW w:w="284" w:type="pct"/>
          </w:tcPr>
          <w:p w14:paraId="5ABFEE9F" w14:textId="77777777" w:rsidR="005C7D7E" w:rsidRPr="006E2E03" w:rsidRDefault="005C7D7E" w:rsidP="00C5717D">
            <w:pPr>
              <w:rPr>
                <w:rFonts w:cstheme="minorHAnsi"/>
                <w:sz w:val="20"/>
                <w:szCs w:val="20"/>
              </w:rPr>
            </w:pPr>
          </w:p>
        </w:tc>
        <w:tc>
          <w:tcPr>
            <w:tcW w:w="1804" w:type="pct"/>
          </w:tcPr>
          <w:p w14:paraId="6FDFCD5B" w14:textId="03D39632" w:rsidR="005C7D7E" w:rsidRPr="006E2E03" w:rsidRDefault="0002792D" w:rsidP="00FB45C1">
            <w:pPr>
              <w:pStyle w:val="ListParagraph"/>
              <w:numPr>
                <w:ilvl w:val="0"/>
                <w:numId w:val="5"/>
              </w:numPr>
              <w:rPr>
                <w:rFonts w:cstheme="minorHAnsi"/>
                <w:i/>
                <w:iCs/>
                <w:sz w:val="20"/>
                <w:szCs w:val="20"/>
              </w:rPr>
            </w:pPr>
            <w:r w:rsidRPr="006E2E03">
              <w:rPr>
                <w:rFonts w:cstheme="minorHAnsi"/>
                <w:bCs/>
                <w:i/>
                <w:iCs/>
                <w:sz w:val="20"/>
                <w:szCs w:val="20"/>
              </w:rPr>
              <w:t>Settings should consider whether any refresh or review of their child protection arrangements is needed in light of coronavirus (COVID-19).</w:t>
            </w:r>
          </w:p>
          <w:p w14:paraId="6813359B" w14:textId="29362DDF"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All staff and volunteers should be made aware of the new policy and be kept up to date as it is revised.</w:t>
            </w:r>
          </w:p>
          <w:p w14:paraId="41307B89" w14:textId="29811EF9"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Ensure staff are aware of the need to identify and support any vulnerable children and parents that return, for example, by signposting them to appropriate local services such as health visitors, mental health services, and domestic or substance abuse services, and school nurses where applicable</w:t>
            </w:r>
          </w:p>
          <w:p w14:paraId="119289CD" w14:textId="77777777" w:rsidR="00EE5DF2"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Consider how to encourage attendance of vulnerable children and the best way to support them to transition into the setting according to their needs and their individual family circumstances</w:t>
            </w:r>
          </w:p>
          <w:p w14:paraId="7C001EB1" w14:textId="2B164CF1" w:rsidR="005C7D7E" w:rsidRPr="006E2E03" w:rsidRDefault="00EE5DF2" w:rsidP="00FB45C1">
            <w:pPr>
              <w:pStyle w:val="ListParagraph"/>
              <w:numPr>
                <w:ilvl w:val="0"/>
                <w:numId w:val="5"/>
              </w:numPr>
              <w:rPr>
                <w:rFonts w:cstheme="minorHAnsi"/>
                <w:i/>
                <w:iCs/>
                <w:sz w:val="20"/>
                <w:szCs w:val="20"/>
              </w:rPr>
            </w:pPr>
            <w:r w:rsidRPr="006E2E03">
              <w:rPr>
                <w:rFonts w:cstheme="minorHAnsi"/>
                <w:i/>
                <w:iCs/>
                <w:sz w:val="20"/>
                <w:szCs w:val="20"/>
              </w:rPr>
              <w:t xml:space="preserve"> In cases where children are considered vulnerable and do not attend provision as expected, as with normal practice, follow up with the parent or carer – and social worker and local authority where appropriate – to explore reasons for absence.</w:t>
            </w:r>
          </w:p>
        </w:tc>
        <w:tc>
          <w:tcPr>
            <w:tcW w:w="362" w:type="pct"/>
          </w:tcPr>
          <w:p w14:paraId="2BA66A08" w14:textId="77777777" w:rsidR="005C7D7E" w:rsidRPr="006E2E03" w:rsidRDefault="005C7D7E" w:rsidP="00C5717D">
            <w:pPr>
              <w:rPr>
                <w:rFonts w:cstheme="minorHAnsi"/>
                <w:sz w:val="20"/>
                <w:szCs w:val="20"/>
              </w:rPr>
            </w:pPr>
          </w:p>
        </w:tc>
        <w:tc>
          <w:tcPr>
            <w:tcW w:w="349" w:type="pct"/>
          </w:tcPr>
          <w:p w14:paraId="2A3E86F4" w14:textId="77777777" w:rsidR="005C7D7E" w:rsidRPr="006E2E03" w:rsidRDefault="005C7D7E" w:rsidP="00C5717D">
            <w:pPr>
              <w:rPr>
                <w:rFonts w:cstheme="minorHAnsi"/>
                <w:sz w:val="20"/>
                <w:szCs w:val="20"/>
              </w:rPr>
            </w:pPr>
          </w:p>
        </w:tc>
        <w:tc>
          <w:tcPr>
            <w:tcW w:w="324" w:type="pct"/>
          </w:tcPr>
          <w:p w14:paraId="3BCC1482" w14:textId="77777777" w:rsidR="005C7D7E" w:rsidRPr="006E2E03" w:rsidRDefault="005C7D7E" w:rsidP="00C5717D">
            <w:pPr>
              <w:rPr>
                <w:rFonts w:cstheme="minorHAnsi"/>
                <w:sz w:val="20"/>
                <w:szCs w:val="20"/>
              </w:rPr>
            </w:pPr>
          </w:p>
        </w:tc>
      </w:tr>
      <w:tr w:rsidR="001C2005" w:rsidRPr="006E2E03" w14:paraId="3900B10C" w14:textId="77777777" w:rsidTr="008F1405">
        <w:tc>
          <w:tcPr>
            <w:tcW w:w="1877" w:type="pct"/>
          </w:tcPr>
          <w:p w14:paraId="4D57A83E" w14:textId="77777777" w:rsidR="005C7D7E" w:rsidRPr="006E2E03" w:rsidRDefault="005C7D7E" w:rsidP="00C5717D">
            <w:pPr>
              <w:rPr>
                <w:rFonts w:cstheme="minorHAnsi"/>
                <w:b/>
                <w:color w:val="000000"/>
                <w:sz w:val="20"/>
                <w:szCs w:val="20"/>
              </w:rPr>
            </w:pPr>
            <w:r w:rsidRPr="006E2E03">
              <w:rPr>
                <w:rFonts w:cstheme="minorHAnsi"/>
                <w:b/>
                <w:color w:val="000000"/>
                <w:sz w:val="20"/>
                <w:szCs w:val="20"/>
              </w:rPr>
              <w:t>Safeguarding incidents that occur during closure/partial opening</w:t>
            </w:r>
          </w:p>
          <w:p w14:paraId="36DE3342" w14:textId="77777777" w:rsidR="005C7D7E" w:rsidRPr="006E2E03" w:rsidRDefault="005C7D7E" w:rsidP="00C5717D">
            <w:pPr>
              <w:rPr>
                <w:rFonts w:cstheme="minorHAnsi"/>
                <w:b/>
                <w:color w:val="000000"/>
                <w:sz w:val="20"/>
                <w:szCs w:val="20"/>
              </w:rPr>
            </w:pPr>
          </w:p>
          <w:p w14:paraId="05613190" w14:textId="7D5FEB66" w:rsidR="005C7D7E" w:rsidRPr="006E2E03" w:rsidRDefault="005C7D7E" w:rsidP="00FB45C1">
            <w:pPr>
              <w:pStyle w:val="ListParagraph"/>
              <w:numPr>
                <w:ilvl w:val="0"/>
                <w:numId w:val="91"/>
              </w:numPr>
              <w:rPr>
                <w:rFonts w:cstheme="minorHAnsi"/>
                <w:b/>
                <w:color w:val="000000"/>
                <w:sz w:val="20"/>
                <w:szCs w:val="20"/>
              </w:rPr>
            </w:pPr>
            <w:r w:rsidRPr="006E2E03">
              <w:rPr>
                <w:rFonts w:cstheme="minorHAnsi"/>
                <w:b/>
                <w:color w:val="000000"/>
                <w:sz w:val="20"/>
                <w:szCs w:val="20"/>
              </w:rPr>
              <w:t xml:space="preserve">Monitoring safeguarding </w:t>
            </w:r>
            <w:r w:rsidR="00EB3BEE" w:rsidRPr="006E2E03">
              <w:rPr>
                <w:rFonts w:cstheme="minorHAnsi"/>
                <w:b/>
                <w:color w:val="000000"/>
                <w:sz w:val="20"/>
                <w:szCs w:val="20"/>
              </w:rPr>
              <w:t xml:space="preserve">arrangements </w:t>
            </w:r>
            <w:r w:rsidRPr="006E2E03">
              <w:rPr>
                <w:rFonts w:cstheme="minorHAnsi"/>
                <w:b/>
                <w:color w:val="000000"/>
                <w:sz w:val="20"/>
                <w:szCs w:val="20"/>
              </w:rPr>
              <w:t xml:space="preserve">for children who do not return </w:t>
            </w:r>
          </w:p>
        </w:tc>
        <w:tc>
          <w:tcPr>
            <w:tcW w:w="284" w:type="pct"/>
          </w:tcPr>
          <w:p w14:paraId="7CB718D5" w14:textId="77777777" w:rsidR="005C7D7E" w:rsidRPr="006E2E03" w:rsidRDefault="005C7D7E" w:rsidP="00C5717D">
            <w:pPr>
              <w:rPr>
                <w:rFonts w:cstheme="minorHAnsi"/>
                <w:sz w:val="20"/>
                <w:szCs w:val="20"/>
              </w:rPr>
            </w:pPr>
          </w:p>
        </w:tc>
        <w:tc>
          <w:tcPr>
            <w:tcW w:w="1804" w:type="pct"/>
          </w:tcPr>
          <w:p w14:paraId="17409413" w14:textId="77777777" w:rsidR="005C7D7E" w:rsidRPr="006E2E03" w:rsidRDefault="005C7D7E" w:rsidP="00FB45C1">
            <w:pPr>
              <w:pStyle w:val="ListParagraph"/>
              <w:numPr>
                <w:ilvl w:val="0"/>
                <w:numId w:val="5"/>
              </w:numPr>
              <w:rPr>
                <w:rFonts w:cstheme="minorHAnsi"/>
                <w:i/>
                <w:iCs/>
                <w:sz w:val="20"/>
                <w:szCs w:val="20"/>
              </w:rPr>
            </w:pPr>
            <w:r w:rsidRPr="006E2E03">
              <w:rPr>
                <w:rFonts w:cstheme="minorHAnsi"/>
                <w:b/>
                <w:i/>
                <w:iCs/>
                <w:sz w:val="20"/>
                <w:szCs w:val="20"/>
              </w:rPr>
              <w:t>Where children do not return</w:t>
            </w:r>
            <w:r w:rsidRPr="006E2E03">
              <w:rPr>
                <w:rFonts w:cstheme="minorHAnsi"/>
                <w:i/>
                <w:iCs/>
                <w:sz w:val="20"/>
                <w:szCs w:val="20"/>
              </w:rPr>
              <w:t xml:space="preserve">, ensure a plan in place to enable DSL’s to maintain contact with social workers of children with CP Plans, CIN Plans and Looked After Children, and with Family Support Workers for children with Early Help Plans </w:t>
            </w:r>
          </w:p>
          <w:p w14:paraId="237D5793" w14:textId="77777777"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Provide updates for staff re: safeguarding and reminders about signs and indicators of abuse for all staff and mechanisms for sharing in the new operating context</w:t>
            </w:r>
          </w:p>
          <w:p w14:paraId="1A955E7F" w14:textId="77777777"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Ensure plans prioritise attendance for children in vulnerable groups</w:t>
            </w:r>
          </w:p>
          <w:p w14:paraId="6F56FB89" w14:textId="77777777"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 xml:space="preserve">All staff are reminded that any developments during lockdown are recorded immediately using the current system </w:t>
            </w:r>
          </w:p>
          <w:p w14:paraId="76FCA8F5" w14:textId="77777777"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Ensure the settings contact information is up to date enabling other agencies to send the DSL urgent information</w:t>
            </w:r>
          </w:p>
          <w:p w14:paraId="55EAB850" w14:textId="77777777" w:rsidR="005C7D7E" w:rsidRPr="006E2E03" w:rsidRDefault="005C7D7E" w:rsidP="00FB45C1">
            <w:pPr>
              <w:pStyle w:val="ListParagraph"/>
              <w:numPr>
                <w:ilvl w:val="0"/>
                <w:numId w:val="5"/>
              </w:numPr>
              <w:rPr>
                <w:rFonts w:cstheme="minorHAnsi"/>
                <w:sz w:val="20"/>
                <w:szCs w:val="20"/>
              </w:rPr>
            </w:pPr>
            <w:r w:rsidRPr="006E2E03">
              <w:rPr>
                <w:rFonts w:cstheme="minorHAnsi"/>
                <w:i/>
                <w:iCs/>
                <w:sz w:val="20"/>
                <w:szCs w:val="20"/>
              </w:rPr>
              <w:t>Consider how to ensure / monitor that any guidance or updates issued re safeguarding are followed and shared with staff promptly</w:t>
            </w:r>
          </w:p>
          <w:p w14:paraId="28ADB1E7" w14:textId="77777777" w:rsidR="005C7D7E" w:rsidRPr="006E2E03" w:rsidRDefault="005C7D7E" w:rsidP="00FB45C1">
            <w:pPr>
              <w:pStyle w:val="ListParagraph"/>
              <w:numPr>
                <w:ilvl w:val="0"/>
                <w:numId w:val="5"/>
              </w:numPr>
              <w:rPr>
                <w:rFonts w:cstheme="minorHAnsi"/>
                <w:i/>
                <w:iCs/>
                <w:sz w:val="20"/>
                <w:szCs w:val="20"/>
              </w:rPr>
            </w:pPr>
            <w:r w:rsidRPr="006E2E03">
              <w:rPr>
                <w:rFonts w:cstheme="minorHAnsi"/>
                <w:i/>
                <w:iCs/>
                <w:sz w:val="20"/>
                <w:szCs w:val="20"/>
              </w:rPr>
              <w:t>Consider how to ensure sufficient staff capacity to manage safeguarding for children who do not return as well as those who do return</w:t>
            </w:r>
          </w:p>
        </w:tc>
        <w:tc>
          <w:tcPr>
            <w:tcW w:w="362" w:type="pct"/>
          </w:tcPr>
          <w:p w14:paraId="2A8EA06B" w14:textId="77777777" w:rsidR="005C7D7E" w:rsidRPr="006E2E03" w:rsidRDefault="005C7D7E" w:rsidP="00C5717D">
            <w:pPr>
              <w:rPr>
                <w:rFonts w:cstheme="minorHAnsi"/>
                <w:sz w:val="20"/>
                <w:szCs w:val="20"/>
              </w:rPr>
            </w:pPr>
          </w:p>
        </w:tc>
        <w:tc>
          <w:tcPr>
            <w:tcW w:w="349" w:type="pct"/>
          </w:tcPr>
          <w:p w14:paraId="3CACF6DF" w14:textId="77777777" w:rsidR="005C7D7E" w:rsidRPr="006E2E03" w:rsidRDefault="005C7D7E" w:rsidP="00C5717D">
            <w:pPr>
              <w:rPr>
                <w:rFonts w:cstheme="minorHAnsi"/>
                <w:sz w:val="20"/>
                <w:szCs w:val="20"/>
              </w:rPr>
            </w:pPr>
          </w:p>
        </w:tc>
        <w:tc>
          <w:tcPr>
            <w:tcW w:w="324" w:type="pct"/>
          </w:tcPr>
          <w:p w14:paraId="5287A639" w14:textId="77777777" w:rsidR="005C7D7E" w:rsidRPr="006E2E03" w:rsidRDefault="005C7D7E" w:rsidP="00C5717D">
            <w:pPr>
              <w:rPr>
                <w:rFonts w:cstheme="minorHAnsi"/>
                <w:sz w:val="20"/>
                <w:szCs w:val="20"/>
              </w:rPr>
            </w:pPr>
          </w:p>
        </w:tc>
      </w:tr>
      <w:tr w:rsidR="001C2005" w:rsidRPr="006E2E03" w14:paraId="67F197E4" w14:textId="77777777" w:rsidTr="008F1405">
        <w:tc>
          <w:tcPr>
            <w:tcW w:w="1877" w:type="pct"/>
          </w:tcPr>
          <w:p w14:paraId="6A94F91E" w14:textId="77777777" w:rsidR="005C7D7E" w:rsidRPr="006E2E03" w:rsidRDefault="005C7D7E" w:rsidP="00C5717D">
            <w:pPr>
              <w:rPr>
                <w:rFonts w:cstheme="minorHAnsi"/>
                <w:b/>
                <w:color w:val="000000"/>
                <w:sz w:val="20"/>
                <w:szCs w:val="20"/>
              </w:rPr>
            </w:pPr>
            <w:r w:rsidRPr="006E2E03">
              <w:rPr>
                <w:rFonts w:cstheme="minorHAnsi"/>
                <w:b/>
                <w:color w:val="000000"/>
                <w:sz w:val="20"/>
                <w:szCs w:val="20"/>
              </w:rPr>
              <w:t>Children may have suffered forms of abuse during lockdown and they have not had the opportunity to disclose these to anyone</w:t>
            </w:r>
          </w:p>
        </w:tc>
        <w:tc>
          <w:tcPr>
            <w:tcW w:w="284" w:type="pct"/>
          </w:tcPr>
          <w:p w14:paraId="7025D2FB" w14:textId="77777777" w:rsidR="005C7D7E" w:rsidRPr="006E2E03" w:rsidRDefault="005C7D7E" w:rsidP="00C5717D">
            <w:pPr>
              <w:rPr>
                <w:rFonts w:cstheme="minorHAnsi"/>
                <w:sz w:val="20"/>
                <w:szCs w:val="20"/>
              </w:rPr>
            </w:pPr>
          </w:p>
        </w:tc>
        <w:tc>
          <w:tcPr>
            <w:tcW w:w="1804" w:type="pct"/>
          </w:tcPr>
          <w:p w14:paraId="761BD447" w14:textId="77777777" w:rsidR="005C7D7E" w:rsidRPr="006E2E03" w:rsidRDefault="005C7D7E" w:rsidP="00FB45C1">
            <w:pPr>
              <w:pStyle w:val="ListParagraph"/>
              <w:numPr>
                <w:ilvl w:val="0"/>
                <w:numId w:val="33"/>
              </w:numPr>
              <w:rPr>
                <w:rFonts w:cstheme="minorHAnsi"/>
                <w:sz w:val="20"/>
                <w:szCs w:val="20"/>
              </w:rPr>
            </w:pPr>
            <w:r w:rsidRPr="006E2E03">
              <w:rPr>
                <w:rFonts w:cstheme="minorHAnsi"/>
                <w:i/>
                <w:iCs/>
                <w:sz w:val="20"/>
                <w:szCs w:val="20"/>
              </w:rPr>
              <w:t>Ensure that there are opportunities for children to talk about their feelings/anxieties /thoughts, in a safe environment through child-led and adult-led opportunities</w:t>
            </w:r>
          </w:p>
          <w:p w14:paraId="24AB939E" w14:textId="77777777" w:rsidR="005C7D7E" w:rsidRPr="006E2E03" w:rsidRDefault="005C7D7E" w:rsidP="00FB45C1">
            <w:pPr>
              <w:pStyle w:val="ListParagraph"/>
              <w:numPr>
                <w:ilvl w:val="0"/>
                <w:numId w:val="6"/>
              </w:numPr>
              <w:rPr>
                <w:rFonts w:cstheme="minorHAnsi"/>
                <w:i/>
                <w:iCs/>
                <w:sz w:val="20"/>
                <w:szCs w:val="20"/>
              </w:rPr>
            </w:pPr>
            <w:r w:rsidRPr="006E2E03">
              <w:rPr>
                <w:rFonts w:cstheme="minorHAnsi"/>
                <w:i/>
                <w:iCs/>
                <w:sz w:val="20"/>
                <w:szCs w:val="20"/>
              </w:rPr>
              <w:t xml:space="preserve">Ensure a range of ways for younger children to express how they are feeling, verbally, non-verbally, through physical and creative play </w:t>
            </w:r>
          </w:p>
          <w:p w14:paraId="654AD68F" w14:textId="77777777" w:rsidR="005C7D7E" w:rsidRPr="006E2E03" w:rsidRDefault="005C7D7E" w:rsidP="00FB45C1">
            <w:pPr>
              <w:pStyle w:val="ListParagraph"/>
              <w:numPr>
                <w:ilvl w:val="0"/>
                <w:numId w:val="6"/>
              </w:numPr>
              <w:rPr>
                <w:rFonts w:cstheme="minorHAnsi"/>
                <w:sz w:val="20"/>
                <w:szCs w:val="20"/>
              </w:rPr>
            </w:pPr>
            <w:r w:rsidRPr="006E2E03">
              <w:rPr>
                <w:rFonts w:cstheme="minorHAnsi"/>
                <w:i/>
                <w:iCs/>
                <w:sz w:val="20"/>
                <w:szCs w:val="20"/>
              </w:rPr>
              <w:t>Continue to provide all staff with appropriate on-line supervision and support as part of their work in the EYFS</w:t>
            </w:r>
            <w:r w:rsidRPr="006E2E03">
              <w:rPr>
                <w:rFonts w:cstheme="minorHAnsi"/>
                <w:sz w:val="20"/>
                <w:szCs w:val="20"/>
              </w:rPr>
              <w:t xml:space="preserve"> </w:t>
            </w:r>
          </w:p>
        </w:tc>
        <w:tc>
          <w:tcPr>
            <w:tcW w:w="362" w:type="pct"/>
          </w:tcPr>
          <w:p w14:paraId="031614B4" w14:textId="77777777" w:rsidR="005C7D7E" w:rsidRPr="006E2E03" w:rsidRDefault="005C7D7E" w:rsidP="00C5717D">
            <w:pPr>
              <w:rPr>
                <w:rFonts w:cstheme="minorHAnsi"/>
                <w:sz w:val="20"/>
                <w:szCs w:val="20"/>
              </w:rPr>
            </w:pPr>
          </w:p>
        </w:tc>
        <w:tc>
          <w:tcPr>
            <w:tcW w:w="349" w:type="pct"/>
          </w:tcPr>
          <w:p w14:paraId="0124EE53" w14:textId="77777777" w:rsidR="005C7D7E" w:rsidRPr="006E2E03" w:rsidRDefault="005C7D7E" w:rsidP="00C5717D">
            <w:pPr>
              <w:rPr>
                <w:rFonts w:cstheme="minorHAnsi"/>
                <w:sz w:val="20"/>
                <w:szCs w:val="20"/>
              </w:rPr>
            </w:pPr>
            <w:r w:rsidRPr="006E2E03">
              <w:rPr>
                <w:rFonts w:cstheme="minorHAnsi"/>
                <w:sz w:val="20"/>
                <w:szCs w:val="20"/>
              </w:rPr>
              <w:t xml:space="preserve"> </w:t>
            </w:r>
          </w:p>
        </w:tc>
        <w:tc>
          <w:tcPr>
            <w:tcW w:w="324" w:type="pct"/>
          </w:tcPr>
          <w:p w14:paraId="00D78AB9" w14:textId="77777777" w:rsidR="005C7D7E" w:rsidRPr="006E2E03" w:rsidRDefault="005C7D7E" w:rsidP="00C5717D">
            <w:pPr>
              <w:rPr>
                <w:rFonts w:cstheme="minorHAnsi"/>
                <w:sz w:val="20"/>
                <w:szCs w:val="20"/>
              </w:rPr>
            </w:pPr>
          </w:p>
        </w:tc>
      </w:tr>
      <w:tr w:rsidR="001C2005" w:rsidRPr="006E2E03" w14:paraId="1485C2D4" w14:textId="77777777" w:rsidTr="008F1405">
        <w:tc>
          <w:tcPr>
            <w:tcW w:w="1877" w:type="pct"/>
          </w:tcPr>
          <w:p w14:paraId="1259E859" w14:textId="77777777" w:rsidR="005C7D7E" w:rsidRPr="006E2E03" w:rsidRDefault="005C7D7E" w:rsidP="00C5717D">
            <w:pPr>
              <w:rPr>
                <w:rFonts w:cstheme="minorHAnsi"/>
                <w:b/>
                <w:color w:val="000000"/>
                <w:sz w:val="20"/>
                <w:szCs w:val="20"/>
              </w:rPr>
            </w:pPr>
            <w:r w:rsidRPr="006E2E03">
              <w:rPr>
                <w:rFonts w:cstheme="minorHAnsi"/>
                <w:b/>
                <w:color w:val="000000"/>
                <w:sz w:val="20"/>
                <w:szCs w:val="20"/>
              </w:rPr>
              <w:t>Some parents may choose to home educate rather than have their children return to early years provision</w:t>
            </w:r>
          </w:p>
          <w:p w14:paraId="0B576082" w14:textId="77777777" w:rsidR="003730B4" w:rsidRPr="006E2E03" w:rsidRDefault="003730B4" w:rsidP="00C5717D">
            <w:pPr>
              <w:rPr>
                <w:rFonts w:cstheme="minorHAnsi"/>
                <w:b/>
                <w:color w:val="000000"/>
                <w:sz w:val="20"/>
                <w:szCs w:val="20"/>
              </w:rPr>
            </w:pPr>
          </w:p>
          <w:p w14:paraId="0AB3F472" w14:textId="77AEFF6A" w:rsidR="003730B4" w:rsidRPr="006E2E03" w:rsidRDefault="00A10EB8" w:rsidP="00C5717D">
            <w:pPr>
              <w:rPr>
                <w:rFonts w:cstheme="minorHAnsi"/>
                <w:b/>
                <w:color w:val="000000"/>
                <w:sz w:val="20"/>
                <w:szCs w:val="20"/>
              </w:rPr>
            </w:pPr>
            <w:hyperlink r:id="rId110" w:history="1">
              <w:r w:rsidR="003730B4" w:rsidRPr="006E2E03">
                <w:rPr>
                  <w:rStyle w:val="Hyperlink"/>
                  <w:rFonts w:cstheme="minorHAnsi"/>
                  <w:b/>
                  <w:sz w:val="20"/>
                  <w:szCs w:val="20"/>
                </w:rPr>
                <w:t>https://www.gov.uk/government/publications/safeguarding-children-and-protecting-professionals-in-early-years-settings-online-safety-considerations/safeguarding-children-and-protecting-professionals-in-early-years-settings-online-safety-guidance-for-practitioners</w:t>
              </w:r>
            </w:hyperlink>
          </w:p>
          <w:p w14:paraId="3A5CF7DA" w14:textId="3958474C" w:rsidR="003730B4" w:rsidRPr="006E2E03" w:rsidRDefault="003730B4" w:rsidP="00C5717D">
            <w:pPr>
              <w:rPr>
                <w:rFonts w:cstheme="minorHAnsi"/>
                <w:b/>
                <w:color w:val="000000"/>
                <w:sz w:val="20"/>
                <w:szCs w:val="20"/>
              </w:rPr>
            </w:pPr>
          </w:p>
        </w:tc>
        <w:tc>
          <w:tcPr>
            <w:tcW w:w="284" w:type="pct"/>
          </w:tcPr>
          <w:p w14:paraId="1B9D3313" w14:textId="77777777" w:rsidR="005C7D7E" w:rsidRPr="006E2E03" w:rsidRDefault="005C7D7E" w:rsidP="00C5717D">
            <w:pPr>
              <w:rPr>
                <w:rFonts w:cstheme="minorHAnsi"/>
                <w:sz w:val="20"/>
                <w:szCs w:val="20"/>
              </w:rPr>
            </w:pPr>
          </w:p>
        </w:tc>
        <w:tc>
          <w:tcPr>
            <w:tcW w:w="1804" w:type="pct"/>
          </w:tcPr>
          <w:p w14:paraId="78BD2150" w14:textId="77777777" w:rsidR="005C7D7E" w:rsidRPr="006E2E03" w:rsidRDefault="005C7D7E" w:rsidP="00FB45C1">
            <w:pPr>
              <w:pStyle w:val="ListParagraph"/>
              <w:numPr>
                <w:ilvl w:val="0"/>
                <w:numId w:val="7"/>
              </w:numPr>
              <w:rPr>
                <w:rFonts w:cstheme="minorHAnsi"/>
                <w:i/>
                <w:iCs/>
                <w:sz w:val="20"/>
                <w:szCs w:val="20"/>
              </w:rPr>
            </w:pPr>
            <w:r w:rsidRPr="006E2E03">
              <w:rPr>
                <w:rFonts w:cstheme="minorHAnsi"/>
                <w:i/>
                <w:iCs/>
                <w:sz w:val="20"/>
                <w:szCs w:val="20"/>
              </w:rPr>
              <w:t>Talk to parents about the reasons for their decision, providing reassurance where possible</w:t>
            </w:r>
          </w:p>
          <w:p w14:paraId="0AB3E9DC" w14:textId="14E263EF" w:rsidR="005C7D7E" w:rsidRPr="006E2E03" w:rsidRDefault="005C7D7E" w:rsidP="00FB45C1">
            <w:pPr>
              <w:pStyle w:val="ListParagraph"/>
              <w:numPr>
                <w:ilvl w:val="0"/>
                <w:numId w:val="7"/>
              </w:numPr>
              <w:rPr>
                <w:rFonts w:cstheme="minorHAnsi"/>
                <w:i/>
                <w:iCs/>
                <w:sz w:val="20"/>
                <w:szCs w:val="20"/>
              </w:rPr>
            </w:pPr>
            <w:r w:rsidRPr="006E2E03">
              <w:rPr>
                <w:rFonts w:cstheme="minorHAnsi"/>
                <w:i/>
                <w:iCs/>
                <w:sz w:val="20"/>
                <w:szCs w:val="20"/>
              </w:rPr>
              <w:t>Provide information to parents about how the environment and the curriculum will be adapted if necessary, to address children’s needs</w:t>
            </w:r>
          </w:p>
          <w:p w14:paraId="331F50B3" w14:textId="77777777" w:rsidR="005C7D7E" w:rsidRPr="006E2E03" w:rsidRDefault="005C7D7E" w:rsidP="00FB45C1">
            <w:pPr>
              <w:pStyle w:val="ListParagraph"/>
              <w:numPr>
                <w:ilvl w:val="0"/>
                <w:numId w:val="7"/>
              </w:numPr>
              <w:rPr>
                <w:rFonts w:cstheme="minorHAnsi"/>
                <w:i/>
                <w:iCs/>
                <w:sz w:val="20"/>
                <w:szCs w:val="20"/>
              </w:rPr>
            </w:pPr>
            <w:r w:rsidRPr="006E2E03">
              <w:rPr>
                <w:rFonts w:cstheme="minorHAnsi"/>
                <w:i/>
                <w:iCs/>
                <w:sz w:val="20"/>
                <w:szCs w:val="20"/>
              </w:rPr>
              <w:t>Ensure a robust keeping in touch plan to sustain a link with families</w:t>
            </w:r>
          </w:p>
          <w:p w14:paraId="5367AA35" w14:textId="77777777" w:rsidR="005C7D7E" w:rsidRPr="006E2E03" w:rsidRDefault="005C7D7E" w:rsidP="00FB45C1">
            <w:pPr>
              <w:pStyle w:val="ListParagraph"/>
              <w:numPr>
                <w:ilvl w:val="0"/>
                <w:numId w:val="7"/>
              </w:numPr>
              <w:rPr>
                <w:rFonts w:cstheme="minorHAnsi"/>
                <w:sz w:val="20"/>
                <w:szCs w:val="20"/>
              </w:rPr>
            </w:pPr>
            <w:r w:rsidRPr="006E2E03">
              <w:rPr>
                <w:rFonts w:cstheme="minorHAnsi"/>
                <w:i/>
                <w:iCs/>
                <w:sz w:val="20"/>
                <w:szCs w:val="20"/>
              </w:rPr>
              <w:t>Alert the DSL where there are concerns / if you are the DSL take appropriate action to record and escalate concerns</w:t>
            </w:r>
          </w:p>
          <w:p w14:paraId="4AF9A286" w14:textId="77777777" w:rsidR="005C7D7E" w:rsidRPr="006E2E03" w:rsidRDefault="005C7D7E" w:rsidP="00FB45C1">
            <w:pPr>
              <w:pStyle w:val="ListParagraph"/>
              <w:numPr>
                <w:ilvl w:val="0"/>
                <w:numId w:val="7"/>
              </w:numPr>
              <w:rPr>
                <w:rFonts w:cstheme="minorHAnsi"/>
                <w:i/>
                <w:iCs/>
                <w:sz w:val="20"/>
                <w:szCs w:val="20"/>
              </w:rPr>
            </w:pPr>
            <w:r w:rsidRPr="006E2E03">
              <w:rPr>
                <w:rFonts w:cstheme="minorHAnsi"/>
                <w:i/>
                <w:iCs/>
                <w:sz w:val="20"/>
                <w:szCs w:val="20"/>
              </w:rPr>
              <w:t>Ensure that ongoing dialogue is in place to identify children whose circumstances may have changed and continue to improve the attendance of vulnerable children and those from disadvantaged backgrounds as a priority in any planning for return</w:t>
            </w:r>
          </w:p>
        </w:tc>
        <w:tc>
          <w:tcPr>
            <w:tcW w:w="362" w:type="pct"/>
          </w:tcPr>
          <w:p w14:paraId="65DCBE67" w14:textId="77777777" w:rsidR="005C7D7E" w:rsidRPr="006E2E03" w:rsidRDefault="005C7D7E" w:rsidP="00C5717D">
            <w:pPr>
              <w:rPr>
                <w:rFonts w:cstheme="minorHAnsi"/>
                <w:sz w:val="20"/>
                <w:szCs w:val="20"/>
              </w:rPr>
            </w:pPr>
          </w:p>
        </w:tc>
        <w:tc>
          <w:tcPr>
            <w:tcW w:w="349" w:type="pct"/>
          </w:tcPr>
          <w:p w14:paraId="60815972" w14:textId="77777777" w:rsidR="005C7D7E" w:rsidRPr="006E2E03" w:rsidRDefault="005C7D7E" w:rsidP="00C5717D">
            <w:pPr>
              <w:rPr>
                <w:rFonts w:cstheme="minorHAnsi"/>
                <w:sz w:val="20"/>
                <w:szCs w:val="20"/>
              </w:rPr>
            </w:pPr>
          </w:p>
        </w:tc>
        <w:tc>
          <w:tcPr>
            <w:tcW w:w="324" w:type="pct"/>
          </w:tcPr>
          <w:p w14:paraId="5D51570F" w14:textId="77777777" w:rsidR="005C7D7E" w:rsidRPr="006E2E03" w:rsidRDefault="005C7D7E" w:rsidP="00C5717D">
            <w:pPr>
              <w:rPr>
                <w:rFonts w:cstheme="minorHAnsi"/>
                <w:sz w:val="20"/>
                <w:szCs w:val="20"/>
              </w:rPr>
            </w:pPr>
          </w:p>
        </w:tc>
      </w:tr>
      <w:tr w:rsidR="001C2005" w:rsidRPr="006E2E03" w14:paraId="2C6BD88F" w14:textId="77777777" w:rsidTr="008F1405">
        <w:tc>
          <w:tcPr>
            <w:tcW w:w="1877" w:type="pct"/>
          </w:tcPr>
          <w:p w14:paraId="48F866EA" w14:textId="77777777" w:rsidR="005C7D7E" w:rsidRDefault="005C7D7E" w:rsidP="00C5717D">
            <w:pPr>
              <w:rPr>
                <w:rFonts w:cstheme="minorHAnsi"/>
                <w:b/>
                <w:color w:val="000000"/>
                <w:sz w:val="20"/>
                <w:szCs w:val="20"/>
              </w:rPr>
            </w:pPr>
            <w:r w:rsidRPr="006E2E03">
              <w:rPr>
                <w:rFonts w:cstheme="minorHAnsi"/>
                <w:b/>
                <w:color w:val="000000"/>
                <w:sz w:val="20"/>
                <w:szCs w:val="20"/>
              </w:rPr>
              <w:t>Child does not return / contact is not established or is lost</w:t>
            </w:r>
          </w:p>
          <w:p w14:paraId="6A8FF377" w14:textId="54A27E25" w:rsidR="00D721C9" w:rsidRPr="006E2E03" w:rsidRDefault="00D721C9" w:rsidP="00C5717D">
            <w:pPr>
              <w:rPr>
                <w:rFonts w:cstheme="minorHAnsi"/>
                <w:b/>
                <w:color w:val="000000"/>
                <w:sz w:val="20"/>
                <w:szCs w:val="20"/>
              </w:rPr>
            </w:pPr>
            <w:r>
              <w:object w:dxaOrig="1487" w:dyaOrig="993" w14:anchorId="5490DE06">
                <v:shape id="_x0000_i1027" type="#_x0000_t75" style="width:74.25pt;height:49.5pt" o:ole="">
                  <v:imagedata r:id="rId111" o:title=""/>
                </v:shape>
                <o:OLEObject Type="Embed" ProgID="Package" ShapeID="_x0000_i1027" DrawAspect="Icon" ObjectID="_1673265116" r:id="rId112"/>
              </w:object>
            </w:r>
          </w:p>
        </w:tc>
        <w:tc>
          <w:tcPr>
            <w:tcW w:w="284" w:type="pct"/>
          </w:tcPr>
          <w:p w14:paraId="2F7BFBC4" w14:textId="77777777" w:rsidR="005C7D7E" w:rsidRPr="006E2E03" w:rsidRDefault="005C7D7E" w:rsidP="00C5717D">
            <w:pPr>
              <w:rPr>
                <w:rFonts w:cstheme="minorHAnsi"/>
                <w:sz w:val="20"/>
                <w:szCs w:val="20"/>
              </w:rPr>
            </w:pPr>
          </w:p>
        </w:tc>
        <w:tc>
          <w:tcPr>
            <w:tcW w:w="1804" w:type="pct"/>
          </w:tcPr>
          <w:p w14:paraId="42765862" w14:textId="4C4976BD" w:rsidR="005C7D7E" w:rsidRPr="006E2E03" w:rsidRDefault="005C7D7E" w:rsidP="00FB45C1">
            <w:pPr>
              <w:pStyle w:val="ListParagraph"/>
              <w:numPr>
                <w:ilvl w:val="0"/>
                <w:numId w:val="46"/>
              </w:numPr>
              <w:rPr>
                <w:rFonts w:cstheme="minorHAnsi"/>
                <w:sz w:val="20"/>
                <w:szCs w:val="20"/>
              </w:rPr>
            </w:pPr>
            <w:r w:rsidRPr="006E2E03">
              <w:rPr>
                <w:rFonts w:cstheme="minorHAnsi"/>
                <w:i/>
                <w:sz w:val="20"/>
                <w:szCs w:val="20"/>
              </w:rPr>
              <w:t xml:space="preserve">Implement the </w:t>
            </w:r>
            <w:r w:rsidR="004A0502" w:rsidRPr="008F1405">
              <w:rPr>
                <w:rFonts w:cstheme="minorHAnsi"/>
                <w:b/>
                <w:bCs/>
                <w:i/>
                <w:sz w:val="20"/>
                <w:szCs w:val="20"/>
              </w:rPr>
              <w:t>Warwickshire</w:t>
            </w:r>
            <w:r w:rsidR="004A0502" w:rsidRPr="006E2E03">
              <w:rPr>
                <w:rFonts w:cstheme="minorHAnsi"/>
                <w:i/>
                <w:sz w:val="20"/>
                <w:szCs w:val="20"/>
              </w:rPr>
              <w:t xml:space="preserve"> </w:t>
            </w:r>
            <w:r w:rsidRPr="006E2E03">
              <w:rPr>
                <w:rFonts w:cstheme="minorHAnsi"/>
                <w:b/>
                <w:bCs/>
                <w:i/>
                <w:sz w:val="20"/>
                <w:szCs w:val="20"/>
              </w:rPr>
              <w:t xml:space="preserve">child missing in </w:t>
            </w:r>
            <w:r w:rsidR="003730B4" w:rsidRPr="006E2E03">
              <w:rPr>
                <w:rFonts w:cstheme="minorHAnsi"/>
                <w:b/>
                <w:bCs/>
                <w:i/>
                <w:sz w:val="20"/>
                <w:szCs w:val="20"/>
              </w:rPr>
              <w:t xml:space="preserve">early </w:t>
            </w:r>
            <w:r w:rsidRPr="006E2E03">
              <w:rPr>
                <w:rFonts w:cstheme="minorHAnsi"/>
                <w:b/>
                <w:bCs/>
                <w:i/>
                <w:sz w:val="20"/>
                <w:szCs w:val="20"/>
              </w:rPr>
              <w:t xml:space="preserve">education </w:t>
            </w:r>
            <w:r w:rsidR="003730B4" w:rsidRPr="006E2E03">
              <w:rPr>
                <w:rFonts w:cstheme="minorHAnsi"/>
                <w:b/>
                <w:bCs/>
                <w:i/>
                <w:sz w:val="20"/>
                <w:szCs w:val="20"/>
              </w:rPr>
              <w:t>guidan</w:t>
            </w:r>
            <w:r w:rsidR="004A0502" w:rsidRPr="006E2E03">
              <w:rPr>
                <w:rFonts w:cstheme="minorHAnsi"/>
                <w:b/>
                <w:bCs/>
                <w:i/>
                <w:sz w:val="20"/>
                <w:szCs w:val="20"/>
              </w:rPr>
              <w:t>ce</w:t>
            </w:r>
            <w:r w:rsidRPr="006E2E03">
              <w:rPr>
                <w:rFonts w:cstheme="minorHAnsi"/>
                <w:i/>
                <w:sz w:val="20"/>
                <w:szCs w:val="20"/>
              </w:rPr>
              <w:t xml:space="preserve"> if a child does not return and contact is not established to understand why they are not attending the early years provision</w:t>
            </w:r>
          </w:p>
        </w:tc>
        <w:tc>
          <w:tcPr>
            <w:tcW w:w="362" w:type="pct"/>
          </w:tcPr>
          <w:p w14:paraId="51297AB2" w14:textId="77777777" w:rsidR="005C7D7E" w:rsidRPr="006E2E03" w:rsidRDefault="005C7D7E" w:rsidP="00C5717D">
            <w:pPr>
              <w:rPr>
                <w:rFonts w:cstheme="minorHAnsi"/>
                <w:sz w:val="20"/>
                <w:szCs w:val="20"/>
              </w:rPr>
            </w:pPr>
          </w:p>
        </w:tc>
        <w:tc>
          <w:tcPr>
            <w:tcW w:w="349" w:type="pct"/>
          </w:tcPr>
          <w:p w14:paraId="3F54E95D" w14:textId="77777777" w:rsidR="005C7D7E" w:rsidRPr="006E2E03" w:rsidRDefault="005C7D7E" w:rsidP="00C5717D">
            <w:pPr>
              <w:rPr>
                <w:rFonts w:cstheme="minorHAnsi"/>
                <w:sz w:val="20"/>
                <w:szCs w:val="20"/>
              </w:rPr>
            </w:pPr>
          </w:p>
        </w:tc>
        <w:tc>
          <w:tcPr>
            <w:tcW w:w="324" w:type="pct"/>
          </w:tcPr>
          <w:p w14:paraId="37896170" w14:textId="77777777" w:rsidR="005C7D7E" w:rsidRPr="006E2E03" w:rsidRDefault="005C7D7E" w:rsidP="00C5717D">
            <w:pPr>
              <w:rPr>
                <w:rFonts w:cstheme="minorHAnsi"/>
                <w:sz w:val="20"/>
                <w:szCs w:val="20"/>
              </w:rPr>
            </w:pPr>
          </w:p>
        </w:tc>
      </w:tr>
    </w:tbl>
    <w:p w14:paraId="73E14F52" w14:textId="77777777" w:rsidR="00A51D78" w:rsidRPr="006E2E03" w:rsidRDefault="00A51D78">
      <w:pPr>
        <w:rPr>
          <w:rFonts w:cstheme="minorHAnsi"/>
        </w:rPr>
      </w:pPr>
    </w:p>
    <w:tbl>
      <w:tblPr>
        <w:tblStyle w:val="TableGrid"/>
        <w:tblW w:w="4858" w:type="pct"/>
        <w:tblLook w:val="04A0" w:firstRow="1" w:lastRow="0" w:firstColumn="1" w:lastColumn="0" w:noHBand="0" w:noVBand="1"/>
      </w:tblPr>
      <w:tblGrid>
        <w:gridCol w:w="5613"/>
        <w:gridCol w:w="849"/>
        <w:gridCol w:w="5394"/>
        <w:gridCol w:w="1082"/>
        <w:gridCol w:w="1044"/>
        <w:gridCol w:w="969"/>
      </w:tblGrid>
      <w:tr w:rsidR="005C7D7E" w:rsidRPr="006E2E03" w14:paraId="5875EE61" w14:textId="77777777" w:rsidTr="008F1405">
        <w:tc>
          <w:tcPr>
            <w:tcW w:w="5000" w:type="pct"/>
            <w:gridSpan w:val="6"/>
            <w:shd w:val="clear" w:color="auto" w:fill="00B0F0"/>
          </w:tcPr>
          <w:p w14:paraId="405FBBBE" w14:textId="77777777" w:rsidR="005C7D7E" w:rsidRPr="006E2E03" w:rsidRDefault="005C7D7E" w:rsidP="00C5717D">
            <w:pPr>
              <w:rPr>
                <w:rFonts w:cstheme="minorHAnsi"/>
                <w:b/>
                <w:bCs/>
              </w:rPr>
            </w:pPr>
            <w:r w:rsidRPr="006E2E03">
              <w:rPr>
                <w:rFonts w:cstheme="minorHAnsi"/>
                <w:b/>
                <w:bCs/>
              </w:rPr>
              <w:t>Section 4:  Personal, Social &amp; Emotional Development: Things to consider</w:t>
            </w:r>
          </w:p>
          <w:p w14:paraId="33B2410A" w14:textId="77777777" w:rsidR="005C7D7E" w:rsidRPr="006E2E03" w:rsidRDefault="005C7D7E" w:rsidP="00C5717D">
            <w:pPr>
              <w:rPr>
                <w:rFonts w:cstheme="minorHAnsi"/>
                <w:b/>
                <w:bCs/>
              </w:rPr>
            </w:pPr>
          </w:p>
        </w:tc>
      </w:tr>
      <w:tr w:rsidR="001C2005" w:rsidRPr="006E2E03" w14:paraId="391B2037" w14:textId="77777777" w:rsidTr="008F1405">
        <w:tc>
          <w:tcPr>
            <w:tcW w:w="1877" w:type="pct"/>
          </w:tcPr>
          <w:p w14:paraId="3F46DF99" w14:textId="77777777" w:rsidR="005C7D7E" w:rsidRPr="006E2E03" w:rsidRDefault="005C7D7E" w:rsidP="00C5717D">
            <w:pPr>
              <w:rPr>
                <w:rFonts w:cstheme="minorHAnsi"/>
                <w:b/>
                <w:color w:val="000000"/>
                <w:sz w:val="20"/>
                <w:szCs w:val="20"/>
              </w:rPr>
            </w:pPr>
            <w:r w:rsidRPr="006E2E03">
              <w:rPr>
                <w:rFonts w:cstheme="minorHAnsi"/>
                <w:b/>
                <w:color w:val="000000"/>
                <w:sz w:val="20"/>
                <w:szCs w:val="20"/>
              </w:rPr>
              <w:t xml:space="preserve">Children may struggle with the return to routine and full-time early years education </w:t>
            </w:r>
          </w:p>
          <w:p w14:paraId="1CFCBAB0" w14:textId="77777777" w:rsidR="005C7D7E" w:rsidRPr="006E2E03" w:rsidRDefault="005C7D7E" w:rsidP="00C5717D">
            <w:pPr>
              <w:rPr>
                <w:rFonts w:cstheme="minorHAnsi"/>
                <w:b/>
                <w:color w:val="000000"/>
                <w:sz w:val="20"/>
                <w:szCs w:val="20"/>
              </w:rPr>
            </w:pPr>
          </w:p>
          <w:p w14:paraId="2692BE11" w14:textId="77777777" w:rsidR="005C7D7E" w:rsidRPr="00902F25" w:rsidRDefault="005C7D7E" w:rsidP="00902F25">
            <w:pPr>
              <w:pStyle w:val="ListParagraph"/>
              <w:numPr>
                <w:ilvl w:val="0"/>
                <w:numId w:val="46"/>
              </w:numPr>
              <w:rPr>
                <w:rFonts w:cstheme="minorHAnsi"/>
                <w:color w:val="000000"/>
                <w:sz w:val="20"/>
                <w:szCs w:val="20"/>
              </w:rPr>
            </w:pPr>
            <w:r w:rsidRPr="00902F25">
              <w:rPr>
                <w:rFonts w:cstheme="minorHAnsi"/>
                <w:b/>
                <w:color w:val="000000"/>
                <w:sz w:val="20"/>
                <w:szCs w:val="20"/>
              </w:rPr>
              <w:t>Some children will find returning to early years provision emotionally overwhelming, or will lack the stamina or resilience to cope well</w:t>
            </w:r>
            <w:r w:rsidRPr="00902F25">
              <w:rPr>
                <w:rFonts w:cstheme="minorHAnsi"/>
                <w:color w:val="000000"/>
                <w:sz w:val="20"/>
                <w:szCs w:val="20"/>
              </w:rPr>
              <w:t xml:space="preserve"> </w:t>
            </w:r>
          </w:p>
          <w:p w14:paraId="66925AA1" w14:textId="77777777" w:rsidR="005C7D7E" w:rsidRPr="006E2E03" w:rsidRDefault="005C7D7E" w:rsidP="00C5717D">
            <w:pPr>
              <w:rPr>
                <w:rFonts w:cstheme="minorHAnsi"/>
                <w:color w:val="000000"/>
                <w:sz w:val="20"/>
                <w:szCs w:val="20"/>
              </w:rPr>
            </w:pPr>
          </w:p>
          <w:p w14:paraId="2DF2E3BB" w14:textId="5B26657B" w:rsidR="005C7D7E" w:rsidRPr="006E2E03" w:rsidRDefault="00A10EB8" w:rsidP="00C5717D">
            <w:pPr>
              <w:rPr>
                <w:rFonts w:cstheme="minorHAnsi"/>
              </w:rPr>
            </w:pPr>
            <w:hyperlink r:id="rId113" w:history="1">
              <w:r w:rsidR="00746B2E" w:rsidRPr="006E2E03">
                <w:rPr>
                  <w:rStyle w:val="Hyperlink"/>
                  <w:rFonts w:cstheme="minorHAnsi"/>
                </w:rPr>
                <w:t>https://www.gov.uk/government/publications/covid-19-guidance-on-supporting-children-and-young-peoples-mental-health-and-wellbeing/guidance-for-parents-and-carers-on-supporting-children-and-young-peoples-mental-health-and-wellbeing-during-the-coronavirus-covid-19-outbreak</w:t>
              </w:r>
            </w:hyperlink>
          </w:p>
          <w:p w14:paraId="1B3E6C03" w14:textId="77777777" w:rsidR="00746B2E" w:rsidRPr="006E2E03" w:rsidRDefault="00746B2E" w:rsidP="00C5717D">
            <w:pPr>
              <w:rPr>
                <w:rFonts w:cstheme="minorHAnsi"/>
                <w:color w:val="000000"/>
                <w:sz w:val="20"/>
                <w:szCs w:val="20"/>
              </w:rPr>
            </w:pPr>
          </w:p>
          <w:p w14:paraId="17E7C984" w14:textId="2398D9D3" w:rsidR="00746B2E" w:rsidRDefault="00A10EB8" w:rsidP="00C5717D">
            <w:pPr>
              <w:rPr>
                <w:rFonts w:cstheme="minorHAnsi"/>
                <w:color w:val="000000"/>
                <w:sz w:val="20"/>
                <w:szCs w:val="20"/>
              </w:rPr>
            </w:pPr>
            <w:hyperlink r:id="rId114" w:history="1">
              <w:r w:rsidR="0079699F" w:rsidRPr="00CD6581">
                <w:rPr>
                  <w:rStyle w:val="Hyperlink"/>
                  <w:rFonts w:cstheme="minorHAnsi"/>
                  <w:sz w:val="20"/>
                  <w:szCs w:val="20"/>
                </w:rPr>
                <w:t>https://www.warwickshire.gov.uk/mentalhealth</w:t>
              </w:r>
            </w:hyperlink>
          </w:p>
          <w:p w14:paraId="33B65962" w14:textId="6B397FC6" w:rsidR="0079699F" w:rsidRPr="006E2E03" w:rsidRDefault="0079699F" w:rsidP="00C5717D">
            <w:pPr>
              <w:rPr>
                <w:rFonts w:cstheme="minorHAnsi"/>
                <w:color w:val="000000"/>
                <w:sz w:val="20"/>
                <w:szCs w:val="20"/>
              </w:rPr>
            </w:pPr>
          </w:p>
        </w:tc>
        <w:tc>
          <w:tcPr>
            <w:tcW w:w="284" w:type="pct"/>
          </w:tcPr>
          <w:p w14:paraId="758FC8A2" w14:textId="77777777" w:rsidR="005C7D7E" w:rsidRPr="006E2E03" w:rsidRDefault="005C7D7E" w:rsidP="00C5717D">
            <w:pPr>
              <w:rPr>
                <w:rFonts w:cstheme="minorHAnsi"/>
                <w:sz w:val="20"/>
                <w:szCs w:val="20"/>
              </w:rPr>
            </w:pPr>
          </w:p>
        </w:tc>
        <w:tc>
          <w:tcPr>
            <w:tcW w:w="1804" w:type="pct"/>
          </w:tcPr>
          <w:p w14:paraId="2810EC5C" w14:textId="77777777" w:rsidR="005C7D7E" w:rsidRPr="006E2E03" w:rsidRDefault="005C7D7E" w:rsidP="00FB45C1">
            <w:pPr>
              <w:pStyle w:val="ListParagraph"/>
              <w:numPr>
                <w:ilvl w:val="0"/>
                <w:numId w:val="46"/>
              </w:numPr>
              <w:rPr>
                <w:rFonts w:cstheme="minorHAnsi"/>
                <w:sz w:val="20"/>
                <w:szCs w:val="20"/>
              </w:rPr>
            </w:pPr>
            <w:r w:rsidRPr="006E2E03">
              <w:rPr>
                <w:rFonts w:cstheme="minorHAnsi"/>
                <w:i/>
                <w:iCs/>
                <w:sz w:val="20"/>
                <w:szCs w:val="20"/>
              </w:rPr>
              <w:t xml:space="preserve">Provide parents / carers with information prior to the start date so that they can prepare the children e.g. </w:t>
            </w:r>
          </w:p>
          <w:p w14:paraId="2C48427D" w14:textId="77777777" w:rsidR="005C7D7E" w:rsidRPr="006E2E03" w:rsidRDefault="005C7D7E" w:rsidP="00FB45C1">
            <w:pPr>
              <w:pStyle w:val="ListParagraph"/>
              <w:numPr>
                <w:ilvl w:val="0"/>
                <w:numId w:val="34"/>
              </w:numPr>
              <w:rPr>
                <w:rFonts w:cstheme="minorHAnsi"/>
                <w:i/>
                <w:iCs/>
                <w:sz w:val="20"/>
                <w:szCs w:val="20"/>
              </w:rPr>
            </w:pPr>
            <w:r w:rsidRPr="006E2E03">
              <w:rPr>
                <w:rFonts w:cstheme="minorHAnsi"/>
                <w:i/>
                <w:iCs/>
                <w:sz w:val="20"/>
                <w:szCs w:val="20"/>
              </w:rPr>
              <w:t xml:space="preserve">Share the structure of the new session </w:t>
            </w:r>
          </w:p>
          <w:p w14:paraId="6B2B90AC" w14:textId="77777777" w:rsidR="005C7D7E" w:rsidRPr="006E2E03" w:rsidRDefault="005C7D7E" w:rsidP="00FB45C1">
            <w:pPr>
              <w:pStyle w:val="ListParagraph"/>
              <w:numPr>
                <w:ilvl w:val="0"/>
                <w:numId w:val="34"/>
              </w:numPr>
              <w:rPr>
                <w:rFonts w:cstheme="minorHAnsi"/>
                <w:i/>
                <w:iCs/>
                <w:sz w:val="20"/>
                <w:szCs w:val="20"/>
              </w:rPr>
            </w:pPr>
            <w:r w:rsidRPr="006E2E03">
              <w:rPr>
                <w:rFonts w:cstheme="minorHAnsi"/>
                <w:i/>
                <w:iCs/>
                <w:sz w:val="20"/>
                <w:szCs w:val="20"/>
              </w:rPr>
              <w:t>Share that the child will see some but perhaps not all their friends, so children are prepared for this</w:t>
            </w:r>
          </w:p>
          <w:p w14:paraId="0159F978" w14:textId="77777777" w:rsidR="005C7D7E" w:rsidRPr="006E2E03" w:rsidRDefault="005C7D7E" w:rsidP="00FB45C1">
            <w:pPr>
              <w:pStyle w:val="ListParagraph"/>
              <w:numPr>
                <w:ilvl w:val="0"/>
                <w:numId w:val="34"/>
              </w:numPr>
              <w:rPr>
                <w:rFonts w:cstheme="minorHAnsi"/>
                <w:i/>
                <w:iCs/>
                <w:sz w:val="20"/>
                <w:szCs w:val="20"/>
              </w:rPr>
            </w:pPr>
            <w:r w:rsidRPr="006E2E03">
              <w:rPr>
                <w:rFonts w:cstheme="minorHAnsi"/>
                <w:i/>
                <w:iCs/>
                <w:sz w:val="20"/>
                <w:szCs w:val="20"/>
              </w:rPr>
              <w:t>Give some examples of the activities that will be offered so children can look forward to this</w:t>
            </w:r>
          </w:p>
          <w:p w14:paraId="73C4221E" w14:textId="77777777" w:rsidR="005C7D7E" w:rsidRPr="006E2E03" w:rsidRDefault="005C7D7E" w:rsidP="00FB45C1">
            <w:pPr>
              <w:pStyle w:val="ListParagraph"/>
              <w:numPr>
                <w:ilvl w:val="0"/>
                <w:numId w:val="34"/>
              </w:numPr>
              <w:rPr>
                <w:rFonts w:cstheme="minorHAnsi"/>
                <w:i/>
                <w:iCs/>
                <w:sz w:val="20"/>
                <w:szCs w:val="20"/>
              </w:rPr>
            </w:pPr>
            <w:r w:rsidRPr="006E2E03">
              <w:rPr>
                <w:rFonts w:cstheme="minorHAnsi"/>
                <w:i/>
                <w:iCs/>
                <w:sz w:val="20"/>
                <w:szCs w:val="20"/>
              </w:rPr>
              <w:t xml:space="preserve">Email photographs of the indoor space/outdoor area and the child’s keyperson to parents to be shared with the child </w:t>
            </w:r>
          </w:p>
          <w:p w14:paraId="465DDB93" w14:textId="77777777" w:rsidR="005C7D7E" w:rsidRPr="006E2E03" w:rsidRDefault="005C7D7E" w:rsidP="00FB45C1">
            <w:pPr>
              <w:pStyle w:val="ListParagraph"/>
              <w:numPr>
                <w:ilvl w:val="0"/>
                <w:numId w:val="34"/>
              </w:numPr>
              <w:rPr>
                <w:rFonts w:cstheme="minorHAnsi"/>
                <w:sz w:val="20"/>
                <w:szCs w:val="20"/>
              </w:rPr>
            </w:pPr>
            <w:r w:rsidRPr="006E2E03">
              <w:rPr>
                <w:rFonts w:cstheme="minorHAnsi"/>
                <w:i/>
                <w:iCs/>
                <w:sz w:val="20"/>
                <w:szCs w:val="20"/>
              </w:rPr>
              <w:t>Encourage parents to begin to follow parts of the structure for the day at home and begin reinstating some familiar routines e.g. prepare a lunchbox</w:t>
            </w:r>
            <w:r w:rsidRPr="006E2E03">
              <w:rPr>
                <w:rFonts w:cstheme="minorHAnsi"/>
                <w:sz w:val="20"/>
                <w:szCs w:val="20"/>
              </w:rPr>
              <w:t xml:space="preserve"> </w:t>
            </w:r>
          </w:p>
          <w:p w14:paraId="19BD7364" w14:textId="77777777" w:rsidR="005C7D7E" w:rsidRPr="006E2E03" w:rsidRDefault="005C7D7E" w:rsidP="00FB45C1">
            <w:pPr>
              <w:pStyle w:val="ListParagraph"/>
              <w:numPr>
                <w:ilvl w:val="0"/>
                <w:numId w:val="34"/>
              </w:numPr>
              <w:rPr>
                <w:rFonts w:cstheme="minorHAnsi"/>
                <w:sz w:val="20"/>
                <w:szCs w:val="20"/>
              </w:rPr>
            </w:pPr>
            <w:r w:rsidRPr="006E2E03">
              <w:rPr>
                <w:rFonts w:cstheme="minorHAnsi"/>
                <w:i/>
                <w:iCs/>
                <w:sz w:val="20"/>
                <w:szCs w:val="20"/>
              </w:rPr>
              <w:t>Staff to tailor the provision on offer to meet the needs of the children, including enabling children the opportunity to share their worries and feelings through play</w:t>
            </w:r>
          </w:p>
          <w:p w14:paraId="140086C4" w14:textId="77777777" w:rsidR="005C7D7E" w:rsidRPr="006E2E03" w:rsidRDefault="005C7D7E" w:rsidP="00FB45C1">
            <w:pPr>
              <w:pStyle w:val="ListParagraph"/>
              <w:numPr>
                <w:ilvl w:val="0"/>
                <w:numId w:val="34"/>
              </w:numPr>
              <w:rPr>
                <w:rFonts w:cstheme="minorHAnsi"/>
                <w:sz w:val="20"/>
                <w:szCs w:val="20"/>
              </w:rPr>
            </w:pPr>
            <w:r w:rsidRPr="006E2E03">
              <w:rPr>
                <w:rFonts w:cstheme="minorHAnsi"/>
                <w:i/>
                <w:iCs/>
                <w:sz w:val="20"/>
                <w:szCs w:val="20"/>
              </w:rPr>
              <w:t>A phased timetable, with a clear end date, to be used where children need support in settling back into the provision</w:t>
            </w:r>
          </w:p>
        </w:tc>
        <w:tc>
          <w:tcPr>
            <w:tcW w:w="362" w:type="pct"/>
          </w:tcPr>
          <w:p w14:paraId="733ED2F5" w14:textId="77777777" w:rsidR="005C7D7E" w:rsidRPr="006E2E03" w:rsidRDefault="005C7D7E" w:rsidP="00C5717D">
            <w:pPr>
              <w:rPr>
                <w:rFonts w:cstheme="minorHAnsi"/>
                <w:sz w:val="20"/>
                <w:szCs w:val="20"/>
              </w:rPr>
            </w:pPr>
          </w:p>
        </w:tc>
        <w:tc>
          <w:tcPr>
            <w:tcW w:w="349" w:type="pct"/>
          </w:tcPr>
          <w:p w14:paraId="4C300554" w14:textId="77777777" w:rsidR="005C7D7E" w:rsidRPr="006E2E03" w:rsidRDefault="005C7D7E" w:rsidP="00C5717D">
            <w:pPr>
              <w:rPr>
                <w:rFonts w:cstheme="minorHAnsi"/>
                <w:sz w:val="20"/>
                <w:szCs w:val="20"/>
              </w:rPr>
            </w:pPr>
          </w:p>
        </w:tc>
        <w:tc>
          <w:tcPr>
            <w:tcW w:w="324" w:type="pct"/>
          </w:tcPr>
          <w:p w14:paraId="694938F6" w14:textId="77777777" w:rsidR="005C7D7E" w:rsidRPr="006E2E03" w:rsidRDefault="005C7D7E" w:rsidP="00C5717D">
            <w:pPr>
              <w:rPr>
                <w:rFonts w:cstheme="minorHAnsi"/>
                <w:sz w:val="20"/>
                <w:szCs w:val="20"/>
              </w:rPr>
            </w:pPr>
          </w:p>
        </w:tc>
      </w:tr>
      <w:tr w:rsidR="001C2005" w:rsidRPr="006E2E03" w14:paraId="13F0DE30" w14:textId="77777777" w:rsidTr="008F1405">
        <w:tc>
          <w:tcPr>
            <w:tcW w:w="1877" w:type="pct"/>
          </w:tcPr>
          <w:p w14:paraId="60AFB891" w14:textId="77777777" w:rsidR="005C7D7E" w:rsidRPr="00902F25" w:rsidRDefault="005C7D7E" w:rsidP="00902F25">
            <w:pPr>
              <w:pStyle w:val="ListParagraph"/>
              <w:numPr>
                <w:ilvl w:val="0"/>
                <w:numId w:val="34"/>
              </w:numPr>
              <w:rPr>
                <w:rFonts w:cstheme="minorHAnsi"/>
                <w:b/>
                <w:color w:val="000000"/>
                <w:sz w:val="20"/>
                <w:szCs w:val="20"/>
              </w:rPr>
            </w:pPr>
            <w:r w:rsidRPr="00902F25">
              <w:rPr>
                <w:rFonts w:cstheme="minorHAnsi"/>
                <w:b/>
                <w:color w:val="000000"/>
                <w:sz w:val="20"/>
                <w:szCs w:val="20"/>
              </w:rPr>
              <w:t xml:space="preserve">Some children may be extremely unsure about where and who is safe e.g. some might be worried to move around /engage with others due to ‘the bug/virus’ </w:t>
            </w:r>
          </w:p>
        </w:tc>
        <w:tc>
          <w:tcPr>
            <w:tcW w:w="284" w:type="pct"/>
          </w:tcPr>
          <w:p w14:paraId="504883AB" w14:textId="77777777" w:rsidR="005C7D7E" w:rsidRPr="006E2E03" w:rsidRDefault="005C7D7E" w:rsidP="00C5717D">
            <w:pPr>
              <w:rPr>
                <w:rFonts w:cstheme="minorHAnsi"/>
                <w:sz w:val="20"/>
                <w:szCs w:val="20"/>
              </w:rPr>
            </w:pPr>
          </w:p>
        </w:tc>
        <w:tc>
          <w:tcPr>
            <w:tcW w:w="1804" w:type="pct"/>
          </w:tcPr>
          <w:p w14:paraId="08F00DAB" w14:textId="77777777" w:rsidR="005C7D7E" w:rsidRPr="006E2E03" w:rsidRDefault="005C7D7E" w:rsidP="00C5717D">
            <w:pPr>
              <w:rPr>
                <w:rFonts w:cstheme="minorHAnsi"/>
                <w:sz w:val="20"/>
                <w:szCs w:val="20"/>
              </w:rPr>
            </w:pPr>
            <w:r w:rsidRPr="006E2E03">
              <w:rPr>
                <w:rFonts w:cstheme="minorHAnsi"/>
                <w:i/>
                <w:iCs/>
                <w:sz w:val="20"/>
                <w:szCs w:val="20"/>
              </w:rPr>
              <w:t>Prior to re-admission keyperson to liaise with parents about:</w:t>
            </w:r>
          </w:p>
          <w:p w14:paraId="7C4904BA" w14:textId="77777777" w:rsidR="005C7D7E" w:rsidRPr="006E2E03" w:rsidRDefault="005C7D7E" w:rsidP="00FB45C1">
            <w:pPr>
              <w:pStyle w:val="ListParagraph"/>
              <w:numPr>
                <w:ilvl w:val="0"/>
                <w:numId w:val="9"/>
              </w:numPr>
              <w:rPr>
                <w:rFonts w:cstheme="minorHAnsi"/>
                <w:i/>
                <w:iCs/>
                <w:sz w:val="20"/>
                <w:szCs w:val="20"/>
              </w:rPr>
            </w:pPr>
            <w:r w:rsidRPr="006E2E03">
              <w:rPr>
                <w:rFonts w:cstheme="minorHAnsi"/>
                <w:i/>
                <w:iCs/>
                <w:sz w:val="20"/>
                <w:szCs w:val="20"/>
              </w:rPr>
              <w:t>how much time the child has spent out of the house in recent weeks</w:t>
            </w:r>
          </w:p>
          <w:p w14:paraId="184748D6" w14:textId="77777777" w:rsidR="005C7D7E" w:rsidRPr="006E2E03" w:rsidRDefault="005C7D7E" w:rsidP="00FB45C1">
            <w:pPr>
              <w:pStyle w:val="ListParagraph"/>
              <w:numPr>
                <w:ilvl w:val="0"/>
                <w:numId w:val="9"/>
              </w:numPr>
              <w:rPr>
                <w:rFonts w:eastAsiaTheme="minorEastAsia" w:cstheme="minorHAnsi"/>
                <w:i/>
                <w:iCs/>
                <w:sz w:val="20"/>
                <w:szCs w:val="20"/>
              </w:rPr>
            </w:pPr>
            <w:r w:rsidRPr="006E2E03">
              <w:rPr>
                <w:rFonts w:cstheme="minorHAnsi"/>
                <w:i/>
                <w:iCs/>
                <w:sz w:val="20"/>
                <w:szCs w:val="20"/>
              </w:rPr>
              <w:t>what does the child understand about the COVID-19 virus and are they worried about it?</w:t>
            </w:r>
          </w:p>
          <w:p w14:paraId="01C1F790" w14:textId="77777777" w:rsidR="005C7D7E" w:rsidRPr="006E2E03" w:rsidRDefault="005C7D7E" w:rsidP="00FB45C1">
            <w:pPr>
              <w:pStyle w:val="ListParagraph"/>
              <w:numPr>
                <w:ilvl w:val="0"/>
                <w:numId w:val="9"/>
              </w:numPr>
              <w:rPr>
                <w:rFonts w:cstheme="minorHAnsi"/>
                <w:i/>
                <w:iCs/>
                <w:sz w:val="20"/>
                <w:szCs w:val="20"/>
              </w:rPr>
            </w:pPr>
            <w:r w:rsidRPr="006E2E03">
              <w:rPr>
                <w:rFonts w:cstheme="minorHAnsi"/>
                <w:i/>
                <w:iCs/>
                <w:sz w:val="20"/>
                <w:szCs w:val="20"/>
              </w:rPr>
              <w:t>whether the parent has any concerns, fears or worries?</w:t>
            </w:r>
          </w:p>
          <w:p w14:paraId="0942FD2C" w14:textId="77777777" w:rsidR="005C7D7E" w:rsidRPr="006E2E03" w:rsidRDefault="005C7D7E" w:rsidP="00FB45C1">
            <w:pPr>
              <w:pStyle w:val="ListParagraph"/>
              <w:numPr>
                <w:ilvl w:val="0"/>
                <w:numId w:val="9"/>
              </w:numPr>
              <w:rPr>
                <w:rFonts w:cstheme="minorHAnsi"/>
                <w:i/>
                <w:iCs/>
                <w:sz w:val="20"/>
                <w:szCs w:val="20"/>
              </w:rPr>
            </w:pPr>
            <w:r w:rsidRPr="006E2E03">
              <w:rPr>
                <w:rFonts w:cstheme="minorHAnsi"/>
                <w:i/>
                <w:iCs/>
                <w:sz w:val="20"/>
                <w:szCs w:val="20"/>
              </w:rPr>
              <w:t>Keyperson to provide reassurance and maintain a dialogue via phone/email in respect of this</w:t>
            </w:r>
            <w:r w:rsidRPr="006E2E03">
              <w:rPr>
                <w:rFonts w:cstheme="minorHAnsi"/>
                <w:sz w:val="20"/>
                <w:szCs w:val="20"/>
              </w:rPr>
              <w:t xml:space="preserve"> </w:t>
            </w:r>
          </w:p>
        </w:tc>
        <w:tc>
          <w:tcPr>
            <w:tcW w:w="362" w:type="pct"/>
          </w:tcPr>
          <w:p w14:paraId="69F73AC1" w14:textId="77777777" w:rsidR="005C7D7E" w:rsidRPr="006E2E03" w:rsidRDefault="005C7D7E" w:rsidP="00C5717D">
            <w:pPr>
              <w:rPr>
                <w:rFonts w:cstheme="minorHAnsi"/>
                <w:sz w:val="20"/>
                <w:szCs w:val="20"/>
              </w:rPr>
            </w:pPr>
          </w:p>
        </w:tc>
        <w:tc>
          <w:tcPr>
            <w:tcW w:w="349" w:type="pct"/>
          </w:tcPr>
          <w:p w14:paraId="4C95F0AB" w14:textId="77777777" w:rsidR="005C7D7E" w:rsidRPr="006E2E03" w:rsidRDefault="005C7D7E" w:rsidP="00C5717D">
            <w:pPr>
              <w:rPr>
                <w:rFonts w:cstheme="minorHAnsi"/>
                <w:sz w:val="20"/>
                <w:szCs w:val="20"/>
              </w:rPr>
            </w:pPr>
          </w:p>
        </w:tc>
        <w:tc>
          <w:tcPr>
            <w:tcW w:w="324" w:type="pct"/>
          </w:tcPr>
          <w:p w14:paraId="2F3EB6A0" w14:textId="77777777" w:rsidR="005C7D7E" w:rsidRPr="006E2E03" w:rsidRDefault="005C7D7E" w:rsidP="00C5717D">
            <w:pPr>
              <w:rPr>
                <w:rFonts w:cstheme="minorHAnsi"/>
                <w:sz w:val="20"/>
                <w:szCs w:val="20"/>
              </w:rPr>
            </w:pPr>
          </w:p>
        </w:tc>
      </w:tr>
      <w:tr w:rsidR="001C2005" w:rsidRPr="006E2E03" w14:paraId="6FB74124" w14:textId="77777777" w:rsidTr="008F1405">
        <w:tc>
          <w:tcPr>
            <w:tcW w:w="1877" w:type="pct"/>
          </w:tcPr>
          <w:p w14:paraId="6A10D9A9" w14:textId="77777777" w:rsidR="005C7D7E" w:rsidRPr="00902F25" w:rsidRDefault="005C7D7E" w:rsidP="00902F25">
            <w:pPr>
              <w:pStyle w:val="ListParagraph"/>
              <w:numPr>
                <w:ilvl w:val="0"/>
                <w:numId w:val="9"/>
              </w:numPr>
              <w:rPr>
                <w:rFonts w:cstheme="minorHAnsi"/>
                <w:b/>
                <w:color w:val="000000"/>
                <w:sz w:val="20"/>
                <w:szCs w:val="20"/>
              </w:rPr>
            </w:pPr>
            <w:r w:rsidRPr="00902F25">
              <w:rPr>
                <w:rFonts w:cstheme="minorHAnsi"/>
                <w:b/>
                <w:color w:val="000000"/>
                <w:sz w:val="20"/>
                <w:szCs w:val="20"/>
              </w:rPr>
              <w:t>Some children may have experienced a bereavement in their family (possibly in relation to COVID-19)</w:t>
            </w:r>
          </w:p>
          <w:p w14:paraId="19378481" w14:textId="77777777" w:rsidR="00D721C9" w:rsidRDefault="00D721C9" w:rsidP="00C5717D">
            <w:pPr>
              <w:rPr>
                <w:rFonts w:cstheme="minorHAnsi"/>
                <w:b/>
                <w:color w:val="000000"/>
                <w:sz w:val="20"/>
                <w:szCs w:val="20"/>
              </w:rPr>
            </w:pPr>
          </w:p>
          <w:p w14:paraId="4BE29100" w14:textId="2087DEC7" w:rsidR="00D721C9" w:rsidRDefault="00A10EB8" w:rsidP="00D721C9">
            <w:pPr>
              <w:shd w:val="clear" w:color="auto" w:fill="FFFFFF"/>
              <w:textAlignment w:val="baseline"/>
              <w:rPr>
                <w:rFonts w:ascii="Calibri" w:hAnsi="Calibri" w:cs="Calibri"/>
                <w:color w:val="000000"/>
              </w:rPr>
            </w:pPr>
            <w:hyperlink r:id="rId115" w:tgtFrame="_blank" w:history="1">
              <w:r w:rsidR="00D721C9">
                <w:rPr>
                  <w:rStyle w:val="Hyperlink"/>
                  <w:rFonts w:ascii="Calibri" w:hAnsi="Calibri" w:cs="Calibri"/>
                  <w:bdr w:val="none" w:sz="0" w:space="0" w:color="auto" w:frame="1"/>
                </w:rPr>
                <w:t>https://www.warwickshire.gov.uk/information-coronavirus/support-people-bereaved-covid-19-pandemic/3?documentId=947&amp;categoryId=20216</w:t>
              </w:r>
            </w:hyperlink>
          </w:p>
          <w:p w14:paraId="1A88848C" w14:textId="5E2C26DA" w:rsidR="00D721C9" w:rsidRPr="006E2E03" w:rsidRDefault="00D721C9" w:rsidP="008F1405">
            <w:pPr>
              <w:shd w:val="clear" w:color="auto" w:fill="FFFFFF"/>
              <w:textAlignment w:val="baseline"/>
              <w:rPr>
                <w:rFonts w:cstheme="minorHAnsi"/>
                <w:b/>
                <w:color w:val="000000"/>
                <w:sz w:val="20"/>
                <w:szCs w:val="20"/>
              </w:rPr>
            </w:pPr>
          </w:p>
        </w:tc>
        <w:tc>
          <w:tcPr>
            <w:tcW w:w="284" w:type="pct"/>
          </w:tcPr>
          <w:p w14:paraId="0251AFAD" w14:textId="77777777" w:rsidR="005C7D7E" w:rsidRPr="006E2E03" w:rsidRDefault="005C7D7E" w:rsidP="00C5717D">
            <w:pPr>
              <w:rPr>
                <w:rFonts w:cstheme="minorHAnsi"/>
                <w:sz w:val="20"/>
                <w:szCs w:val="20"/>
              </w:rPr>
            </w:pPr>
          </w:p>
        </w:tc>
        <w:tc>
          <w:tcPr>
            <w:tcW w:w="1804" w:type="pct"/>
          </w:tcPr>
          <w:p w14:paraId="12CD37E6" w14:textId="42E4B44A" w:rsidR="005C7D7E" w:rsidRPr="006E2E03" w:rsidRDefault="005C7D7E" w:rsidP="00FB45C1">
            <w:pPr>
              <w:pStyle w:val="ListParagraph"/>
              <w:numPr>
                <w:ilvl w:val="0"/>
                <w:numId w:val="35"/>
              </w:numPr>
              <w:rPr>
                <w:rFonts w:cstheme="minorHAnsi"/>
                <w:i/>
                <w:iCs/>
                <w:sz w:val="20"/>
                <w:szCs w:val="20"/>
              </w:rPr>
            </w:pPr>
            <w:r w:rsidRPr="006E2E03">
              <w:rPr>
                <w:rFonts w:cstheme="minorHAnsi"/>
                <w:i/>
                <w:iCs/>
                <w:sz w:val="20"/>
                <w:szCs w:val="20"/>
              </w:rPr>
              <w:t>encourage parents to share any significant information about their child with the key person (via e-mail/telephone if possible)</w:t>
            </w:r>
          </w:p>
          <w:p w14:paraId="65E620F0" w14:textId="77777777" w:rsidR="005C7D7E" w:rsidRPr="006E2E03" w:rsidRDefault="005C7D7E" w:rsidP="00FB45C1">
            <w:pPr>
              <w:pStyle w:val="ListParagraph"/>
              <w:numPr>
                <w:ilvl w:val="0"/>
                <w:numId w:val="10"/>
              </w:numPr>
              <w:rPr>
                <w:rFonts w:cstheme="minorHAnsi"/>
                <w:i/>
                <w:sz w:val="20"/>
                <w:szCs w:val="20"/>
              </w:rPr>
            </w:pPr>
            <w:r w:rsidRPr="006E2E03">
              <w:rPr>
                <w:rFonts w:cstheme="minorHAnsi"/>
                <w:i/>
                <w:sz w:val="20"/>
                <w:szCs w:val="20"/>
              </w:rPr>
              <w:t xml:space="preserve">Provide ongoing support via the keyperson to the child and family, </w:t>
            </w:r>
            <w:r w:rsidRPr="006E2E03">
              <w:rPr>
                <w:rFonts w:cstheme="minorHAnsi"/>
                <w:i/>
                <w:iCs/>
                <w:sz w:val="20"/>
                <w:szCs w:val="20"/>
              </w:rPr>
              <w:t>signpost</w:t>
            </w:r>
            <w:r w:rsidRPr="006E2E03">
              <w:rPr>
                <w:rFonts w:cstheme="minorHAnsi"/>
                <w:i/>
                <w:sz w:val="20"/>
                <w:szCs w:val="20"/>
              </w:rPr>
              <w:t xml:space="preserve"> to resources and different sources of support</w:t>
            </w:r>
          </w:p>
          <w:p w14:paraId="488A7260" w14:textId="77777777" w:rsidR="005C7D7E" w:rsidRPr="006E2E03" w:rsidRDefault="005C7D7E" w:rsidP="00FB45C1">
            <w:pPr>
              <w:pStyle w:val="ListParagraph"/>
              <w:numPr>
                <w:ilvl w:val="0"/>
                <w:numId w:val="10"/>
              </w:numPr>
              <w:rPr>
                <w:rFonts w:cstheme="minorHAnsi"/>
                <w:sz w:val="20"/>
                <w:szCs w:val="20"/>
              </w:rPr>
            </w:pPr>
            <w:r w:rsidRPr="006E2E03">
              <w:rPr>
                <w:rFonts w:cstheme="minorHAnsi"/>
                <w:i/>
                <w:iCs/>
                <w:sz w:val="20"/>
                <w:szCs w:val="20"/>
              </w:rPr>
              <w:t>If required, access specialist support for the child and their family</w:t>
            </w:r>
          </w:p>
          <w:p w14:paraId="0252A8E4" w14:textId="77777777" w:rsidR="005C7D7E" w:rsidRPr="006E2E03" w:rsidRDefault="005C7D7E" w:rsidP="00FB45C1">
            <w:pPr>
              <w:pStyle w:val="ListParagraph"/>
              <w:numPr>
                <w:ilvl w:val="0"/>
                <w:numId w:val="10"/>
              </w:numPr>
              <w:rPr>
                <w:rFonts w:cstheme="minorHAnsi"/>
                <w:sz w:val="20"/>
                <w:szCs w:val="20"/>
              </w:rPr>
            </w:pPr>
            <w:r w:rsidRPr="006E2E03">
              <w:rPr>
                <w:rFonts w:cstheme="minorHAnsi"/>
                <w:i/>
                <w:iCs/>
                <w:sz w:val="20"/>
                <w:szCs w:val="20"/>
              </w:rPr>
              <w:t>Consider the need for on-line training for staff to support children and families</w:t>
            </w:r>
          </w:p>
          <w:p w14:paraId="3825E867" w14:textId="77777777" w:rsidR="005C7D7E" w:rsidRPr="006E2E03" w:rsidRDefault="005C7D7E" w:rsidP="00FB45C1">
            <w:pPr>
              <w:pStyle w:val="ListParagraph"/>
              <w:numPr>
                <w:ilvl w:val="0"/>
                <w:numId w:val="10"/>
              </w:numPr>
              <w:rPr>
                <w:rFonts w:cstheme="minorHAnsi"/>
                <w:i/>
                <w:sz w:val="20"/>
                <w:szCs w:val="20"/>
              </w:rPr>
            </w:pPr>
            <w:r w:rsidRPr="006E2E03">
              <w:rPr>
                <w:rFonts w:cstheme="minorHAnsi"/>
                <w:i/>
                <w:sz w:val="20"/>
                <w:szCs w:val="20"/>
              </w:rPr>
              <w:t>Consider the impact of children and family’s distress on staff, what systems are in place for staff to share how they are feeling / coping?</w:t>
            </w:r>
          </w:p>
        </w:tc>
        <w:tc>
          <w:tcPr>
            <w:tcW w:w="362" w:type="pct"/>
          </w:tcPr>
          <w:p w14:paraId="21518C64" w14:textId="77777777" w:rsidR="005C7D7E" w:rsidRPr="006E2E03" w:rsidRDefault="005C7D7E" w:rsidP="00C5717D">
            <w:pPr>
              <w:rPr>
                <w:rFonts w:cstheme="minorHAnsi"/>
                <w:sz w:val="20"/>
                <w:szCs w:val="20"/>
              </w:rPr>
            </w:pPr>
          </w:p>
        </w:tc>
        <w:tc>
          <w:tcPr>
            <w:tcW w:w="349" w:type="pct"/>
          </w:tcPr>
          <w:p w14:paraId="5083A20F" w14:textId="77777777" w:rsidR="005C7D7E" w:rsidRPr="006E2E03" w:rsidRDefault="005C7D7E" w:rsidP="00C5717D">
            <w:pPr>
              <w:rPr>
                <w:rFonts w:cstheme="minorHAnsi"/>
                <w:sz w:val="20"/>
                <w:szCs w:val="20"/>
              </w:rPr>
            </w:pPr>
          </w:p>
        </w:tc>
        <w:tc>
          <w:tcPr>
            <w:tcW w:w="324" w:type="pct"/>
          </w:tcPr>
          <w:p w14:paraId="64ECE919" w14:textId="77777777" w:rsidR="005C7D7E" w:rsidRPr="006E2E03" w:rsidRDefault="005C7D7E" w:rsidP="00C5717D">
            <w:pPr>
              <w:rPr>
                <w:rFonts w:cstheme="minorHAnsi"/>
                <w:sz w:val="20"/>
                <w:szCs w:val="20"/>
              </w:rPr>
            </w:pPr>
          </w:p>
        </w:tc>
      </w:tr>
      <w:tr w:rsidR="001C2005" w:rsidRPr="006E2E03" w14:paraId="51F13C6F" w14:textId="77777777" w:rsidTr="008F1405">
        <w:tc>
          <w:tcPr>
            <w:tcW w:w="1877" w:type="pct"/>
          </w:tcPr>
          <w:p w14:paraId="644AF2D8" w14:textId="77777777" w:rsidR="005C7D7E" w:rsidRPr="00902F25" w:rsidRDefault="005C7D7E" w:rsidP="00902F25">
            <w:pPr>
              <w:pStyle w:val="ListParagraph"/>
              <w:numPr>
                <w:ilvl w:val="0"/>
                <w:numId w:val="10"/>
              </w:numPr>
              <w:rPr>
                <w:rFonts w:cstheme="minorHAnsi"/>
                <w:b/>
                <w:bCs/>
                <w:color w:val="000000"/>
                <w:sz w:val="20"/>
                <w:szCs w:val="20"/>
              </w:rPr>
            </w:pPr>
            <w:r w:rsidRPr="00902F25">
              <w:rPr>
                <w:rFonts w:cstheme="minorHAnsi"/>
                <w:b/>
                <w:bCs/>
                <w:color w:val="000000" w:themeColor="text1"/>
                <w:sz w:val="20"/>
                <w:szCs w:val="20"/>
              </w:rPr>
              <w:t xml:space="preserve">Children with social and emotional difficulties may struggle with managing their behaviour when returning to the setting and the routines of setting life </w:t>
            </w:r>
          </w:p>
        </w:tc>
        <w:tc>
          <w:tcPr>
            <w:tcW w:w="284" w:type="pct"/>
          </w:tcPr>
          <w:p w14:paraId="2A53308C" w14:textId="77777777" w:rsidR="005C7D7E" w:rsidRPr="006E2E03" w:rsidRDefault="005C7D7E" w:rsidP="00C5717D">
            <w:pPr>
              <w:rPr>
                <w:rFonts w:cstheme="minorHAnsi"/>
                <w:sz w:val="20"/>
                <w:szCs w:val="20"/>
              </w:rPr>
            </w:pPr>
          </w:p>
        </w:tc>
        <w:tc>
          <w:tcPr>
            <w:tcW w:w="1804" w:type="pct"/>
          </w:tcPr>
          <w:p w14:paraId="547A29CC" w14:textId="77777777" w:rsidR="005C7D7E" w:rsidRPr="006E2E03" w:rsidRDefault="005C7D7E" w:rsidP="00FB45C1">
            <w:pPr>
              <w:pStyle w:val="ListParagraph"/>
              <w:numPr>
                <w:ilvl w:val="0"/>
                <w:numId w:val="47"/>
              </w:numPr>
              <w:rPr>
                <w:rFonts w:cstheme="minorHAnsi"/>
                <w:i/>
                <w:iCs/>
                <w:sz w:val="20"/>
                <w:szCs w:val="20"/>
              </w:rPr>
            </w:pPr>
            <w:r w:rsidRPr="006E2E03">
              <w:rPr>
                <w:rFonts w:cstheme="minorHAnsi"/>
                <w:i/>
                <w:iCs/>
                <w:sz w:val="20"/>
                <w:szCs w:val="20"/>
              </w:rPr>
              <w:t xml:space="preserve">Anticipate what support children might need and work with families and colleagues within/beyond the setting as needed </w:t>
            </w:r>
          </w:p>
          <w:p w14:paraId="6DA26720" w14:textId="77777777" w:rsidR="005C7D7E" w:rsidRPr="006E2E03" w:rsidRDefault="005C7D7E" w:rsidP="00FB45C1">
            <w:pPr>
              <w:pStyle w:val="ListParagraph"/>
              <w:numPr>
                <w:ilvl w:val="0"/>
                <w:numId w:val="26"/>
              </w:numPr>
              <w:rPr>
                <w:rFonts w:cstheme="minorHAnsi"/>
                <w:sz w:val="20"/>
                <w:szCs w:val="20"/>
              </w:rPr>
            </w:pPr>
            <w:r w:rsidRPr="006E2E03">
              <w:rPr>
                <w:rFonts w:cstheme="minorHAnsi"/>
                <w:i/>
                <w:iCs/>
                <w:sz w:val="20"/>
                <w:szCs w:val="20"/>
              </w:rPr>
              <w:t>Place emphasis on the setting being a positive experience for the child and adapt session times and routines accordingly</w:t>
            </w:r>
            <w:r w:rsidRPr="006E2E03">
              <w:rPr>
                <w:rFonts w:cstheme="minorHAnsi"/>
                <w:sz w:val="20"/>
                <w:szCs w:val="20"/>
              </w:rPr>
              <w:t xml:space="preserve"> </w:t>
            </w:r>
          </w:p>
          <w:p w14:paraId="0A5B25AC" w14:textId="77777777" w:rsidR="005C7D7E" w:rsidRPr="006E2E03" w:rsidRDefault="005C7D7E" w:rsidP="00FB45C1">
            <w:pPr>
              <w:pStyle w:val="ListParagraph"/>
              <w:numPr>
                <w:ilvl w:val="0"/>
                <w:numId w:val="26"/>
              </w:numPr>
              <w:rPr>
                <w:rFonts w:cstheme="minorHAnsi"/>
                <w:i/>
                <w:iCs/>
                <w:sz w:val="20"/>
                <w:szCs w:val="20"/>
              </w:rPr>
            </w:pPr>
            <w:r w:rsidRPr="006E2E03">
              <w:rPr>
                <w:rFonts w:cstheme="minorHAnsi"/>
                <w:i/>
                <w:iCs/>
                <w:sz w:val="20"/>
                <w:szCs w:val="20"/>
              </w:rPr>
              <w:t>Review the EYFS behaviour policy / PSED to reflect the additional support on offer</w:t>
            </w:r>
            <w:r w:rsidRPr="006E2E03">
              <w:rPr>
                <w:rFonts w:cstheme="minorHAnsi"/>
                <w:sz w:val="20"/>
                <w:szCs w:val="20"/>
              </w:rPr>
              <w:t xml:space="preserve"> </w:t>
            </w:r>
            <w:r w:rsidRPr="006E2E03">
              <w:rPr>
                <w:rFonts w:cstheme="minorHAnsi"/>
                <w:i/>
                <w:sz w:val="20"/>
                <w:szCs w:val="20"/>
              </w:rPr>
              <w:t>/ required</w:t>
            </w:r>
          </w:p>
          <w:p w14:paraId="65C0F273" w14:textId="77777777" w:rsidR="005C7D7E" w:rsidRPr="006E2E03" w:rsidRDefault="005C7D7E" w:rsidP="00FB45C1">
            <w:pPr>
              <w:pStyle w:val="ListParagraph"/>
              <w:numPr>
                <w:ilvl w:val="0"/>
                <w:numId w:val="26"/>
              </w:numPr>
              <w:rPr>
                <w:rFonts w:cstheme="minorHAnsi"/>
                <w:i/>
                <w:sz w:val="20"/>
                <w:szCs w:val="20"/>
              </w:rPr>
            </w:pPr>
            <w:r w:rsidRPr="006E2E03">
              <w:rPr>
                <w:rFonts w:cstheme="minorHAnsi"/>
                <w:i/>
                <w:sz w:val="20"/>
                <w:szCs w:val="20"/>
              </w:rPr>
              <w:t>Ensure all staff understand any changes to the EYFS behaviour policy and can implement these consistently</w:t>
            </w:r>
          </w:p>
        </w:tc>
        <w:tc>
          <w:tcPr>
            <w:tcW w:w="362" w:type="pct"/>
          </w:tcPr>
          <w:p w14:paraId="3622241B" w14:textId="77777777" w:rsidR="005C7D7E" w:rsidRPr="006E2E03" w:rsidRDefault="005C7D7E" w:rsidP="00C5717D">
            <w:pPr>
              <w:rPr>
                <w:rFonts w:cstheme="minorHAnsi"/>
                <w:sz w:val="20"/>
                <w:szCs w:val="20"/>
              </w:rPr>
            </w:pPr>
          </w:p>
        </w:tc>
        <w:tc>
          <w:tcPr>
            <w:tcW w:w="349" w:type="pct"/>
          </w:tcPr>
          <w:p w14:paraId="56D00316" w14:textId="77777777" w:rsidR="005C7D7E" w:rsidRPr="006E2E03" w:rsidRDefault="005C7D7E" w:rsidP="00C5717D">
            <w:pPr>
              <w:rPr>
                <w:rFonts w:cstheme="minorHAnsi"/>
                <w:sz w:val="20"/>
                <w:szCs w:val="20"/>
              </w:rPr>
            </w:pPr>
          </w:p>
        </w:tc>
        <w:tc>
          <w:tcPr>
            <w:tcW w:w="324" w:type="pct"/>
          </w:tcPr>
          <w:p w14:paraId="051356AF" w14:textId="77777777" w:rsidR="005C7D7E" w:rsidRPr="006E2E03" w:rsidRDefault="005C7D7E" w:rsidP="00C5717D">
            <w:pPr>
              <w:rPr>
                <w:rFonts w:cstheme="minorHAnsi"/>
                <w:sz w:val="20"/>
                <w:szCs w:val="20"/>
              </w:rPr>
            </w:pPr>
          </w:p>
        </w:tc>
      </w:tr>
      <w:tr w:rsidR="001C2005" w:rsidRPr="006E2E03" w14:paraId="7403AFFB" w14:textId="77777777" w:rsidTr="008F1405">
        <w:tc>
          <w:tcPr>
            <w:tcW w:w="1877" w:type="pct"/>
          </w:tcPr>
          <w:p w14:paraId="2EA84564" w14:textId="77777777" w:rsidR="005C7D7E" w:rsidRPr="00902F25" w:rsidRDefault="005C7D7E" w:rsidP="00902F25">
            <w:pPr>
              <w:pStyle w:val="ListParagraph"/>
              <w:numPr>
                <w:ilvl w:val="0"/>
                <w:numId w:val="26"/>
              </w:numPr>
              <w:rPr>
                <w:rFonts w:cstheme="minorHAnsi"/>
                <w:b/>
                <w:bCs/>
                <w:color w:val="000000"/>
                <w:sz w:val="20"/>
                <w:szCs w:val="20"/>
              </w:rPr>
            </w:pPr>
            <w:r w:rsidRPr="00902F25">
              <w:rPr>
                <w:rFonts w:cstheme="minorHAnsi"/>
                <w:b/>
                <w:bCs/>
                <w:color w:val="000000" w:themeColor="text1"/>
                <w:sz w:val="20"/>
                <w:szCs w:val="20"/>
              </w:rPr>
              <w:t>Some parents may be reluctant to send their child back to the setting because of the risk of infection and bringing the virus back into the family home</w:t>
            </w:r>
          </w:p>
        </w:tc>
        <w:tc>
          <w:tcPr>
            <w:tcW w:w="284" w:type="pct"/>
          </w:tcPr>
          <w:p w14:paraId="087AE9B8" w14:textId="77777777" w:rsidR="005C7D7E" w:rsidRPr="006E2E03" w:rsidRDefault="005C7D7E" w:rsidP="00C5717D">
            <w:pPr>
              <w:rPr>
                <w:rFonts w:cstheme="minorHAnsi"/>
                <w:sz w:val="20"/>
                <w:szCs w:val="20"/>
              </w:rPr>
            </w:pPr>
          </w:p>
        </w:tc>
        <w:tc>
          <w:tcPr>
            <w:tcW w:w="1804" w:type="pct"/>
          </w:tcPr>
          <w:p w14:paraId="6E64E9E5" w14:textId="77777777" w:rsidR="005C7D7E" w:rsidRPr="006E2E03" w:rsidRDefault="005C7D7E" w:rsidP="00FB45C1">
            <w:pPr>
              <w:pStyle w:val="ListParagraph"/>
              <w:numPr>
                <w:ilvl w:val="0"/>
                <w:numId w:val="50"/>
              </w:numPr>
              <w:rPr>
                <w:rFonts w:cstheme="minorHAnsi"/>
                <w:i/>
                <w:iCs/>
                <w:sz w:val="20"/>
                <w:szCs w:val="20"/>
              </w:rPr>
            </w:pPr>
            <w:r w:rsidRPr="006E2E03">
              <w:rPr>
                <w:rFonts w:cstheme="minorHAnsi"/>
                <w:i/>
                <w:iCs/>
                <w:sz w:val="20"/>
                <w:szCs w:val="20"/>
              </w:rPr>
              <w:t>Reassure parents of the social distancing strategies that are being followed and the social, emotional and academic benefits associated with their child returning to early years education</w:t>
            </w:r>
          </w:p>
          <w:p w14:paraId="306DDCEB" w14:textId="77777777" w:rsidR="005C7D7E" w:rsidRPr="006E2E03" w:rsidRDefault="005C7D7E" w:rsidP="00FB45C1">
            <w:pPr>
              <w:pStyle w:val="ListParagraph"/>
              <w:numPr>
                <w:ilvl w:val="0"/>
                <w:numId w:val="11"/>
              </w:numPr>
              <w:rPr>
                <w:rFonts w:cstheme="minorHAnsi"/>
                <w:sz w:val="20"/>
                <w:szCs w:val="20"/>
              </w:rPr>
            </w:pPr>
            <w:r w:rsidRPr="006E2E03">
              <w:rPr>
                <w:rFonts w:cstheme="minorHAnsi"/>
                <w:i/>
                <w:iCs/>
                <w:sz w:val="20"/>
                <w:szCs w:val="20"/>
              </w:rPr>
              <w:t>More vulnerable children, who are expected to attend and should be prioritised</w:t>
            </w:r>
          </w:p>
          <w:p w14:paraId="01C0FE6A" w14:textId="77777777" w:rsidR="005C7D7E" w:rsidRPr="006E2E03" w:rsidRDefault="005C7D7E" w:rsidP="00FB45C1">
            <w:pPr>
              <w:pStyle w:val="ListParagraph"/>
              <w:numPr>
                <w:ilvl w:val="0"/>
                <w:numId w:val="11"/>
              </w:numPr>
              <w:rPr>
                <w:rFonts w:cstheme="minorHAnsi"/>
                <w:sz w:val="20"/>
                <w:szCs w:val="20"/>
              </w:rPr>
            </w:pPr>
            <w:r w:rsidRPr="006E2E03">
              <w:rPr>
                <w:rFonts w:cstheme="minorHAnsi"/>
                <w:i/>
                <w:iCs/>
                <w:sz w:val="20"/>
                <w:szCs w:val="20"/>
              </w:rPr>
              <w:t>Sustain contact and support for learning at home, for those who do not return.</w:t>
            </w:r>
          </w:p>
        </w:tc>
        <w:tc>
          <w:tcPr>
            <w:tcW w:w="362" w:type="pct"/>
          </w:tcPr>
          <w:p w14:paraId="63ECD038" w14:textId="77777777" w:rsidR="005C7D7E" w:rsidRPr="006E2E03" w:rsidRDefault="005C7D7E" w:rsidP="00C5717D">
            <w:pPr>
              <w:rPr>
                <w:rFonts w:cstheme="minorHAnsi"/>
                <w:sz w:val="20"/>
                <w:szCs w:val="20"/>
              </w:rPr>
            </w:pPr>
          </w:p>
        </w:tc>
        <w:tc>
          <w:tcPr>
            <w:tcW w:w="349" w:type="pct"/>
          </w:tcPr>
          <w:p w14:paraId="0EFCD887" w14:textId="77777777" w:rsidR="005C7D7E" w:rsidRPr="006E2E03" w:rsidRDefault="005C7D7E" w:rsidP="00C5717D">
            <w:pPr>
              <w:rPr>
                <w:rFonts w:cstheme="minorHAnsi"/>
                <w:sz w:val="20"/>
                <w:szCs w:val="20"/>
              </w:rPr>
            </w:pPr>
          </w:p>
        </w:tc>
        <w:tc>
          <w:tcPr>
            <w:tcW w:w="324" w:type="pct"/>
          </w:tcPr>
          <w:p w14:paraId="150B77E8" w14:textId="77777777" w:rsidR="005C7D7E" w:rsidRPr="006E2E03" w:rsidRDefault="005C7D7E" w:rsidP="00C5717D">
            <w:pPr>
              <w:rPr>
                <w:rFonts w:cstheme="minorHAnsi"/>
                <w:sz w:val="20"/>
                <w:szCs w:val="20"/>
              </w:rPr>
            </w:pPr>
          </w:p>
        </w:tc>
      </w:tr>
    </w:tbl>
    <w:p w14:paraId="31F633BD" w14:textId="25F7D5D2" w:rsidR="001C2005" w:rsidRPr="006E2E03" w:rsidRDefault="001C2005">
      <w:pPr>
        <w:rPr>
          <w:rFonts w:cstheme="minorHAnsi"/>
        </w:rPr>
      </w:pPr>
    </w:p>
    <w:p w14:paraId="2FD2A62B" w14:textId="04EA8064" w:rsidR="00A51D78" w:rsidRPr="006E2E03" w:rsidRDefault="00A51D78">
      <w:pPr>
        <w:rPr>
          <w:rFonts w:cstheme="minorHAnsi"/>
        </w:rPr>
      </w:pPr>
    </w:p>
    <w:p w14:paraId="334C3CB1" w14:textId="7C268FA8" w:rsidR="00A51D78" w:rsidRPr="006E2E03" w:rsidRDefault="00A51D78">
      <w:pPr>
        <w:rPr>
          <w:rFonts w:cstheme="minorHAnsi"/>
        </w:rPr>
      </w:pPr>
    </w:p>
    <w:p w14:paraId="6E621811" w14:textId="1CD74584" w:rsidR="00A51D78" w:rsidRPr="006E2E03" w:rsidRDefault="00A51D78">
      <w:pPr>
        <w:rPr>
          <w:rFonts w:cstheme="minorHAnsi"/>
        </w:rPr>
      </w:pPr>
    </w:p>
    <w:p w14:paraId="3E5C7E0F" w14:textId="77777777" w:rsidR="00A51D78" w:rsidRPr="006E2E03" w:rsidRDefault="00A51D78">
      <w:pPr>
        <w:rPr>
          <w:rFonts w:cstheme="minorHAnsi"/>
        </w:rPr>
      </w:pPr>
    </w:p>
    <w:tbl>
      <w:tblPr>
        <w:tblStyle w:val="TableGrid"/>
        <w:tblW w:w="4881" w:type="pct"/>
        <w:tblLook w:val="04A0" w:firstRow="1" w:lastRow="0" w:firstColumn="1" w:lastColumn="0" w:noHBand="0" w:noVBand="1"/>
      </w:tblPr>
      <w:tblGrid>
        <w:gridCol w:w="5611"/>
        <w:gridCol w:w="850"/>
        <w:gridCol w:w="5396"/>
        <w:gridCol w:w="1082"/>
        <w:gridCol w:w="1040"/>
        <w:gridCol w:w="1043"/>
      </w:tblGrid>
      <w:tr w:rsidR="001C2005" w:rsidRPr="006E2E03" w14:paraId="1ACB946B" w14:textId="77777777" w:rsidTr="008F1405">
        <w:tc>
          <w:tcPr>
            <w:tcW w:w="5000" w:type="pct"/>
            <w:gridSpan w:val="6"/>
            <w:shd w:val="clear" w:color="auto" w:fill="00B0F0"/>
          </w:tcPr>
          <w:p w14:paraId="6671B019" w14:textId="77777777" w:rsidR="001C2005" w:rsidRPr="006E2E03" w:rsidRDefault="001C2005" w:rsidP="00C5717D">
            <w:pPr>
              <w:rPr>
                <w:rFonts w:cstheme="minorHAnsi"/>
                <w:b/>
                <w:bCs/>
              </w:rPr>
            </w:pPr>
            <w:r w:rsidRPr="006E2E03">
              <w:rPr>
                <w:rFonts w:cstheme="minorHAnsi"/>
                <w:b/>
                <w:bCs/>
              </w:rPr>
              <w:t xml:space="preserve">Section 5:  SEND &amp; Medical Needs: Things to Consider </w:t>
            </w:r>
          </w:p>
          <w:p w14:paraId="327DAFBC" w14:textId="77777777" w:rsidR="001C2005" w:rsidRPr="006E2E03" w:rsidRDefault="001C2005" w:rsidP="00C5717D">
            <w:pPr>
              <w:rPr>
                <w:rFonts w:cstheme="minorHAnsi"/>
                <w:b/>
                <w:bCs/>
              </w:rPr>
            </w:pPr>
          </w:p>
        </w:tc>
      </w:tr>
      <w:tr w:rsidR="001C2005" w:rsidRPr="006E2E03" w14:paraId="139CC1A6" w14:textId="77777777" w:rsidTr="008F1405">
        <w:trPr>
          <w:trHeight w:val="6953"/>
        </w:trPr>
        <w:tc>
          <w:tcPr>
            <w:tcW w:w="1868" w:type="pct"/>
          </w:tcPr>
          <w:p w14:paraId="0F098D8A" w14:textId="77777777" w:rsidR="001C2005" w:rsidRPr="006E2E03" w:rsidRDefault="001C2005" w:rsidP="00C5717D">
            <w:pPr>
              <w:rPr>
                <w:rFonts w:cstheme="minorHAnsi"/>
                <w:b/>
                <w:color w:val="000000"/>
                <w:sz w:val="20"/>
                <w:szCs w:val="20"/>
              </w:rPr>
            </w:pPr>
            <w:r w:rsidRPr="006E2E03">
              <w:rPr>
                <w:rFonts w:cstheme="minorHAnsi"/>
                <w:b/>
                <w:color w:val="000000"/>
                <w:sz w:val="20"/>
                <w:szCs w:val="20"/>
              </w:rPr>
              <w:t xml:space="preserve">General </w:t>
            </w:r>
          </w:p>
          <w:p w14:paraId="7C87913D" w14:textId="77777777" w:rsidR="001C2005" w:rsidRPr="006E2E03" w:rsidRDefault="001C2005" w:rsidP="00C5717D">
            <w:pPr>
              <w:rPr>
                <w:rFonts w:cstheme="minorHAnsi"/>
                <w:b/>
                <w:color w:val="000000"/>
                <w:sz w:val="20"/>
                <w:szCs w:val="20"/>
              </w:rPr>
            </w:pPr>
          </w:p>
          <w:p w14:paraId="77DBD482" w14:textId="5ABA96A5" w:rsidR="001C2005" w:rsidRDefault="001C2005" w:rsidP="00FB45C1">
            <w:pPr>
              <w:pStyle w:val="ListParagraph"/>
              <w:numPr>
                <w:ilvl w:val="0"/>
                <w:numId w:val="92"/>
              </w:numPr>
              <w:rPr>
                <w:rFonts w:cstheme="minorHAnsi"/>
                <w:b/>
                <w:bCs/>
                <w:sz w:val="20"/>
                <w:szCs w:val="20"/>
              </w:rPr>
            </w:pPr>
            <w:r w:rsidRPr="006E2E03">
              <w:rPr>
                <w:rFonts w:cstheme="minorHAnsi"/>
                <w:b/>
                <w:bCs/>
                <w:sz w:val="20"/>
                <w:szCs w:val="20"/>
              </w:rPr>
              <w:t xml:space="preserve">Ensure that there is a member of staff designated as a SENCO or interim SENCO </w:t>
            </w:r>
          </w:p>
          <w:p w14:paraId="43321EBE" w14:textId="77777777" w:rsidR="00902F25" w:rsidRPr="006E2E03" w:rsidRDefault="00902F25" w:rsidP="00902F25">
            <w:pPr>
              <w:pStyle w:val="ListParagraph"/>
              <w:ind w:left="360"/>
              <w:rPr>
                <w:rFonts w:cstheme="minorHAnsi"/>
                <w:b/>
                <w:bCs/>
                <w:sz w:val="20"/>
                <w:szCs w:val="20"/>
              </w:rPr>
            </w:pPr>
          </w:p>
          <w:p w14:paraId="4774691A" w14:textId="77777777" w:rsidR="001C2005" w:rsidRPr="006E2E03" w:rsidRDefault="001C2005" w:rsidP="00FB45C1">
            <w:pPr>
              <w:pStyle w:val="ListParagraph"/>
              <w:numPr>
                <w:ilvl w:val="0"/>
                <w:numId w:val="53"/>
              </w:numPr>
              <w:rPr>
                <w:rFonts w:cstheme="minorHAnsi"/>
                <w:b/>
                <w:color w:val="000000"/>
                <w:sz w:val="20"/>
                <w:szCs w:val="20"/>
              </w:rPr>
            </w:pPr>
            <w:r w:rsidRPr="006E2E03">
              <w:rPr>
                <w:rFonts w:cstheme="minorHAnsi"/>
                <w:b/>
                <w:bCs/>
                <w:iCs/>
                <w:sz w:val="20"/>
                <w:szCs w:val="20"/>
              </w:rPr>
              <w:t xml:space="preserve">Readjustment to the routines in a setting may prove more challenging for some children with SEND, particularly those who have been attending a different setting if their usual setting has been closed. </w:t>
            </w:r>
            <w:r w:rsidRPr="006E2E03">
              <w:rPr>
                <w:rFonts w:cstheme="minorHAnsi"/>
                <w:b/>
                <w:color w:val="000000" w:themeColor="text1"/>
                <w:sz w:val="20"/>
                <w:szCs w:val="20"/>
              </w:rPr>
              <w:t>Children with underlying health conditions are at a higher level of risk</w:t>
            </w:r>
          </w:p>
        </w:tc>
        <w:tc>
          <w:tcPr>
            <w:tcW w:w="283" w:type="pct"/>
          </w:tcPr>
          <w:p w14:paraId="57F0D73F" w14:textId="77777777" w:rsidR="001C2005" w:rsidRPr="006E2E03" w:rsidRDefault="001C2005" w:rsidP="00C5717D">
            <w:pPr>
              <w:rPr>
                <w:rFonts w:cstheme="minorHAnsi"/>
                <w:sz w:val="20"/>
                <w:szCs w:val="20"/>
              </w:rPr>
            </w:pPr>
          </w:p>
        </w:tc>
        <w:tc>
          <w:tcPr>
            <w:tcW w:w="1796" w:type="pct"/>
          </w:tcPr>
          <w:p w14:paraId="4D7E6CB2" w14:textId="77777777" w:rsidR="001C2005" w:rsidRPr="006E2E03" w:rsidRDefault="001C2005" w:rsidP="00FB45C1">
            <w:pPr>
              <w:pStyle w:val="ListParagraph"/>
              <w:numPr>
                <w:ilvl w:val="0"/>
                <w:numId w:val="53"/>
              </w:numPr>
              <w:rPr>
                <w:rFonts w:cstheme="minorHAnsi"/>
                <w:i/>
                <w:iCs/>
                <w:sz w:val="20"/>
                <w:szCs w:val="20"/>
              </w:rPr>
            </w:pPr>
            <w:r w:rsidRPr="006E2E03">
              <w:rPr>
                <w:rFonts w:cstheme="minorHAnsi"/>
                <w:i/>
                <w:iCs/>
                <w:sz w:val="20"/>
                <w:szCs w:val="20"/>
              </w:rPr>
              <w:t>Ensure communication with any setting the child may have been attending as an interim measure to get an update</w:t>
            </w:r>
          </w:p>
          <w:p w14:paraId="061CB638" w14:textId="77777777" w:rsidR="001C2005" w:rsidRPr="006E2E03" w:rsidRDefault="001C2005" w:rsidP="00FB45C1">
            <w:pPr>
              <w:pStyle w:val="ListParagraph"/>
              <w:numPr>
                <w:ilvl w:val="0"/>
                <w:numId w:val="53"/>
              </w:numPr>
              <w:rPr>
                <w:rFonts w:cstheme="minorHAnsi"/>
                <w:i/>
                <w:iCs/>
                <w:sz w:val="20"/>
                <w:szCs w:val="20"/>
              </w:rPr>
            </w:pPr>
            <w:r w:rsidRPr="006E2E03">
              <w:rPr>
                <w:rFonts w:cstheme="minorHAnsi"/>
                <w:i/>
                <w:iCs/>
                <w:sz w:val="20"/>
                <w:szCs w:val="20"/>
              </w:rPr>
              <w:t xml:space="preserve">Ensure sufficient staffing to support children with SEND at safe ratios </w:t>
            </w:r>
          </w:p>
          <w:p w14:paraId="168735BF" w14:textId="77777777" w:rsidR="001C2005" w:rsidRPr="006E2E03" w:rsidRDefault="001C2005" w:rsidP="00FB45C1">
            <w:pPr>
              <w:pStyle w:val="ListParagraph"/>
              <w:numPr>
                <w:ilvl w:val="0"/>
                <w:numId w:val="53"/>
              </w:numPr>
              <w:rPr>
                <w:rFonts w:cstheme="minorHAnsi"/>
                <w:i/>
                <w:iCs/>
                <w:sz w:val="20"/>
                <w:szCs w:val="20"/>
              </w:rPr>
            </w:pPr>
            <w:r w:rsidRPr="006E2E03">
              <w:rPr>
                <w:rFonts w:cstheme="minorHAnsi"/>
                <w:i/>
                <w:iCs/>
                <w:sz w:val="20"/>
                <w:szCs w:val="20"/>
              </w:rPr>
              <w:t>Ensure the SENCO can plan for the new groups of children as per the new operating procedure.</w:t>
            </w:r>
          </w:p>
          <w:p w14:paraId="5C25AB17" w14:textId="77777777" w:rsidR="001C2005" w:rsidRPr="006E2E03" w:rsidRDefault="001C2005" w:rsidP="00FB45C1">
            <w:pPr>
              <w:pStyle w:val="ListParagraph"/>
              <w:numPr>
                <w:ilvl w:val="0"/>
                <w:numId w:val="53"/>
              </w:numPr>
              <w:rPr>
                <w:rFonts w:cstheme="minorHAnsi"/>
                <w:i/>
                <w:iCs/>
                <w:sz w:val="20"/>
                <w:szCs w:val="20"/>
              </w:rPr>
            </w:pPr>
            <w:r w:rsidRPr="006E2E03">
              <w:rPr>
                <w:rFonts w:cstheme="minorHAnsi"/>
                <w:i/>
                <w:iCs/>
                <w:sz w:val="20"/>
                <w:szCs w:val="20"/>
              </w:rPr>
              <w:t>Plan an approach to involve parents and carers in planning and agreeing any changes to support, including reviewing EHC plans.</w:t>
            </w:r>
          </w:p>
          <w:p w14:paraId="2C216EDE" w14:textId="77777777" w:rsidR="001C2005" w:rsidRPr="006E2E03" w:rsidRDefault="001C2005" w:rsidP="00FB45C1">
            <w:pPr>
              <w:pStyle w:val="ListParagraph"/>
              <w:numPr>
                <w:ilvl w:val="0"/>
                <w:numId w:val="12"/>
              </w:numPr>
              <w:rPr>
                <w:rFonts w:cstheme="minorHAnsi"/>
                <w:i/>
                <w:iCs/>
                <w:sz w:val="20"/>
                <w:szCs w:val="20"/>
              </w:rPr>
            </w:pPr>
            <w:r w:rsidRPr="006E2E03">
              <w:rPr>
                <w:rFonts w:cstheme="minorHAnsi"/>
                <w:i/>
                <w:iCs/>
                <w:sz w:val="20"/>
                <w:szCs w:val="20"/>
              </w:rPr>
              <w:t>Discuss with parents / carers / seek medical guidance for children with serious under-lying health conditions, who may need to stay at home.</w:t>
            </w:r>
          </w:p>
          <w:p w14:paraId="19A70880" w14:textId="77777777" w:rsidR="001C2005" w:rsidRPr="006E2E03" w:rsidRDefault="001C2005" w:rsidP="00FB45C1">
            <w:pPr>
              <w:pStyle w:val="ListParagraph"/>
              <w:numPr>
                <w:ilvl w:val="0"/>
                <w:numId w:val="12"/>
              </w:numPr>
              <w:rPr>
                <w:rFonts w:cstheme="minorHAnsi"/>
                <w:i/>
                <w:sz w:val="20"/>
                <w:szCs w:val="20"/>
              </w:rPr>
            </w:pPr>
            <w:r w:rsidRPr="006E2E03">
              <w:rPr>
                <w:rFonts w:cstheme="minorHAnsi"/>
                <w:i/>
                <w:iCs/>
                <w:sz w:val="20"/>
                <w:szCs w:val="20"/>
              </w:rPr>
              <w:t>Ensure there is extra vigilance when children with underlying health conditions access the setting</w:t>
            </w:r>
            <w:r w:rsidRPr="006E2E03">
              <w:rPr>
                <w:rFonts w:cstheme="minorHAnsi"/>
                <w:i/>
                <w:sz w:val="20"/>
                <w:szCs w:val="20"/>
              </w:rPr>
              <w:t xml:space="preserve"> </w:t>
            </w:r>
          </w:p>
          <w:p w14:paraId="37FDE5C6" w14:textId="77777777" w:rsidR="001C2005" w:rsidRPr="006E2E03" w:rsidRDefault="001C2005" w:rsidP="00FB45C1">
            <w:pPr>
              <w:pStyle w:val="ListParagraph"/>
              <w:numPr>
                <w:ilvl w:val="0"/>
                <w:numId w:val="12"/>
              </w:numPr>
              <w:rPr>
                <w:rFonts w:cstheme="minorHAnsi"/>
                <w:i/>
                <w:iCs/>
                <w:sz w:val="20"/>
                <w:szCs w:val="20"/>
              </w:rPr>
            </w:pPr>
            <w:r w:rsidRPr="006E2E03">
              <w:rPr>
                <w:rFonts w:cstheme="minorHAnsi"/>
                <w:i/>
                <w:iCs/>
                <w:sz w:val="20"/>
                <w:szCs w:val="20"/>
              </w:rPr>
              <w:t>Consider how you can involve staff in developing policies for your setting and ensure that they are personalised where necessary, for example where staff  have responsibility for providing 1:1 support for children or for children with additional needs</w:t>
            </w:r>
          </w:p>
          <w:p w14:paraId="2264BD84" w14:textId="77777777" w:rsidR="001C2005" w:rsidRPr="006E2E03" w:rsidRDefault="001C2005" w:rsidP="00FB45C1">
            <w:pPr>
              <w:pStyle w:val="ListParagraph"/>
              <w:numPr>
                <w:ilvl w:val="0"/>
                <w:numId w:val="12"/>
              </w:numPr>
              <w:rPr>
                <w:rFonts w:cstheme="minorHAnsi"/>
                <w:i/>
                <w:iCs/>
                <w:sz w:val="20"/>
                <w:szCs w:val="20"/>
              </w:rPr>
            </w:pPr>
            <w:r w:rsidRPr="006E2E03">
              <w:rPr>
                <w:rFonts w:cstheme="minorHAnsi"/>
                <w:i/>
                <w:iCs/>
                <w:sz w:val="20"/>
                <w:szCs w:val="20"/>
              </w:rPr>
              <w:t>Consider the need to undertake a 1:1 risk assessment for children with SEND</w:t>
            </w:r>
          </w:p>
          <w:p w14:paraId="0DC7299A" w14:textId="77777777" w:rsidR="001C2005" w:rsidRPr="006E2E03" w:rsidRDefault="001C2005" w:rsidP="00FB45C1">
            <w:pPr>
              <w:pStyle w:val="ListParagraph"/>
              <w:numPr>
                <w:ilvl w:val="0"/>
                <w:numId w:val="12"/>
              </w:numPr>
              <w:rPr>
                <w:rFonts w:cstheme="minorHAnsi"/>
                <w:i/>
                <w:sz w:val="20"/>
                <w:szCs w:val="20"/>
              </w:rPr>
            </w:pPr>
            <w:r w:rsidRPr="006E2E03">
              <w:rPr>
                <w:rFonts w:cstheme="minorHAnsi"/>
                <w:i/>
                <w:sz w:val="20"/>
                <w:szCs w:val="20"/>
              </w:rPr>
              <w:t>Review health care plans with the appropriate professionals and the family in case there have been any changes</w:t>
            </w:r>
          </w:p>
          <w:p w14:paraId="2C93B8B6" w14:textId="77777777" w:rsidR="001C2005" w:rsidRPr="006E2E03" w:rsidRDefault="001C2005" w:rsidP="00FB45C1">
            <w:pPr>
              <w:pStyle w:val="ListParagraph"/>
              <w:numPr>
                <w:ilvl w:val="0"/>
                <w:numId w:val="12"/>
              </w:numPr>
              <w:rPr>
                <w:rFonts w:cstheme="minorHAnsi"/>
                <w:i/>
                <w:sz w:val="20"/>
                <w:szCs w:val="20"/>
              </w:rPr>
            </w:pPr>
            <w:r w:rsidRPr="006E2E03">
              <w:rPr>
                <w:rFonts w:cstheme="minorHAnsi"/>
                <w:i/>
                <w:sz w:val="20"/>
                <w:szCs w:val="20"/>
              </w:rPr>
              <w:t xml:space="preserve">Ensure medical equipment / walkers, chairs etc are still appropriate – the child may have grown. </w:t>
            </w:r>
          </w:p>
          <w:p w14:paraId="3A21E7B3" w14:textId="77777777" w:rsidR="001C2005" w:rsidRPr="006E2E03" w:rsidRDefault="001C2005" w:rsidP="00FB45C1">
            <w:pPr>
              <w:pStyle w:val="ListParagraph"/>
              <w:numPr>
                <w:ilvl w:val="0"/>
                <w:numId w:val="12"/>
              </w:numPr>
              <w:rPr>
                <w:rFonts w:cstheme="minorHAnsi"/>
                <w:i/>
                <w:iCs/>
                <w:sz w:val="20"/>
                <w:szCs w:val="20"/>
              </w:rPr>
            </w:pPr>
            <w:r w:rsidRPr="006E2E03">
              <w:rPr>
                <w:rFonts w:cstheme="minorHAnsi"/>
                <w:i/>
                <w:sz w:val="20"/>
                <w:szCs w:val="20"/>
              </w:rPr>
              <w:t>Ensure medical equipment is cleaned and tested prior to the child returning</w:t>
            </w:r>
          </w:p>
        </w:tc>
        <w:tc>
          <w:tcPr>
            <w:tcW w:w="360" w:type="pct"/>
          </w:tcPr>
          <w:p w14:paraId="41C27FBD" w14:textId="77777777" w:rsidR="001C2005" w:rsidRPr="006E2E03" w:rsidRDefault="001C2005" w:rsidP="00C5717D">
            <w:pPr>
              <w:rPr>
                <w:rFonts w:cstheme="minorHAnsi"/>
                <w:sz w:val="20"/>
                <w:szCs w:val="20"/>
              </w:rPr>
            </w:pPr>
          </w:p>
        </w:tc>
        <w:tc>
          <w:tcPr>
            <w:tcW w:w="346" w:type="pct"/>
          </w:tcPr>
          <w:p w14:paraId="5DAB5AF6" w14:textId="77777777" w:rsidR="001C2005" w:rsidRPr="006E2E03" w:rsidRDefault="001C2005" w:rsidP="00C5717D">
            <w:pPr>
              <w:rPr>
                <w:rFonts w:cstheme="minorHAnsi"/>
                <w:sz w:val="20"/>
                <w:szCs w:val="20"/>
              </w:rPr>
            </w:pPr>
          </w:p>
        </w:tc>
        <w:tc>
          <w:tcPr>
            <w:tcW w:w="347" w:type="pct"/>
          </w:tcPr>
          <w:p w14:paraId="11CD7F63" w14:textId="77777777" w:rsidR="001C2005" w:rsidRPr="006E2E03" w:rsidRDefault="001C2005" w:rsidP="00C5717D">
            <w:pPr>
              <w:rPr>
                <w:rFonts w:cstheme="minorHAnsi"/>
                <w:sz w:val="20"/>
                <w:szCs w:val="20"/>
              </w:rPr>
            </w:pPr>
          </w:p>
        </w:tc>
      </w:tr>
      <w:tr w:rsidR="001C2005" w:rsidRPr="006E2E03" w14:paraId="5DE1A95B" w14:textId="77777777" w:rsidTr="008F1405">
        <w:tc>
          <w:tcPr>
            <w:tcW w:w="1868" w:type="pct"/>
          </w:tcPr>
          <w:p w14:paraId="7FBDB81F" w14:textId="77777777" w:rsidR="001C2005" w:rsidRPr="006E2E03" w:rsidRDefault="001C2005" w:rsidP="00FB45C1">
            <w:pPr>
              <w:pStyle w:val="ListParagraph"/>
              <w:numPr>
                <w:ilvl w:val="0"/>
                <w:numId w:val="12"/>
              </w:numPr>
              <w:rPr>
                <w:rFonts w:cstheme="minorHAnsi"/>
                <w:b/>
                <w:color w:val="000000"/>
                <w:sz w:val="20"/>
                <w:szCs w:val="20"/>
              </w:rPr>
            </w:pPr>
            <w:r w:rsidRPr="006E2E03">
              <w:rPr>
                <w:rFonts w:cstheme="minorHAnsi"/>
                <w:b/>
                <w:color w:val="000000"/>
                <w:sz w:val="20"/>
                <w:szCs w:val="20"/>
              </w:rPr>
              <w:t>Some children  may have limited awareness of space, may spit, scratch or bite may require intimate care, incl. on-site nursing hence social distancing cannot be implemented</w:t>
            </w:r>
          </w:p>
        </w:tc>
        <w:tc>
          <w:tcPr>
            <w:tcW w:w="283" w:type="pct"/>
          </w:tcPr>
          <w:p w14:paraId="2C4D6DA8" w14:textId="77777777" w:rsidR="001C2005" w:rsidRPr="006E2E03" w:rsidRDefault="001C2005" w:rsidP="00C5717D">
            <w:pPr>
              <w:rPr>
                <w:rFonts w:cstheme="minorHAnsi"/>
                <w:sz w:val="20"/>
                <w:szCs w:val="20"/>
              </w:rPr>
            </w:pPr>
          </w:p>
        </w:tc>
        <w:tc>
          <w:tcPr>
            <w:tcW w:w="1796" w:type="pct"/>
          </w:tcPr>
          <w:p w14:paraId="31748B31" w14:textId="77777777" w:rsidR="001C2005" w:rsidRPr="006E2E03" w:rsidRDefault="001C2005" w:rsidP="00FB45C1">
            <w:pPr>
              <w:pStyle w:val="ListParagraph"/>
              <w:numPr>
                <w:ilvl w:val="0"/>
                <w:numId w:val="36"/>
              </w:numPr>
              <w:rPr>
                <w:rFonts w:cstheme="minorHAnsi"/>
                <w:sz w:val="20"/>
                <w:szCs w:val="20"/>
              </w:rPr>
            </w:pPr>
            <w:r w:rsidRPr="006E2E03">
              <w:rPr>
                <w:rFonts w:cstheme="minorHAnsi"/>
                <w:i/>
                <w:iCs/>
                <w:sz w:val="20"/>
                <w:szCs w:val="20"/>
              </w:rPr>
              <w:t>Risk assessments to be updated to reflect the additional measures that will need to be followed in relation to these challenges. This may include the use of PPE, and make specific reference to staffing requirements</w:t>
            </w:r>
          </w:p>
          <w:p w14:paraId="5F0CA360" w14:textId="77777777" w:rsidR="001C2005" w:rsidRPr="006E2E03" w:rsidRDefault="001C2005" w:rsidP="00FB45C1">
            <w:pPr>
              <w:pStyle w:val="ListParagraph"/>
              <w:numPr>
                <w:ilvl w:val="0"/>
                <w:numId w:val="23"/>
              </w:numPr>
              <w:rPr>
                <w:rFonts w:cstheme="minorHAnsi"/>
                <w:i/>
                <w:iCs/>
                <w:sz w:val="20"/>
                <w:szCs w:val="20"/>
              </w:rPr>
            </w:pPr>
            <w:r w:rsidRPr="006E2E03">
              <w:rPr>
                <w:rFonts w:cstheme="minorHAnsi"/>
                <w:i/>
                <w:iCs/>
                <w:sz w:val="20"/>
                <w:szCs w:val="20"/>
              </w:rPr>
              <w:t>Seek wider professional advice to make judgements / inform the risk assessment</w:t>
            </w:r>
          </w:p>
          <w:p w14:paraId="02E48C25" w14:textId="77777777" w:rsidR="001C2005" w:rsidRPr="006E2E03" w:rsidRDefault="001C2005" w:rsidP="00FB45C1">
            <w:pPr>
              <w:pStyle w:val="ListParagraph"/>
              <w:numPr>
                <w:ilvl w:val="0"/>
                <w:numId w:val="23"/>
              </w:numPr>
              <w:rPr>
                <w:rFonts w:cstheme="minorHAnsi"/>
                <w:i/>
                <w:iCs/>
                <w:sz w:val="20"/>
                <w:szCs w:val="20"/>
              </w:rPr>
            </w:pPr>
            <w:r w:rsidRPr="006E2E03">
              <w:rPr>
                <w:rFonts w:cstheme="minorHAnsi"/>
                <w:i/>
                <w:iCs/>
                <w:sz w:val="20"/>
                <w:szCs w:val="20"/>
              </w:rPr>
              <w:t>Ensure sufficient PPE is available if it is needed</w:t>
            </w:r>
          </w:p>
          <w:p w14:paraId="14E11AFF" w14:textId="77777777" w:rsidR="001C2005" w:rsidRPr="006E2E03" w:rsidRDefault="001C2005" w:rsidP="00FB45C1">
            <w:pPr>
              <w:pStyle w:val="ListParagraph"/>
              <w:numPr>
                <w:ilvl w:val="0"/>
                <w:numId w:val="23"/>
              </w:numPr>
              <w:rPr>
                <w:rFonts w:cstheme="minorHAnsi"/>
                <w:i/>
                <w:iCs/>
                <w:sz w:val="20"/>
                <w:szCs w:val="20"/>
              </w:rPr>
            </w:pPr>
            <w:r w:rsidRPr="006E2E03">
              <w:rPr>
                <w:rFonts w:cstheme="minorHAnsi"/>
                <w:i/>
                <w:iCs/>
                <w:sz w:val="20"/>
                <w:szCs w:val="20"/>
              </w:rPr>
              <w:t>Consider the need to reassure staff / work with them to provide support for this context</w:t>
            </w:r>
          </w:p>
        </w:tc>
        <w:tc>
          <w:tcPr>
            <w:tcW w:w="360" w:type="pct"/>
          </w:tcPr>
          <w:p w14:paraId="1AD55AEB" w14:textId="77777777" w:rsidR="001C2005" w:rsidRPr="006E2E03" w:rsidRDefault="001C2005" w:rsidP="00C5717D">
            <w:pPr>
              <w:rPr>
                <w:rFonts w:cstheme="minorHAnsi"/>
                <w:sz w:val="20"/>
                <w:szCs w:val="20"/>
              </w:rPr>
            </w:pPr>
          </w:p>
        </w:tc>
        <w:tc>
          <w:tcPr>
            <w:tcW w:w="346" w:type="pct"/>
          </w:tcPr>
          <w:p w14:paraId="060DAF48" w14:textId="77777777" w:rsidR="001C2005" w:rsidRPr="006E2E03" w:rsidRDefault="001C2005" w:rsidP="00C5717D">
            <w:pPr>
              <w:rPr>
                <w:rFonts w:cstheme="minorHAnsi"/>
                <w:sz w:val="20"/>
                <w:szCs w:val="20"/>
              </w:rPr>
            </w:pPr>
          </w:p>
        </w:tc>
        <w:tc>
          <w:tcPr>
            <w:tcW w:w="347" w:type="pct"/>
          </w:tcPr>
          <w:p w14:paraId="560A22B0" w14:textId="77777777" w:rsidR="001C2005" w:rsidRPr="006E2E03" w:rsidRDefault="001C2005" w:rsidP="00C5717D">
            <w:pPr>
              <w:rPr>
                <w:rFonts w:cstheme="minorHAnsi"/>
                <w:sz w:val="20"/>
                <w:szCs w:val="20"/>
              </w:rPr>
            </w:pPr>
          </w:p>
        </w:tc>
      </w:tr>
      <w:tr w:rsidR="001C2005" w:rsidRPr="006E2E03" w14:paraId="277E4179" w14:textId="77777777" w:rsidTr="008F1405">
        <w:tc>
          <w:tcPr>
            <w:tcW w:w="1868" w:type="pct"/>
          </w:tcPr>
          <w:p w14:paraId="352AE5B8" w14:textId="77777777" w:rsidR="001C2005" w:rsidRPr="006E2E03" w:rsidRDefault="001C2005" w:rsidP="00FB45C1">
            <w:pPr>
              <w:pStyle w:val="ListParagraph"/>
              <w:numPr>
                <w:ilvl w:val="0"/>
                <w:numId w:val="23"/>
              </w:numPr>
              <w:rPr>
                <w:rFonts w:cstheme="minorHAnsi"/>
                <w:b/>
                <w:color w:val="000000"/>
                <w:sz w:val="20"/>
                <w:szCs w:val="20"/>
              </w:rPr>
            </w:pPr>
            <w:r w:rsidRPr="006E2E03">
              <w:rPr>
                <w:rFonts w:cstheme="minorHAnsi"/>
                <w:b/>
                <w:color w:val="000000"/>
                <w:sz w:val="20"/>
                <w:szCs w:val="20"/>
              </w:rPr>
              <w:t>Sudden announcement of a return to setting for children with ASD / social and emotional difficulties is likely to cause anxiety</w:t>
            </w:r>
          </w:p>
        </w:tc>
        <w:tc>
          <w:tcPr>
            <w:tcW w:w="283" w:type="pct"/>
          </w:tcPr>
          <w:p w14:paraId="49BB9FA1" w14:textId="77777777" w:rsidR="001C2005" w:rsidRPr="006E2E03" w:rsidRDefault="001C2005" w:rsidP="00C5717D">
            <w:pPr>
              <w:rPr>
                <w:rFonts w:cstheme="minorHAnsi"/>
                <w:sz w:val="20"/>
                <w:szCs w:val="20"/>
              </w:rPr>
            </w:pPr>
          </w:p>
        </w:tc>
        <w:tc>
          <w:tcPr>
            <w:tcW w:w="1796" w:type="pct"/>
          </w:tcPr>
          <w:p w14:paraId="3DE7D0E2" w14:textId="77777777" w:rsidR="001C2005" w:rsidRPr="006E2E03" w:rsidRDefault="001C2005" w:rsidP="00C5717D">
            <w:pPr>
              <w:rPr>
                <w:rFonts w:cstheme="minorHAnsi"/>
                <w:sz w:val="20"/>
                <w:szCs w:val="20"/>
              </w:rPr>
            </w:pPr>
            <w:r w:rsidRPr="006E2E03">
              <w:rPr>
                <w:rFonts w:cstheme="minorHAnsi"/>
                <w:sz w:val="20"/>
                <w:szCs w:val="20"/>
              </w:rPr>
              <w:t>Keyperson to:</w:t>
            </w:r>
          </w:p>
          <w:p w14:paraId="01454F70" w14:textId="77777777" w:rsidR="001C2005" w:rsidRPr="006E2E03" w:rsidRDefault="001C2005" w:rsidP="00FB45C1">
            <w:pPr>
              <w:pStyle w:val="ListParagraph"/>
              <w:numPr>
                <w:ilvl w:val="0"/>
                <w:numId w:val="14"/>
              </w:numPr>
              <w:rPr>
                <w:rFonts w:cstheme="minorHAnsi"/>
                <w:i/>
                <w:sz w:val="20"/>
                <w:szCs w:val="20"/>
              </w:rPr>
            </w:pPr>
            <w:r w:rsidRPr="006E2E03">
              <w:rPr>
                <w:rFonts w:cstheme="minorHAnsi"/>
                <w:i/>
                <w:sz w:val="20"/>
                <w:szCs w:val="20"/>
              </w:rPr>
              <w:t>Ensure parents / carers have advance notice of start date, so that they can prepare their child for the return to early education e.g.</w:t>
            </w:r>
          </w:p>
          <w:p w14:paraId="5B052D4A" w14:textId="77777777" w:rsidR="001C2005" w:rsidRPr="006E2E03" w:rsidRDefault="001C2005" w:rsidP="00FB45C1">
            <w:pPr>
              <w:pStyle w:val="ListParagraph"/>
              <w:numPr>
                <w:ilvl w:val="0"/>
                <w:numId w:val="15"/>
              </w:numPr>
              <w:rPr>
                <w:rFonts w:cstheme="minorHAnsi"/>
                <w:i/>
                <w:sz w:val="20"/>
                <w:szCs w:val="20"/>
              </w:rPr>
            </w:pPr>
            <w:r w:rsidRPr="006E2E03">
              <w:rPr>
                <w:rFonts w:cstheme="minorHAnsi"/>
                <w:i/>
                <w:sz w:val="20"/>
                <w:szCs w:val="20"/>
              </w:rPr>
              <w:t>walk to school and back home each day</w:t>
            </w:r>
          </w:p>
          <w:p w14:paraId="70A75329" w14:textId="77777777" w:rsidR="001C2005" w:rsidRPr="006E2E03" w:rsidRDefault="001C2005" w:rsidP="00FB45C1">
            <w:pPr>
              <w:pStyle w:val="ListParagraph"/>
              <w:numPr>
                <w:ilvl w:val="0"/>
                <w:numId w:val="15"/>
              </w:numPr>
              <w:rPr>
                <w:rFonts w:cstheme="minorHAnsi"/>
                <w:i/>
                <w:sz w:val="20"/>
                <w:szCs w:val="20"/>
              </w:rPr>
            </w:pPr>
            <w:r w:rsidRPr="006E2E03">
              <w:rPr>
                <w:rFonts w:cstheme="minorHAnsi"/>
                <w:i/>
                <w:sz w:val="20"/>
                <w:szCs w:val="20"/>
              </w:rPr>
              <w:t>structure the day at home to begin to mirror the session pattern they will start to attend</w:t>
            </w:r>
          </w:p>
          <w:p w14:paraId="5E2E4B0C" w14:textId="77777777" w:rsidR="001C2005" w:rsidRPr="006E2E03" w:rsidRDefault="001C2005" w:rsidP="00FB45C1">
            <w:pPr>
              <w:pStyle w:val="ListParagraph"/>
              <w:numPr>
                <w:ilvl w:val="0"/>
                <w:numId w:val="8"/>
              </w:numPr>
              <w:spacing w:after="160" w:line="259" w:lineRule="auto"/>
              <w:rPr>
                <w:rFonts w:cstheme="minorHAnsi"/>
                <w:i/>
                <w:iCs/>
                <w:sz w:val="20"/>
                <w:szCs w:val="20"/>
              </w:rPr>
            </w:pPr>
            <w:r w:rsidRPr="006E2E03">
              <w:rPr>
                <w:rFonts w:cstheme="minorHAnsi"/>
                <w:i/>
                <w:iCs/>
                <w:sz w:val="20"/>
                <w:szCs w:val="20"/>
              </w:rPr>
              <w:t>Give some examples of the activities that will be offered so children can look forward to this</w:t>
            </w:r>
          </w:p>
          <w:p w14:paraId="3101EEA4" w14:textId="77777777" w:rsidR="001C2005" w:rsidRPr="006E2E03" w:rsidRDefault="001C2005" w:rsidP="00FB45C1">
            <w:pPr>
              <w:pStyle w:val="ListParagraph"/>
              <w:numPr>
                <w:ilvl w:val="0"/>
                <w:numId w:val="8"/>
              </w:numPr>
              <w:spacing w:after="160" w:line="259" w:lineRule="auto"/>
              <w:rPr>
                <w:rFonts w:cstheme="minorHAnsi"/>
                <w:i/>
                <w:iCs/>
                <w:sz w:val="20"/>
                <w:szCs w:val="20"/>
              </w:rPr>
            </w:pPr>
            <w:r w:rsidRPr="006E2E03">
              <w:rPr>
                <w:rFonts w:cstheme="minorHAnsi"/>
                <w:i/>
                <w:iCs/>
                <w:sz w:val="20"/>
                <w:szCs w:val="20"/>
              </w:rPr>
              <w:t xml:space="preserve">Email photographs of the classroom space/outdoor area and the child’s keyperson to parents to be shared with the child </w:t>
            </w:r>
          </w:p>
          <w:p w14:paraId="322CD6E8" w14:textId="77777777" w:rsidR="001C2005" w:rsidRPr="006E2E03" w:rsidRDefault="001C2005" w:rsidP="00FB45C1">
            <w:pPr>
              <w:pStyle w:val="ListParagraph"/>
              <w:numPr>
                <w:ilvl w:val="0"/>
                <w:numId w:val="13"/>
              </w:numPr>
              <w:rPr>
                <w:rFonts w:cstheme="minorHAnsi"/>
                <w:i/>
                <w:iCs/>
                <w:sz w:val="20"/>
                <w:szCs w:val="20"/>
              </w:rPr>
            </w:pPr>
            <w:r w:rsidRPr="006E2E03">
              <w:rPr>
                <w:rFonts w:cstheme="minorHAnsi"/>
                <w:i/>
                <w:iCs/>
                <w:sz w:val="20"/>
                <w:szCs w:val="20"/>
              </w:rPr>
              <w:t>Staff to tailor the provision on offer to meet the needs of the child</w:t>
            </w:r>
          </w:p>
          <w:p w14:paraId="7D3D4723" w14:textId="77777777" w:rsidR="001C2005" w:rsidRPr="006E2E03" w:rsidRDefault="001C2005" w:rsidP="00FB45C1">
            <w:pPr>
              <w:pStyle w:val="ListParagraph"/>
              <w:numPr>
                <w:ilvl w:val="0"/>
                <w:numId w:val="13"/>
              </w:numPr>
              <w:rPr>
                <w:rFonts w:cstheme="minorHAnsi"/>
                <w:sz w:val="20"/>
                <w:szCs w:val="20"/>
              </w:rPr>
            </w:pPr>
            <w:r w:rsidRPr="006E2E03">
              <w:rPr>
                <w:rFonts w:cstheme="minorHAnsi"/>
                <w:i/>
                <w:iCs/>
                <w:sz w:val="20"/>
                <w:szCs w:val="20"/>
              </w:rPr>
              <w:t>A phased timetable, to be used where the child needs support in settling back into the provision</w:t>
            </w:r>
          </w:p>
        </w:tc>
        <w:tc>
          <w:tcPr>
            <w:tcW w:w="360" w:type="pct"/>
          </w:tcPr>
          <w:p w14:paraId="32DF0725" w14:textId="77777777" w:rsidR="001C2005" w:rsidRPr="006E2E03" w:rsidRDefault="001C2005" w:rsidP="00C5717D">
            <w:pPr>
              <w:rPr>
                <w:rFonts w:cstheme="minorHAnsi"/>
                <w:sz w:val="20"/>
                <w:szCs w:val="20"/>
              </w:rPr>
            </w:pPr>
          </w:p>
        </w:tc>
        <w:tc>
          <w:tcPr>
            <w:tcW w:w="346" w:type="pct"/>
          </w:tcPr>
          <w:p w14:paraId="3121F2FB" w14:textId="77777777" w:rsidR="001C2005" w:rsidRPr="006E2E03" w:rsidRDefault="001C2005" w:rsidP="00C5717D">
            <w:pPr>
              <w:rPr>
                <w:rFonts w:cstheme="minorHAnsi"/>
                <w:sz w:val="20"/>
                <w:szCs w:val="20"/>
              </w:rPr>
            </w:pPr>
          </w:p>
        </w:tc>
        <w:tc>
          <w:tcPr>
            <w:tcW w:w="347" w:type="pct"/>
          </w:tcPr>
          <w:p w14:paraId="7E73472B" w14:textId="77777777" w:rsidR="001C2005" w:rsidRPr="006E2E03" w:rsidRDefault="001C2005" w:rsidP="00C5717D">
            <w:pPr>
              <w:rPr>
                <w:rFonts w:cstheme="minorHAnsi"/>
                <w:sz w:val="20"/>
                <w:szCs w:val="20"/>
              </w:rPr>
            </w:pPr>
          </w:p>
        </w:tc>
      </w:tr>
      <w:tr w:rsidR="001C2005" w:rsidRPr="006E2E03" w14:paraId="324401FE" w14:textId="77777777" w:rsidTr="008F1405">
        <w:tc>
          <w:tcPr>
            <w:tcW w:w="1868" w:type="pct"/>
          </w:tcPr>
          <w:p w14:paraId="31A27462" w14:textId="77777777" w:rsidR="001C2005" w:rsidRPr="006E2E03" w:rsidRDefault="001C2005" w:rsidP="00FB45C1">
            <w:pPr>
              <w:pStyle w:val="ListParagraph"/>
              <w:numPr>
                <w:ilvl w:val="0"/>
                <w:numId w:val="13"/>
              </w:numPr>
              <w:rPr>
                <w:rFonts w:cstheme="minorHAnsi"/>
                <w:b/>
                <w:color w:val="000000"/>
                <w:sz w:val="20"/>
                <w:szCs w:val="20"/>
              </w:rPr>
            </w:pPr>
            <w:r w:rsidRPr="006E2E03">
              <w:rPr>
                <w:rFonts w:cstheme="minorHAnsi"/>
                <w:b/>
                <w:color w:val="000000"/>
                <w:sz w:val="20"/>
                <w:szCs w:val="20"/>
              </w:rPr>
              <w:t>Work towards individual SEND targets has stopped and slipped back</w:t>
            </w:r>
          </w:p>
        </w:tc>
        <w:tc>
          <w:tcPr>
            <w:tcW w:w="283" w:type="pct"/>
          </w:tcPr>
          <w:p w14:paraId="40579AA2" w14:textId="77777777" w:rsidR="001C2005" w:rsidRPr="006E2E03" w:rsidRDefault="001C2005" w:rsidP="00C5717D">
            <w:pPr>
              <w:rPr>
                <w:rFonts w:cstheme="minorHAnsi"/>
                <w:sz w:val="20"/>
                <w:szCs w:val="20"/>
              </w:rPr>
            </w:pPr>
          </w:p>
        </w:tc>
        <w:tc>
          <w:tcPr>
            <w:tcW w:w="1796" w:type="pct"/>
          </w:tcPr>
          <w:p w14:paraId="7BD41A2E" w14:textId="77777777" w:rsidR="001C2005" w:rsidRPr="006E2E03" w:rsidRDefault="001C2005" w:rsidP="00FB45C1">
            <w:pPr>
              <w:pStyle w:val="ListParagraph"/>
              <w:numPr>
                <w:ilvl w:val="0"/>
                <w:numId w:val="37"/>
              </w:numPr>
              <w:rPr>
                <w:rFonts w:cstheme="minorHAnsi"/>
                <w:sz w:val="20"/>
                <w:szCs w:val="20"/>
              </w:rPr>
            </w:pPr>
            <w:r w:rsidRPr="006E2E03">
              <w:rPr>
                <w:rFonts w:cstheme="minorHAnsi"/>
                <w:i/>
                <w:iCs/>
                <w:sz w:val="20"/>
                <w:szCs w:val="20"/>
              </w:rPr>
              <w:t>Timely assessment of children linked to their specific targets on return to early years education</w:t>
            </w:r>
          </w:p>
          <w:p w14:paraId="12FD550B" w14:textId="77777777" w:rsidR="001C2005" w:rsidRPr="006E2E03" w:rsidRDefault="001C2005" w:rsidP="00FB45C1">
            <w:pPr>
              <w:pStyle w:val="ListParagraph"/>
              <w:numPr>
                <w:ilvl w:val="0"/>
                <w:numId w:val="16"/>
              </w:numPr>
              <w:rPr>
                <w:rFonts w:cstheme="minorHAnsi"/>
                <w:sz w:val="20"/>
                <w:szCs w:val="20"/>
              </w:rPr>
            </w:pPr>
            <w:r w:rsidRPr="006E2E03">
              <w:rPr>
                <w:rFonts w:cstheme="minorHAnsi"/>
                <w:i/>
                <w:iCs/>
                <w:sz w:val="20"/>
                <w:szCs w:val="20"/>
              </w:rPr>
              <w:t>Bespoke interventions planned throughout the day and week – whilst always focusing first on settling the child and ensuring emotional well-being</w:t>
            </w:r>
            <w:r w:rsidRPr="006E2E03">
              <w:rPr>
                <w:rFonts w:cstheme="minorHAnsi"/>
                <w:sz w:val="20"/>
                <w:szCs w:val="20"/>
              </w:rPr>
              <w:t xml:space="preserve"> </w:t>
            </w:r>
          </w:p>
        </w:tc>
        <w:tc>
          <w:tcPr>
            <w:tcW w:w="360" w:type="pct"/>
          </w:tcPr>
          <w:p w14:paraId="1BB44411" w14:textId="77777777" w:rsidR="001C2005" w:rsidRPr="006E2E03" w:rsidRDefault="001C2005" w:rsidP="00C5717D">
            <w:pPr>
              <w:rPr>
                <w:rFonts w:cstheme="minorHAnsi"/>
                <w:sz w:val="20"/>
                <w:szCs w:val="20"/>
              </w:rPr>
            </w:pPr>
          </w:p>
        </w:tc>
        <w:tc>
          <w:tcPr>
            <w:tcW w:w="346" w:type="pct"/>
          </w:tcPr>
          <w:p w14:paraId="6DA3F513" w14:textId="77777777" w:rsidR="001C2005" w:rsidRPr="006E2E03" w:rsidRDefault="001C2005" w:rsidP="00C5717D">
            <w:pPr>
              <w:rPr>
                <w:rFonts w:cstheme="minorHAnsi"/>
                <w:sz w:val="20"/>
                <w:szCs w:val="20"/>
              </w:rPr>
            </w:pPr>
          </w:p>
        </w:tc>
        <w:tc>
          <w:tcPr>
            <w:tcW w:w="347" w:type="pct"/>
          </w:tcPr>
          <w:p w14:paraId="45FDBCE2" w14:textId="77777777" w:rsidR="001C2005" w:rsidRPr="006E2E03" w:rsidRDefault="001C2005" w:rsidP="00C5717D">
            <w:pPr>
              <w:rPr>
                <w:rFonts w:cstheme="minorHAnsi"/>
                <w:sz w:val="20"/>
                <w:szCs w:val="20"/>
              </w:rPr>
            </w:pPr>
          </w:p>
        </w:tc>
      </w:tr>
      <w:tr w:rsidR="001C2005" w:rsidRPr="006E2E03" w14:paraId="03EE9821" w14:textId="77777777" w:rsidTr="008F1405">
        <w:tc>
          <w:tcPr>
            <w:tcW w:w="1868" w:type="pct"/>
          </w:tcPr>
          <w:p w14:paraId="760D4995" w14:textId="77777777" w:rsidR="001C2005" w:rsidRPr="006E2E03" w:rsidRDefault="001C2005" w:rsidP="00FB45C1">
            <w:pPr>
              <w:pStyle w:val="ListParagraph"/>
              <w:numPr>
                <w:ilvl w:val="0"/>
                <w:numId w:val="16"/>
              </w:numPr>
              <w:rPr>
                <w:rFonts w:cstheme="minorHAnsi"/>
                <w:b/>
                <w:color w:val="000000"/>
                <w:sz w:val="20"/>
                <w:szCs w:val="20"/>
              </w:rPr>
            </w:pPr>
            <w:r w:rsidRPr="006E2E03">
              <w:rPr>
                <w:rFonts w:cstheme="minorHAnsi"/>
                <w:b/>
                <w:color w:val="000000" w:themeColor="text1"/>
                <w:sz w:val="20"/>
                <w:szCs w:val="20"/>
              </w:rPr>
              <w:t xml:space="preserve">Medicines in </w:t>
            </w:r>
            <w:r w:rsidRPr="006E2E03">
              <w:rPr>
                <w:rFonts w:cstheme="minorHAnsi"/>
                <w:b/>
                <w:bCs/>
                <w:color w:val="000000" w:themeColor="text1"/>
                <w:sz w:val="20"/>
                <w:szCs w:val="20"/>
              </w:rPr>
              <w:t>the setting</w:t>
            </w:r>
            <w:r w:rsidRPr="006E2E03">
              <w:rPr>
                <w:rFonts w:cstheme="minorHAnsi"/>
                <w:b/>
                <w:color w:val="000000" w:themeColor="text1"/>
                <w:sz w:val="20"/>
                <w:szCs w:val="20"/>
              </w:rPr>
              <w:t xml:space="preserve"> may </w:t>
            </w:r>
            <w:r w:rsidRPr="006E2E03">
              <w:rPr>
                <w:rFonts w:cstheme="minorHAnsi"/>
                <w:b/>
                <w:bCs/>
                <w:color w:val="000000" w:themeColor="text1"/>
                <w:sz w:val="20"/>
                <w:szCs w:val="20"/>
              </w:rPr>
              <w:t xml:space="preserve">have </w:t>
            </w:r>
            <w:r w:rsidRPr="006E2E03">
              <w:rPr>
                <w:rFonts w:cstheme="minorHAnsi"/>
                <w:b/>
                <w:color w:val="000000" w:themeColor="text1"/>
                <w:sz w:val="20"/>
                <w:szCs w:val="20"/>
              </w:rPr>
              <w:t xml:space="preserve">become out-of-date or </w:t>
            </w:r>
            <w:r w:rsidRPr="006E2E03">
              <w:rPr>
                <w:rFonts w:cstheme="minorHAnsi"/>
                <w:b/>
                <w:bCs/>
                <w:color w:val="000000" w:themeColor="text1"/>
                <w:sz w:val="20"/>
                <w:szCs w:val="20"/>
              </w:rPr>
              <w:t>been</w:t>
            </w:r>
            <w:r w:rsidRPr="006E2E03">
              <w:rPr>
                <w:rFonts w:cstheme="minorHAnsi"/>
                <w:b/>
                <w:color w:val="000000" w:themeColor="text1"/>
                <w:sz w:val="20"/>
                <w:szCs w:val="20"/>
              </w:rPr>
              <w:t xml:space="preserve"> sent home when </w:t>
            </w:r>
            <w:r w:rsidRPr="006E2E03">
              <w:rPr>
                <w:rFonts w:cstheme="minorHAnsi"/>
                <w:b/>
                <w:bCs/>
                <w:color w:val="000000" w:themeColor="text1"/>
                <w:sz w:val="20"/>
                <w:szCs w:val="20"/>
              </w:rPr>
              <w:t>the setting</w:t>
            </w:r>
            <w:r w:rsidRPr="006E2E03">
              <w:rPr>
                <w:rFonts w:cstheme="minorHAnsi"/>
                <w:b/>
                <w:color w:val="000000" w:themeColor="text1"/>
                <w:sz w:val="20"/>
                <w:szCs w:val="20"/>
              </w:rPr>
              <w:t xml:space="preserve"> closed to the child </w:t>
            </w:r>
          </w:p>
        </w:tc>
        <w:tc>
          <w:tcPr>
            <w:tcW w:w="283" w:type="pct"/>
          </w:tcPr>
          <w:p w14:paraId="76CCD0F0" w14:textId="77777777" w:rsidR="001C2005" w:rsidRPr="006E2E03" w:rsidRDefault="001C2005" w:rsidP="00C5717D">
            <w:pPr>
              <w:rPr>
                <w:rFonts w:cstheme="minorHAnsi"/>
                <w:sz w:val="20"/>
                <w:szCs w:val="20"/>
              </w:rPr>
            </w:pPr>
          </w:p>
        </w:tc>
        <w:tc>
          <w:tcPr>
            <w:tcW w:w="1796" w:type="pct"/>
          </w:tcPr>
          <w:p w14:paraId="2A78721D" w14:textId="77777777" w:rsidR="001C2005" w:rsidRPr="006E2E03" w:rsidRDefault="001C2005" w:rsidP="00FB45C1">
            <w:pPr>
              <w:pStyle w:val="ListParagraph"/>
              <w:numPr>
                <w:ilvl w:val="0"/>
                <w:numId w:val="16"/>
              </w:numPr>
              <w:rPr>
                <w:rFonts w:cstheme="minorHAnsi"/>
                <w:i/>
                <w:iCs/>
                <w:sz w:val="20"/>
                <w:szCs w:val="20"/>
              </w:rPr>
            </w:pPr>
            <w:r w:rsidRPr="006E2E03">
              <w:rPr>
                <w:rFonts w:cstheme="minorHAnsi"/>
                <w:i/>
                <w:iCs/>
                <w:sz w:val="20"/>
                <w:szCs w:val="20"/>
              </w:rPr>
              <w:t xml:space="preserve">An appointed member of staff will check all medications, inform parents/necessary bodies if they need to be replaced and ensure this process is completed before the child is re-admitted into the setting </w:t>
            </w:r>
          </w:p>
          <w:p w14:paraId="69BE7DCD" w14:textId="77777777" w:rsidR="001C2005" w:rsidRPr="006E2E03" w:rsidRDefault="001C2005" w:rsidP="00C5717D">
            <w:pPr>
              <w:rPr>
                <w:rFonts w:cstheme="minorHAnsi"/>
                <w:i/>
                <w:iCs/>
                <w:sz w:val="20"/>
                <w:szCs w:val="20"/>
              </w:rPr>
            </w:pPr>
          </w:p>
          <w:p w14:paraId="4BED1550" w14:textId="77777777" w:rsidR="001C2005" w:rsidRPr="006E2E03" w:rsidRDefault="001C2005" w:rsidP="00C5717D">
            <w:pPr>
              <w:rPr>
                <w:rFonts w:cstheme="minorHAnsi"/>
                <w:i/>
                <w:iCs/>
                <w:sz w:val="20"/>
                <w:szCs w:val="20"/>
              </w:rPr>
            </w:pPr>
          </w:p>
        </w:tc>
        <w:tc>
          <w:tcPr>
            <w:tcW w:w="360" w:type="pct"/>
          </w:tcPr>
          <w:p w14:paraId="615770DB" w14:textId="77777777" w:rsidR="001C2005" w:rsidRPr="006E2E03" w:rsidRDefault="001C2005" w:rsidP="00C5717D">
            <w:pPr>
              <w:rPr>
                <w:rFonts w:cstheme="minorHAnsi"/>
                <w:sz w:val="20"/>
                <w:szCs w:val="20"/>
              </w:rPr>
            </w:pPr>
          </w:p>
        </w:tc>
        <w:tc>
          <w:tcPr>
            <w:tcW w:w="346" w:type="pct"/>
          </w:tcPr>
          <w:p w14:paraId="729176BE" w14:textId="77777777" w:rsidR="001C2005" w:rsidRPr="006E2E03" w:rsidRDefault="001C2005" w:rsidP="00C5717D">
            <w:pPr>
              <w:rPr>
                <w:rFonts w:cstheme="minorHAnsi"/>
                <w:sz w:val="20"/>
                <w:szCs w:val="20"/>
              </w:rPr>
            </w:pPr>
          </w:p>
        </w:tc>
        <w:tc>
          <w:tcPr>
            <w:tcW w:w="347" w:type="pct"/>
          </w:tcPr>
          <w:p w14:paraId="51855A86" w14:textId="77777777" w:rsidR="001C2005" w:rsidRPr="006E2E03" w:rsidRDefault="001C2005" w:rsidP="00C5717D">
            <w:pPr>
              <w:rPr>
                <w:rFonts w:cstheme="minorHAnsi"/>
                <w:sz w:val="20"/>
                <w:szCs w:val="20"/>
              </w:rPr>
            </w:pPr>
          </w:p>
        </w:tc>
      </w:tr>
    </w:tbl>
    <w:p w14:paraId="23552D74" w14:textId="16FB0833" w:rsidR="00A51D78" w:rsidRPr="006E2E03" w:rsidRDefault="00A51D78">
      <w:pPr>
        <w:rPr>
          <w:rFonts w:cstheme="minorHAnsi"/>
        </w:rPr>
      </w:pPr>
    </w:p>
    <w:p w14:paraId="37763D15" w14:textId="55B5DC59" w:rsidR="00A51D78" w:rsidRDefault="00A51D78">
      <w:pPr>
        <w:rPr>
          <w:rFonts w:cstheme="minorHAnsi"/>
        </w:rPr>
      </w:pPr>
    </w:p>
    <w:p w14:paraId="3CD3180D" w14:textId="094E7CC6" w:rsidR="00EE5003" w:rsidRDefault="00EE5003">
      <w:pPr>
        <w:rPr>
          <w:rFonts w:cstheme="minorHAnsi"/>
        </w:rPr>
      </w:pPr>
    </w:p>
    <w:p w14:paraId="23156770" w14:textId="77777777" w:rsidR="00EE5003" w:rsidRPr="006E2E03" w:rsidRDefault="00EE5003">
      <w:pPr>
        <w:rPr>
          <w:rFonts w:cstheme="minorHAnsi"/>
        </w:rPr>
      </w:pPr>
    </w:p>
    <w:p w14:paraId="6213B705" w14:textId="77777777" w:rsidR="00A51D78" w:rsidRPr="006E2E03" w:rsidRDefault="00A51D78">
      <w:pPr>
        <w:rPr>
          <w:rFonts w:cstheme="minorHAnsi"/>
        </w:rPr>
      </w:pPr>
    </w:p>
    <w:tbl>
      <w:tblPr>
        <w:tblStyle w:val="TableGrid"/>
        <w:tblW w:w="4881" w:type="pct"/>
        <w:tblLook w:val="04A0" w:firstRow="1" w:lastRow="0" w:firstColumn="1" w:lastColumn="0" w:noHBand="0" w:noVBand="1"/>
      </w:tblPr>
      <w:tblGrid>
        <w:gridCol w:w="5611"/>
        <w:gridCol w:w="850"/>
        <w:gridCol w:w="5396"/>
        <w:gridCol w:w="1082"/>
        <w:gridCol w:w="1040"/>
        <w:gridCol w:w="1043"/>
      </w:tblGrid>
      <w:tr w:rsidR="001C2005" w:rsidRPr="006E2E03" w14:paraId="6F7A2F8F" w14:textId="77777777" w:rsidTr="008F1405">
        <w:tc>
          <w:tcPr>
            <w:tcW w:w="5000" w:type="pct"/>
            <w:gridSpan w:val="6"/>
            <w:shd w:val="clear" w:color="auto" w:fill="00B0F0"/>
          </w:tcPr>
          <w:p w14:paraId="734EEE78" w14:textId="77777777" w:rsidR="001C2005" w:rsidRPr="006E2E03" w:rsidRDefault="001C2005" w:rsidP="00C5717D">
            <w:pPr>
              <w:rPr>
                <w:rFonts w:cstheme="minorHAnsi"/>
                <w:b/>
                <w:bCs/>
              </w:rPr>
            </w:pPr>
            <w:r w:rsidRPr="006E2E03">
              <w:rPr>
                <w:rFonts w:cstheme="minorHAnsi"/>
                <w:b/>
                <w:bCs/>
              </w:rPr>
              <w:t>Section 6:  Quality of Education: Things to consider</w:t>
            </w:r>
          </w:p>
          <w:p w14:paraId="361F728C" w14:textId="77777777" w:rsidR="001C2005" w:rsidRPr="006E2E03" w:rsidRDefault="001C2005" w:rsidP="00C5717D">
            <w:pPr>
              <w:rPr>
                <w:rFonts w:cstheme="minorHAnsi"/>
                <w:b/>
                <w:bCs/>
              </w:rPr>
            </w:pPr>
          </w:p>
        </w:tc>
      </w:tr>
      <w:tr w:rsidR="001C2005" w:rsidRPr="006E2E03" w14:paraId="66109E7E" w14:textId="77777777" w:rsidTr="008F1405">
        <w:tc>
          <w:tcPr>
            <w:tcW w:w="1868" w:type="pct"/>
          </w:tcPr>
          <w:p w14:paraId="60176080" w14:textId="200A63D2" w:rsidR="001C2005" w:rsidRPr="006E2E03" w:rsidRDefault="001C2005" w:rsidP="00C5717D">
            <w:pPr>
              <w:rPr>
                <w:rFonts w:cstheme="minorHAnsi"/>
                <w:b/>
                <w:bCs/>
                <w:color w:val="000000" w:themeColor="text1"/>
                <w:sz w:val="20"/>
                <w:szCs w:val="20"/>
              </w:rPr>
            </w:pPr>
            <w:r w:rsidRPr="006E2E03">
              <w:rPr>
                <w:rFonts w:cstheme="minorHAnsi"/>
                <w:b/>
                <w:bCs/>
                <w:color w:val="000000" w:themeColor="text1"/>
                <w:sz w:val="20"/>
                <w:szCs w:val="20"/>
              </w:rPr>
              <w:t>Planning for a return to learning</w:t>
            </w:r>
          </w:p>
          <w:p w14:paraId="4112B9FD" w14:textId="77777777" w:rsidR="00902F25" w:rsidRDefault="00902F25" w:rsidP="00C5717D">
            <w:pPr>
              <w:rPr>
                <w:rFonts w:cstheme="minorHAnsi"/>
                <w:b/>
                <w:bCs/>
                <w:color w:val="000000" w:themeColor="text1"/>
                <w:sz w:val="20"/>
                <w:szCs w:val="20"/>
              </w:rPr>
            </w:pPr>
          </w:p>
          <w:p w14:paraId="7BDE0422" w14:textId="74D240F4" w:rsidR="001C2005" w:rsidRPr="00902F25" w:rsidRDefault="001C2005" w:rsidP="00902F25">
            <w:pPr>
              <w:pStyle w:val="ListParagraph"/>
              <w:numPr>
                <w:ilvl w:val="0"/>
                <w:numId w:val="120"/>
              </w:numPr>
              <w:rPr>
                <w:rFonts w:cstheme="minorHAnsi"/>
                <w:b/>
                <w:bCs/>
                <w:color w:val="000000" w:themeColor="text1"/>
                <w:sz w:val="20"/>
                <w:szCs w:val="20"/>
              </w:rPr>
            </w:pPr>
            <w:r w:rsidRPr="00902F25">
              <w:rPr>
                <w:rFonts w:cstheme="minorHAnsi"/>
                <w:b/>
                <w:bCs/>
                <w:color w:val="000000" w:themeColor="text1"/>
                <w:sz w:val="20"/>
                <w:szCs w:val="20"/>
              </w:rPr>
              <w:t xml:space="preserve">How </w:t>
            </w:r>
            <w:r w:rsidR="006D7478" w:rsidRPr="00902F25">
              <w:rPr>
                <w:rFonts w:cstheme="minorHAnsi"/>
                <w:b/>
                <w:bCs/>
                <w:color w:val="000000" w:themeColor="text1"/>
                <w:sz w:val="20"/>
                <w:szCs w:val="20"/>
              </w:rPr>
              <w:t>can</w:t>
            </w:r>
            <w:r w:rsidRPr="00902F25">
              <w:rPr>
                <w:rFonts w:cstheme="minorHAnsi"/>
                <w:b/>
                <w:bCs/>
                <w:color w:val="000000" w:themeColor="text1"/>
                <w:sz w:val="20"/>
                <w:szCs w:val="20"/>
              </w:rPr>
              <w:t xml:space="preserve"> practitioners compensate for the gaps in children’s’ knowledge and skills that will have developed following their extended absence from early years education?</w:t>
            </w:r>
          </w:p>
          <w:p w14:paraId="478CA9B1" w14:textId="77777777" w:rsidR="001C2005" w:rsidRPr="006E2E03" w:rsidRDefault="001C2005" w:rsidP="00C5717D">
            <w:pPr>
              <w:rPr>
                <w:rFonts w:cstheme="minorHAnsi"/>
                <w:color w:val="ED7D31" w:themeColor="accent2"/>
              </w:rPr>
            </w:pPr>
          </w:p>
          <w:p w14:paraId="7A56D865" w14:textId="77777777" w:rsidR="001C2005" w:rsidRPr="006E2E03" w:rsidRDefault="00A10EB8" w:rsidP="00C5717D">
            <w:pPr>
              <w:rPr>
                <w:rFonts w:cstheme="minorHAnsi"/>
              </w:rPr>
            </w:pPr>
            <w:hyperlink r:id="rId116" w:history="1">
              <w:r w:rsidR="001C2005" w:rsidRPr="006E2E03">
                <w:rPr>
                  <w:rStyle w:val="Hyperlink"/>
                  <w:rFonts w:cstheme="minorHAnsi"/>
                </w:rPr>
                <w:t>https://www.gov.uk/government/publications/early-years-foundation-stage-framework--2</w:t>
              </w:r>
            </w:hyperlink>
          </w:p>
          <w:p w14:paraId="70B88683" w14:textId="77777777" w:rsidR="001C2005" w:rsidRPr="006E2E03" w:rsidRDefault="001C2005" w:rsidP="00C5717D">
            <w:pPr>
              <w:rPr>
                <w:rFonts w:cstheme="minorHAnsi"/>
                <w:color w:val="ED7D31" w:themeColor="accent2"/>
                <w:sz w:val="18"/>
                <w:szCs w:val="18"/>
              </w:rPr>
            </w:pPr>
          </w:p>
          <w:p w14:paraId="720D381D" w14:textId="77777777" w:rsidR="001C2005" w:rsidRPr="006E2E03" w:rsidRDefault="001C2005" w:rsidP="00C5717D">
            <w:pPr>
              <w:rPr>
                <w:rFonts w:cstheme="minorHAnsi"/>
                <w:color w:val="ED7D31" w:themeColor="accent2"/>
                <w:sz w:val="18"/>
                <w:szCs w:val="18"/>
              </w:rPr>
            </w:pPr>
          </w:p>
          <w:p w14:paraId="002E995D" w14:textId="77777777" w:rsidR="001C2005" w:rsidRPr="006E2E03" w:rsidRDefault="00A10EB8" w:rsidP="00C5717D">
            <w:pPr>
              <w:rPr>
                <w:rFonts w:cstheme="minorHAnsi"/>
              </w:rPr>
            </w:pPr>
            <w:hyperlink r:id="rId117" w:history="1">
              <w:r w:rsidR="001C2005" w:rsidRPr="006E2E03">
                <w:rPr>
                  <w:rStyle w:val="Hyperlink"/>
                  <w:rFonts w:cstheme="minorHAnsi"/>
                </w:rPr>
                <w:t>https://www.gov.uk/government/publications/early-years-foundation-stage-framework--2/early-years-foundation-stage-coronavirus-disapplications</w:t>
              </w:r>
            </w:hyperlink>
          </w:p>
          <w:p w14:paraId="16BE3CC2" w14:textId="77777777" w:rsidR="001C2005" w:rsidRPr="006E2E03" w:rsidRDefault="001C2005" w:rsidP="00C5717D">
            <w:pPr>
              <w:rPr>
                <w:rFonts w:cstheme="minorHAnsi"/>
                <w:i/>
                <w:color w:val="ED7D31" w:themeColor="accent2"/>
                <w:sz w:val="18"/>
                <w:szCs w:val="18"/>
              </w:rPr>
            </w:pPr>
          </w:p>
          <w:p w14:paraId="1B2DAC42" w14:textId="77777777" w:rsidR="001C2005" w:rsidRPr="006E2E03" w:rsidRDefault="001C2005" w:rsidP="00C5717D">
            <w:pPr>
              <w:rPr>
                <w:rFonts w:cstheme="minorHAnsi"/>
                <w:b/>
                <w:bCs/>
                <w:color w:val="000000"/>
                <w:sz w:val="20"/>
                <w:szCs w:val="20"/>
              </w:rPr>
            </w:pPr>
          </w:p>
        </w:tc>
        <w:tc>
          <w:tcPr>
            <w:tcW w:w="283" w:type="pct"/>
          </w:tcPr>
          <w:p w14:paraId="42361049" w14:textId="77777777" w:rsidR="001C2005" w:rsidRPr="006E2E03" w:rsidRDefault="001C2005" w:rsidP="00C5717D">
            <w:pPr>
              <w:rPr>
                <w:rFonts w:cstheme="minorHAnsi"/>
                <w:sz w:val="20"/>
                <w:szCs w:val="20"/>
              </w:rPr>
            </w:pPr>
          </w:p>
        </w:tc>
        <w:tc>
          <w:tcPr>
            <w:tcW w:w="1796" w:type="pct"/>
          </w:tcPr>
          <w:p w14:paraId="0111F9F2" w14:textId="0DD9C33D" w:rsidR="00A51D78" w:rsidRPr="006E2E03" w:rsidRDefault="00A51D78" w:rsidP="00FB45C1">
            <w:pPr>
              <w:pStyle w:val="ListParagraph"/>
              <w:numPr>
                <w:ilvl w:val="0"/>
                <w:numId w:val="17"/>
              </w:numPr>
              <w:rPr>
                <w:rFonts w:cstheme="minorHAnsi"/>
                <w:i/>
                <w:iCs/>
                <w:sz w:val="20"/>
                <w:szCs w:val="20"/>
              </w:rPr>
            </w:pPr>
            <w:r w:rsidRPr="006E2E03">
              <w:rPr>
                <w:rFonts w:cstheme="minorHAnsi"/>
                <w:i/>
                <w:iCs/>
                <w:sz w:val="20"/>
                <w:szCs w:val="20"/>
              </w:rPr>
              <w:t xml:space="preserve">Settings should consider how: to continue to support the learning of children who </w:t>
            </w:r>
            <w:r w:rsidR="006D7478">
              <w:rPr>
                <w:rFonts w:cstheme="minorHAnsi"/>
                <w:i/>
                <w:iCs/>
                <w:sz w:val="20"/>
                <w:szCs w:val="20"/>
              </w:rPr>
              <w:t>are not</w:t>
            </w:r>
            <w:r w:rsidRPr="006E2E03">
              <w:rPr>
                <w:rFonts w:cstheme="minorHAnsi"/>
                <w:i/>
                <w:iCs/>
                <w:sz w:val="20"/>
                <w:szCs w:val="20"/>
              </w:rPr>
              <w:t xml:space="preserve"> attend</w:t>
            </w:r>
            <w:r w:rsidR="006D7478">
              <w:rPr>
                <w:rFonts w:cstheme="minorHAnsi"/>
                <w:i/>
                <w:iCs/>
                <w:sz w:val="20"/>
                <w:szCs w:val="20"/>
              </w:rPr>
              <w:t>ing</w:t>
            </w:r>
            <w:r w:rsidRPr="006E2E03">
              <w:rPr>
                <w:rFonts w:cstheme="minorHAnsi"/>
                <w:i/>
                <w:iCs/>
                <w:sz w:val="20"/>
                <w:szCs w:val="20"/>
              </w:rPr>
              <w:t xml:space="preserve"> </w:t>
            </w:r>
            <w:r w:rsidR="006D7478">
              <w:rPr>
                <w:rFonts w:cstheme="minorHAnsi"/>
                <w:i/>
                <w:iCs/>
                <w:sz w:val="20"/>
                <w:szCs w:val="20"/>
              </w:rPr>
              <w:t xml:space="preserve">the </w:t>
            </w:r>
            <w:r w:rsidRPr="006E2E03">
              <w:rPr>
                <w:rFonts w:cstheme="minorHAnsi"/>
                <w:i/>
                <w:iCs/>
                <w:sz w:val="20"/>
                <w:szCs w:val="20"/>
              </w:rPr>
              <w:t>setting</w:t>
            </w:r>
            <w:r w:rsidR="006D7478">
              <w:rPr>
                <w:rFonts w:cstheme="minorHAnsi"/>
                <w:i/>
                <w:iCs/>
                <w:sz w:val="20"/>
                <w:szCs w:val="20"/>
              </w:rPr>
              <w:t xml:space="preserve"> during Covid-19</w:t>
            </w:r>
            <w:r w:rsidRPr="006E2E03">
              <w:rPr>
                <w:rFonts w:cstheme="minorHAnsi"/>
                <w:i/>
                <w:iCs/>
                <w:sz w:val="20"/>
                <w:szCs w:val="20"/>
              </w:rPr>
              <w:t xml:space="preserve"> including how these children can maintain contact with their key person and peers through the early years setting parents and carers can be supported to provide a positive learning environment at home</w:t>
            </w:r>
          </w:p>
          <w:p w14:paraId="2F1BA84C"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The priorities for young children returning are settling, PSED, resocialisation into new style routines</w:t>
            </w:r>
            <w:r w:rsidRPr="006E2E03">
              <w:rPr>
                <w:rFonts w:cstheme="minorHAnsi"/>
                <w:i/>
                <w:iCs/>
                <w:sz w:val="20"/>
                <w:szCs w:val="20"/>
              </w:rPr>
              <w:t>,</w:t>
            </w:r>
            <w:r w:rsidRPr="006E2E03">
              <w:rPr>
                <w:rFonts w:cstheme="minorHAnsi"/>
                <w:i/>
                <w:sz w:val="20"/>
                <w:szCs w:val="20"/>
              </w:rPr>
              <w:t xml:space="preserve"> speaking and listening and regaining momentum in engaging in play and learning </w:t>
            </w:r>
          </w:p>
          <w:p w14:paraId="5314350A"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Children who have had limited opportunities for exercise should be encouraged to exert themselves physically.</w:t>
            </w:r>
          </w:p>
          <w:p w14:paraId="49439AC5"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Plan how children can learn in age-appropriate ways about how they can keep themselves safe, including regular handwashing and using tissues.</w:t>
            </w:r>
          </w:p>
          <w:p w14:paraId="4195651D"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 xml:space="preserve">Consider how to encourage children to learn and practise these habits through games, </w:t>
            </w:r>
            <w:proofErr w:type="gramStart"/>
            <w:r w:rsidRPr="006E2E03">
              <w:rPr>
                <w:rFonts w:cstheme="minorHAnsi"/>
                <w:i/>
                <w:sz w:val="20"/>
                <w:szCs w:val="20"/>
              </w:rPr>
              <w:t>songs</w:t>
            </w:r>
            <w:proofErr w:type="gramEnd"/>
            <w:r w:rsidRPr="006E2E03">
              <w:rPr>
                <w:rFonts w:cstheme="minorHAnsi"/>
                <w:i/>
                <w:sz w:val="20"/>
                <w:szCs w:val="20"/>
              </w:rPr>
              <w:t xml:space="preserve"> and repetition</w:t>
            </w:r>
          </w:p>
          <w:p w14:paraId="1B54D271" w14:textId="77777777" w:rsidR="001C2005" w:rsidRPr="006E2E03" w:rsidRDefault="001C2005" w:rsidP="00FB45C1">
            <w:pPr>
              <w:pStyle w:val="ListParagraph"/>
              <w:numPr>
                <w:ilvl w:val="0"/>
                <w:numId w:val="17"/>
              </w:numPr>
              <w:rPr>
                <w:rFonts w:cstheme="minorHAnsi"/>
                <w:sz w:val="20"/>
                <w:szCs w:val="20"/>
              </w:rPr>
            </w:pPr>
            <w:r w:rsidRPr="006E2E03">
              <w:rPr>
                <w:rFonts w:cstheme="minorHAnsi"/>
                <w:i/>
                <w:sz w:val="20"/>
                <w:szCs w:val="20"/>
              </w:rPr>
              <w:t xml:space="preserve">Identify key knowledge and skills to consolidate, with an initial focus on the Prime Areas, and look to develop these when children are settled and secure </w:t>
            </w:r>
          </w:p>
          <w:p w14:paraId="201A08C7"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Consider how stories, singing and games can be used to help children to socialise and resettle into familiar everyday routines</w:t>
            </w:r>
          </w:p>
          <w:p w14:paraId="21CF77F6"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 xml:space="preserve">Acknowledge that gaps are unlikely to be closed immediately so adjust planning to reflect this </w:t>
            </w:r>
          </w:p>
          <w:p w14:paraId="2F39DEA7"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 xml:space="preserve">Use observational assessment on re-entry in an efficient, timely manner, to inform next steps. </w:t>
            </w:r>
            <w:r w:rsidRPr="006E2E03">
              <w:rPr>
                <w:rFonts w:cstheme="minorHAnsi"/>
                <w:i/>
                <w:iCs/>
                <w:sz w:val="20"/>
                <w:szCs w:val="20"/>
              </w:rPr>
              <w:t>Consider the home learning that children may have engaged in during the closure period</w:t>
            </w:r>
          </w:p>
          <w:p w14:paraId="5A1F6EAE"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Use EYPP funding to provide disadvantaged children with more intensive support. Target those with greatest need of additional support</w:t>
            </w:r>
          </w:p>
          <w:p w14:paraId="02E5E407"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Follow the child’s interests to develop confidence and engagement in the learning process</w:t>
            </w:r>
          </w:p>
          <w:p w14:paraId="486999B7"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 xml:space="preserve">Share learning with parents and how they can continue to support at home </w:t>
            </w:r>
          </w:p>
          <w:p w14:paraId="163ACBAA" w14:textId="77777777" w:rsidR="001C2005" w:rsidRPr="006E2E03" w:rsidRDefault="001C2005" w:rsidP="00FB45C1">
            <w:pPr>
              <w:pStyle w:val="ListParagraph"/>
              <w:numPr>
                <w:ilvl w:val="0"/>
                <w:numId w:val="17"/>
              </w:numPr>
              <w:rPr>
                <w:rFonts w:cstheme="minorHAnsi"/>
                <w:i/>
                <w:iCs/>
                <w:sz w:val="20"/>
                <w:szCs w:val="20"/>
              </w:rPr>
            </w:pPr>
            <w:r w:rsidRPr="006E2E03">
              <w:rPr>
                <w:rFonts w:cstheme="minorHAnsi"/>
                <w:i/>
                <w:iCs/>
                <w:sz w:val="20"/>
                <w:szCs w:val="20"/>
              </w:rPr>
              <w:t>If a child does not return to in the Summer term and is moving on, arrange transition meetings between staff. This will be vital to share learning and the most recent assessments (this could be done online, remotely)</w:t>
            </w:r>
          </w:p>
          <w:p w14:paraId="68A3FC7E" w14:textId="77777777" w:rsidR="001C2005" w:rsidRPr="006E2E03" w:rsidRDefault="001C2005" w:rsidP="00FB45C1">
            <w:pPr>
              <w:pStyle w:val="ListParagraph"/>
              <w:numPr>
                <w:ilvl w:val="0"/>
                <w:numId w:val="17"/>
              </w:numPr>
              <w:rPr>
                <w:rFonts w:cstheme="minorHAnsi"/>
                <w:i/>
                <w:sz w:val="20"/>
                <w:szCs w:val="20"/>
              </w:rPr>
            </w:pPr>
            <w:r w:rsidRPr="006E2E03">
              <w:rPr>
                <w:rFonts w:cstheme="minorHAnsi"/>
                <w:i/>
                <w:sz w:val="20"/>
                <w:szCs w:val="20"/>
              </w:rPr>
              <w:t>Adapt the learning environment and resources to meet the current level of development, but still ensure sufficient challenge is in place and plan to move this on as children return to the expectations of sustained attention</w:t>
            </w:r>
          </w:p>
        </w:tc>
        <w:tc>
          <w:tcPr>
            <w:tcW w:w="360" w:type="pct"/>
          </w:tcPr>
          <w:p w14:paraId="761A4F67" w14:textId="77777777" w:rsidR="001C2005" w:rsidRPr="006E2E03" w:rsidRDefault="001C2005" w:rsidP="00C5717D">
            <w:pPr>
              <w:rPr>
                <w:rFonts w:cstheme="minorHAnsi"/>
                <w:sz w:val="20"/>
                <w:szCs w:val="20"/>
              </w:rPr>
            </w:pPr>
          </w:p>
        </w:tc>
        <w:tc>
          <w:tcPr>
            <w:tcW w:w="346" w:type="pct"/>
          </w:tcPr>
          <w:p w14:paraId="6A651641" w14:textId="77777777" w:rsidR="001C2005" w:rsidRPr="006E2E03" w:rsidRDefault="001C2005" w:rsidP="00C5717D">
            <w:pPr>
              <w:rPr>
                <w:rFonts w:cstheme="minorHAnsi"/>
                <w:sz w:val="20"/>
                <w:szCs w:val="20"/>
              </w:rPr>
            </w:pPr>
          </w:p>
        </w:tc>
        <w:tc>
          <w:tcPr>
            <w:tcW w:w="347" w:type="pct"/>
          </w:tcPr>
          <w:p w14:paraId="4313B4EC" w14:textId="77777777" w:rsidR="001C2005" w:rsidRPr="006E2E03" w:rsidRDefault="001C2005" w:rsidP="00C5717D">
            <w:pPr>
              <w:rPr>
                <w:rFonts w:cstheme="minorHAnsi"/>
                <w:sz w:val="20"/>
                <w:szCs w:val="20"/>
              </w:rPr>
            </w:pPr>
          </w:p>
        </w:tc>
      </w:tr>
      <w:tr w:rsidR="0079699F" w:rsidRPr="006E2E03" w14:paraId="5DC10D92" w14:textId="77777777" w:rsidTr="00FB45C1">
        <w:trPr>
          <w:trHeight w:val="3206"/>
        </w:trPr>
        <w:tc>
          <w:tcPr>
            <w:tcW w:w="1868" w:type="pct"/>
          </w:tcPr>
          <w:p w14:paraId="32E5F1B1" w14:textId="5717A6C5" w:rsidR="0079699F" w:rsidRDefault="0079699F" w:rsidP="00A51D78">
            <w:pPr>
              <w:rPr>
                <w:rFonts w:cstheme="minorHAnsi"/>
                <w:b/>
                <w:color w:val="000000"/>
                <w:sz w:val="20"/>
                <w:szCs w:val="20"/>
              </w:rPr>
            </w:pPr>
            <w:r>
              <w:rPr>
                <w:rFonts w:cstheme="minorHAnsi"/>
                <w:b/>
                <w:color w:val="000000"/>
                <w:sz w:val="20"/>
                <w:szCs w:val="20"/>
              </w:rPr>
              <w:t>Home learning support</w:t>
            </w:r>
          </w:p>
          <w:p w14:paraId="35C97F9D" w14:textId="77777777" w:rsidR="0079699F" w:rsidRDefault="0079699F" w:rsidP="00A51D78">
            <w:pPr>
              <w:rPr>
                <w:rFonts w:cstheme="minorHAnsi"/>
                <w:b/>
                <w:color w:val="000000"/>
                <w:sz w:val="20"/>
                <w:szCs w:val="20"/>
              </w:rPr>
            </w:pPr>
          </w:p>
          <w:p w14:paraId="5AFFC1C8" w14:textId="70019D26" w:rsidR="0079699F" w:rsidRPr="008F1405" w:rsidRDefault="0079699F" w:rsidP="00FB45C1">
            <w:pPr>
              <w:pStyle w:val="ListParagraph"/>
              <w:numPr>
                <w:ilvl w:val="0"/>
                <w:numId w:val="99"/>
              </w:numPr>
              <w:rPr>
                <w:rFonts w:cstheme="minorHAnsi"/>
                <w:b/>
                <w:color w:val="000000"/>
                <w:sz w:val="20"/>
                <w:szCs w:val="20"/>
              </w:rPr>
            </w:pPr>
            <w:r w:rsidRPr="00F0158E">
              <w:rPr>
                <w:rFonts w:cstheme="minorHAnsi"/>
                <w:b/>
                <w:color w:val="000000"/>
                <w:sz w:val="20"/>
                <w:szCs w:val="20"/>
              </w:rPr>
              <w:t xml:space="preserve">Use staff who are unable to work in the setting, due to being medically vulnerable (if they are not furloughed) to sustain home learning </w:t>
            </w:r>
            <w:r w:rsidRPr="008F1405">
              <w:rPr>
                <w:rFonts w:cstheme="minorHAnsi"/>
                <w:b/>
                <w:color w:val="000000"/>
                <w:sz w:val="20"/>
                <w:szCs w:val="20"/>
              </w:rPr>
              <w:t xml:space="preserve">activities </w:t>
            </w:r>
          </w:p>
          <w:p w14:paraId="28434AC2" w14:textId="77777777" w:rsidR="0079699F" w:rsidRPr="008F1405" w:rsidRDefault="0079699F" w:rsidP="00FB45C1">
            <w:pPr>
              <w:pStyle w:val="ListParagraph"/>
              <w:numPr>
                <w:ilvl w:val="0"/>
                <w:numId w:val="38"/>
              </w:numPr>
              <w:rPr>
                <w:rFonts w:cstheme="minorHAnsi"/>
                <w:b/>
                <w:color w:val="000000"/>
                <w:sz w:val="20"/>
                <w:szCs w:val="20"/>
              </w:rPr>
            </w:pPr>
            <w:r w:rsidRPr="008F1405">
              <w:rPr>
                <w:rFonts w:cstheme="minorHAnsi"/>
                <w:b/>
                <w:color w:val="000000"/>
                <w:sz w:val="20"/>
                <w:szCs w:val="20"/>
              </w:rPr>
              <w:t>Online or home learning may need to continue for some children running alongside return to early years provision for others</w:t>
            </w:r>
          </w:p>
          <w:p w14:paraId="179AF3FC" w14:textId="3897CB78" w:rsidR="0079699F" w:rsidRPr="006E2E03" w:rsidRDefault="0079699F" w:rsidP="00C5717D">
            <w:pPr>
              <w:rPr>
                <w:rFonts w:cstheme="minorHAnsi"/>
                <w:b/>
                <w:color w:val="000000"/>
                <w:sz w:val="20"/>
                <w:szCs w:val="20"/>
              </w:rPr>
            </w:pPr>
            <w:r>
              <w:object w:dxaOrig="1487" w:dyaOrig="993" w14:anchorId="29D7BEDC">
                <v:shape id="_x0000_i1028" type="#_x0000_t75" style="width:74.25pt;height:49.5pt" o:ole="">
                  <v:imagedata r:id="rId118" o:title=""/>
                </v:shape>
                <o:OLEObject Type="Embed" ProgID="Package" ShapeID="_x0000_i1028" DrawAspect="Icon" ObjectID="_1673265117" r:id="rId119"/>
              </w:object>
            </w:r>
            <w:r>
              <w:t xml:space="preserve"> </w:t>
            </w:r>
            <w:r>
              <w:object w:dxaOrig="1487" w:dyaOrig="993" w14:anchorId="54C1C22E">
                <v:shape id="_x0000_i1029" type="#_x0000_t75" style="width:74.25pt;height:49.5pt" o:ole="">
                  <v:imagedata r:id="rId120" o:title=""/>
                </v:shape>
                <o:OLEObject Type="Embed" ProgID="Word.Document.12" ShapeID="_x0000_i1029" DrawAspect="Icon" ObjectID="_1673265118" r:id="rId121">
                  <o:FieldCodes>\s</o:FieldCodes>
                </o:OLEObject>
              </w:object>
            </w:r>
          </w:p>
        </w:tc>
        <w:tc>
          <w:tcPr>
            <w:tcW w:w="283" w:type="pct"/>
          </w:tcPr>
          <w:p w14:paraId="2E8ED6E6" w14:textId="77777777" w:rsidR="0079699F" w:rsidRPr="006E2E03" w:rsidRDefault="0079699F" w:rsidP="00C5717D">
            <w:pPr>
              <w:rPr>
                <w:rFonts w:cstheme="minorHAnsi"/>
                <w:sz w:val="20"/>
                <w:szCs w:val="20"/>
              </w:rPr>
            </w:pPr>
          </w:p>
        </w:tc>
        <w:tc>
          <w:tcPr>
            <w:tcW w:w="1796" w:type="pct"/>
          </w:tcPr>
          <w:p w14:paraId="79BA9A8C" w14:textId="77777777" w:rsidR="0079699F" w:rsidRPr="008F1405" w:rsidRDefault="0079699F" w:rsidP="00FB45C1">
            <w:pPr>
              <w:pStyle w:val="ListParagraph"/>
              <w:numPr>
                <w:ilvl w:val="0"/>
                <w:numId w:val="38"/>
              </w:numPr>
              <w:rPr>
                <w:rFonts w:cstheme="minorHAnsi"/>
                <w:i/>
                <w:sz w:val="20"/>
                <w:szCs w:val="20"/>
              </w:rPr>
            </w:pPr>
            <w:r w:rsidRPr="00F0158E">
              <w:rPr>
                <w:rFonts w:cstheme="minorHAnsi"/>
                <w:i/>
                <w:sz w:val="20"/>
                <w:szCs w:val="20"/>
              </w:rPr>
              <w:t>Keyperson to produce an overview of the child’s stage of development and current needs with the information they currently have and ask families to tell you about what they have been doing at home and any new achievements</w:t>
            </w:r>
            <w:r w:rsidRPr="008F1405">
              <w:rPr>
                <w:rFonts w:cstheme="minorHAnsi"/>
                <w:i/>
                <w:color w:val="000000"/>
                <w:sz w:val="20"/>
                <w:szCs w:val="20"/>
              </w:rPr>
              <w:t xml:space="preserve"> Consider how home learning could be supported for families without access to ICT</w:t>
            </w:r>
          </w:p>
          <w:p w14:paraId="51160D07" w14:textId="77777777" w:rsidR="0079699F" w:rsidRPr="006E2E03" w:rsidRDefault="0079699F" w:rsidP="00FB45C1">
            <w:pPr>
              <w:pStyle w:val="ListParagraph"/>
              <w:numPr>
                <w:ilvl w:val="0"/>
                <w:numId w:val="38"/>
              </w:numPr>
              <w:rPr>
                <w:rFonts w:cstheme="minorHAnsi"/>
                <w:sz w:val="20"/>
                <w:szCs w:val="20"/>
              </w:rPr>
            </w:pPr>
            <w:r w:rsidRPr="006E2E03">
              <w:rPr>
                <w:rFonts w:cstheme="minorHAnsi"/>
                <w:i/>
                <w:sz w:val="20"/>
                <w:szCs w:val="20"/>
              </w:rPr>
              <w:t>Ensure workload is manageable e.g. by encouraging use of nationally available resources where possible e.g.  Hungry Little Minds website</w:t>
            </w:r>
          </w:p>
          <w:p w14:paraId="55FEB4E3" w14:textId="77777777" w:rsidR="0079699F" w:rsidRPr="00F0158E" w:rsidRDefault="0079699F" w:rsidP="00FB45C1">
            <w:pPr>
              <w:pStyle w:val="ListParagraph"/>
              <w:numPr>
                <w:ilvl w:val="0"/>
                <w:numId w:val="18"/>
              </w:numPr>
              <w:rPr>
                <w:rFonts w:cstheme="minorHAnsi"/>
                <w:i/>
                <w:iCs/>
                <w:sz w:val="20"/>
                <w:szCs w:val="20"/>
              </w:rPr>
            </w:pPr>
            <w:r w:rsidRPr="006E2E03">
              <w:rPr>
                <w:rFonts w:cstheme="minorHAnsi"/>
                <w:i/>
                <w:sz w:val="20"/>
                <w:szCs w:val="20"/>
              </w:rPr>
              <w:t xml:space="preserve"> </w:t>
            </w:r>
            <w:r w:rsidRPr="00F0158E">
              <w:rPr>
                <w:rFonts w:cstheme="minorHAnsi"/>
                <w:i/>
                <w:iCs/>
                <w:sz w:val="20"/>
                <w:szCs w:val="20"/>
              </w:rPr>
              <w:t xml:space="preserve">Continue to ensure children are kept safe online – check apps/websites etc and </w:t>
            </w:r>
            <w:r>
              <w:rPr>
                <w:rFonts w:cstheme="minorHAnsi"/>
                <w:i/>
                <w:iCs/>
                <w:sz w:val="20"/>
                <w:szCs w:val="20"/>
              </w:rPr>
              <w:t xml:space="preserve">advise parents to </w:t>
            </w:r>
            <w:r w:rsidRPr="00F0158E">
              <w:rPr>
                <w:rFonts w:cstheme="minorHAnsi"/>
                <w:i/>
                <w:iCs/>
                <w:sz w:val="20"/>
                <w:szCs w:val="20"/>
              </w:rPr>
              <w:t>supervise children who are using technology to access the internet</w:t>
            </w:r>
          </w:p>
          <w:p w14:paraId="38D712EB" w14:textId="12AC5EB9" w:rsidR="0079699F" w:rsidRPr="006E2E03" w:rsidRDefault="0079699F" w:rsidP="008F1405">
            <w:pPr>
              <w:pStyle w:val="ListParagraph"/>
              <w:ind w:left="360"/>
              <w:rPr>
                <w:rFonts w:cstheme="minorHAnsi"/>
                <w:sz w:val="20"/>
                <w:szCs w:val="20"/>
              </w:rPr>
            </w:pPr>
          </w:p>
        </w:tc>
        <w:tc>
          <w:tcPr>
            <w:tcW w:w="360" w:type="pct"/>
          </w:tcPr>
          <w:p w14:paraId="2DFD8149" w14:textId="77777777" w:rsidR="0079699F" w:rsidRPr="006E2E03" w:rsidRDefault="0079699F" w:rsidP="00C5717D">
            <w:pPr>
              <w:rPr>
                <w:rFonts w:cstheme="minorHAnsi"/>
                <w:sz w:val="20"/>
                <w:szCs w:val="20"/>
              </w:rPr>
            </w:pPr>
          </w:p>
        </w:tc>
        <w:tc>
          <w:tcPr>
            <w:tcW w:w="346" w:type="pct"/>
          </w:tcPr>
          <w:p w14:paraId="7155A508" w14:textId="77777777" w:rsidR="0079699F" w:rsidRPr="006E2E03" w:rsidRDefault="0079699F" w:rsidP="00C5717D">
            <w:pPr>
              <w:rPr>
                <w:rFonts w:cstheme="minorHAnsi"/>
                <w:sz w:val="20"/>
                <w:szCs w:val="20"/>
              </w:rPr>
            </w:pPr>
          </w:p>
        </w:tc>
        <w:tc>
          <w:tcPr>
            <w:tcW w:w="347" w:type="pct"/>
          </w:tcPr>
          <w:p w14:paraId="7DA92A19" w14:textId="77777777" w:rsidR="0079699F" w:rsidRPr="006E2E03" w:rsidRDefault="0079699F" w:rsidP="00C5717D">
            <w:pPr>
              <w:rPr>
                <w:rFonts w:cstheme="minorHAnsi"/>
                <w:sz w:val="20"/>
                <w:szCs w:val="20"/>
              </w:rPr>
            </w:pPr>
          </w:p>
        </w:tc>
      </w:tr>
    </w:tbl>
    <w:p w14:paraId="0FFAEDF7" w14:textId="072DED50" w:rsidR="00A51D78" w:rsidRDefault="00A51D78">
      <w:pPr>
        <w:rPr>
          <w:rFonts w:cstheme="minorHAnsi"/>
        </w:rPr>
      </w:pPr>
    </w:p>
    <w:p w14:paraId="07F5BD54" w14:textId="796CF9E2" w:rsidR="00EE5003" w:rsidRDefault="00EE5003">
      <w:pPr>
        <w:rPr>
          <w:rFonts w:cstheme="minorHAnsi"/>
        </w:rPr>
      </w:pPr>
    </w:p>
    <w:p w14:paraId="64BB400C" w14:textId="7E94EA64" w:rsidR="00EE5003" w:rsidRDefault="00EE5003">
      <w:pPr>
        <w:rPr>
          <w:rFonts w:cstheme="minorHAnsi"/>
        </w:rPr>
      </w:pPr>
    </w:p>
    <w:p w14:paraId="31F0FCF5" w14:textId="05251BF3" w:rsidR="00EE5003" w:rsidRDefault="00EE5003">
      <w:pPr>
        <w:rPr>
          <w:rFonts w:cstheme="minorHAnsi"/>
        </w:rPr>
      </w:pPr>
    </w:p>
    <w:p w14:paraId="7BADDDB0" w14:textId="581EB3C7" w:rsidR="00EE5003" w:rsidRDefault="00EE5003">
      <w:pPr>
        <w:rPr>
          <w:rFonts w:cstheme="minorHAnsi"/>
        </w:rPr>
      </w:pPr>
    </w:p>
    <w:p w14:paraId="2CE3C976" w14:textId="39B48A7C" w:rsidR="00EE5003" w:rsidRDefault="00EE5003">
      <w:pPr>
        <w:rPr>
          <w:rFonts w:cstheme="minorHAnsi"/>
        </w:rPr>
      </w:pPr>
    </w:p>
    <w:p w14:paraId="5E318FFC" w14:textId="2E6DA7B1" w:rsidR="00EE5003" w:rsidRDefault="00EE5003">
      <w:pPr>
        <w:rPr>
          <w:rFonts w:cstheme="minorHAnsi"/>
        </w:rPr>
      </w:pPr>
    </w:p>
    <w:p w14:paraId="7E6CD497" w14:textId="77777777" w:rsidR="00EE5003" w:rsidRPr="006E2E03" w:rsidRDefault="00EE5003">
      <w:pPr>
        <w:rPr>
          <w:rFonts w:cstheme="minorHAnsi"/>
        </w:rPr>
      </w:pPr>
    </w:p>
    <w:tbl>
      <w:tblPr>
        <w:tblStyle w:val="TableGrid"/>
        <w:tblW w:w="4823" w:type="pct"/>
        <w:tblLook w:val="04A0" w:firstRow="1" w:lastRow="0" w:firstColumn="1" w:lastColumn="0" w:noHBand="0" w:noVBand="1"/>
      </w:tblPr>
      <w:tblGrid>
        <w:gridCol w:w="5608"/>
        <w:gridCol w:w="828"/>
        <w:gridCol w:w="5320"/>
        <w:gridCol w:w="1054"/>
        <w:gridCol w:w="1015"/>
        <w:gridCol w:w="1018"/>
      </w:tblGrid>
      <w:tr w:rsidR="006F2C7A" w:rsidRPr="006E2E03" w14:paraId="7BC8C7C5" w14:textId="77777777" w:rsidTr="006F2C7A">
        <w:tc>
          <w:tcPr>
            <w:tcW w:w="5000" w:type="pct"/>
            <w:gridSpan w:val="6"/>
            <w:shd w:val="clear" w:color="auto" w:fill="00B0F0"/>
          </w:tcPr>
          <w:p w14:paraId="7B9EB122" w14:textId="77777777" w:rsidR="001C2005" w:rsidRPr="006E2E03" w:rsidRDefault="001C2005" w:rsidP="00C5717D">
            <w:pPr>
              <w:rPr>
                <w:rFonts w:cstheme="minorHAnsi"/>
                <w:b/>
                <w:bCs/>
              </w:rPr>
            </w:pPr>
            <w:r w:rsidRPr="006E2E03">
              <w:rPr>
                <w:rFonts w:cstheme="minorHAnsi"/>
                <w:b/>
                <w:bCs/>
              </w:rPr>
              <w:t>Section 7:  Hygiene and Staying Safe: Things to consider</w:t>
            </w:r>
          </w:p>
          <w:p w14:paraId="11FE6FAC" w14:textId="77777777" w:rsidR="001C2005" w:rsidRPr="006E2E03" w:rsidRDefault="001C2005" w:rsidP="00C5717D">
            <w:pPr>
              <w:rPr>
                <w:rFonts w:cstheme="minorHAnsi"/>
                <w:b/>
                <w:bCs/>
              </w:rPr>
            </w:pPr>
          </w:p>
        </w:tc>
      </w:tr>
      <w:tr w:rsidR="006F2C7A" w:rsidRPr="006E2E03" w14:paraId="1D78ED75" w14:textId="77777777" w:rsidTr="008F1405">
        <w:tc>
          <w:tcPr>
            <w:tcW w:w="1889" w:type="pct"/>
          </w:tcPr>
          <w:p w14:paraId="79A5B658" w14:textId="77777777" w:rsidR="001C2005" w:rsidRPr="008F1405" w:rsidRDefault="001C2005" w:rsidP="00C5717D">
            <w:pPr>
              <w:rPr>
                <w:rFonts w:cstheme="minorHAnsi"/>
                <w:b/>
                <w:color w:val="000000"/>
                <w:sz w:val="20"/>
                <w:szCs w:val="20"/>
              </w:rPr>
            </w:pPr>
            <w:r w:rsidRPr="008F1405">
              <w:rPr>
                <w:rFonts w:cstheme="minorHAnsi"/>
                <w:b/>
                <w:color w:val="000000"/>
                <w:sz w:val="20"/>
                <w:szCs w:val="20"/>
              </w:rPr>
              <w:t>Hygiene practices to limit transmission of infection</w:t>
            </w:r>
          </w:p>
          <w:p w14:paraId="65514687" w14:textId="77777777" w:rsidR="001C2005" w:rsidRPr="008F1405" w:rsidRDefault="001C2005" w:rsidP="00C5717D">
            <w:pPr>
              <w:rPr>
                <w:rFonts w:cstheme="minorHAnsi"/>
                <w:b/>
                <w:color w:val="000000"/>
                <w:sz w:val="20"/>
                <w:szCs w:val="20"/>
              </w:rPr>
            </w:pPr>
          </w:p>
          <w:p w14:paraId="282A1872" w14:textId="52277977" w:rsidR="001C2005" w:rsidRPr="00F0158E" w:rsidRDefault="001C2005" w:rsidP="00FB45C1">
            <w:pPr>
              <w:pStyle w:val="ListParagraph"/>
              <w:numPr>
                <w:ilvl w:val="0"/>
                <w:numId w:val="100"/>
              </w:numPr>
              <w:rPr>
                <w:rFonts w:cstheme="minorHAnsi"/>
                <w:b/>
                <w:sz w:val="20"/>
                <w:szCs w:val="20"/>
              </w:rPr>
            </w:pPr>
            <w:r w:rsidRPr="00F0158E">
              <w:rPr>
                <w:rFonts w:cstheme="minorHAnsi"/>
                <w:b/>
                <w:sz w:val="20"/>
                <w:szCs w:val="20"/>
              </w:rPr>
              <w:t xml:space="preserve">Providers must follow the guidance set out in Section 3 </w:t>
            </w:r>
            <w:r w:rsidR="00F0158E" w:rsidRPr="00F0158E">
              <w:rPr>
                <w:rFonts w:cstheme="minorHAnsi"/>
                <w:b/>
                <w:sz w:val="20"/>
                <w:szCs w:val="20"/>
              </w:rPr>
              <w:t>-</w:t>
            </w:r>
            <w:r w:rsidR="00F0158E">
              <w:rPr>
                <w:rFonts w:cstheme="minorHAnsi"/>
                <w:b/>
                <w:sz w:val="20"/>
                <w:szCs w:val="20"/>
              </w:rPr>
              <w:t xml:space="preserve"> </w:t>
            </w:r>
            <w:r w:rsidR="00F0158E" w:rsidRPr="00F0158E">
              <w:rPr>
                <w:rFonts w:cstheme="minorHAnsi"/>
                <w:b/>
                <w:sz w:val="20"/>
                <w:szCs w:val="20"/>
              </w:rPr>
              <w:t>see system of controls above and further detail in:</w:t>
            </w:r>
          </w:p>
          <w:p w14:paraId="0B4ADD70" w14:textId="77777777" w:rsidR="001C2005" w:rsidRPr="008F1405" w:rsidRDefault="001C2005" w:rsidP="00C5717D">
            <w:pPr>
              <w:tabs>
                <w:tab w:val="center" w:pos="4147"/>
                <w:tab w:val="right" w:pos="8309"/>
              </w:tabs>
              <w:rPr>
                <w:rFonts w:cstheme="minorHAnsi"/>
                <w:b/>
                <w:color w:val="4472C4" w:themeColor="accent1"/>
                <w:sz w:val="20"/>
                <w:szCs w:val="20"/>
              </w:rPr>
            </w:pPr>
          </w:p>
          <w:p w14:paraId="29D50832" w14:textId="77777777" w:rsidR="00A47042" w:rsidRPr="00A47042" w:rsidRDefault="00A10EB8" w:rsidP="00A47042">
            <w:pPr>
              <w:tabs>
                <w:tab w:val="center" w:pos="4147"/>
                <w:tab w:val="right" w:pos="8309"/>
              </w:tabs>
              <w:rPr>
                <w:rFonts w:cstheme="minorHAnsi"/>
                <w:b/>
                <w:color w:val="4472C4" w:themeColor="accent1"/>
                <w:sz w:val="20"/>
                <w:szCs w:val="20"/>
              </w:rPr>
            </w:pPr>
            <w:hyperlink r:id="rId122" w:history="1">
              <w:r w:rsidR="00A47042" w:rsidRPr="00A47042">
                <w:rPr>
                  <w:rStyle w:val="Hyperlink"/>
                  <w:rFonts w:cstheme="minorHAnsi"/>
                  <w:b/>
                  <w:bCs/>
                  <w:sz w:val="20"/>
                  <w:szCs w:val="20"/>
                </w:rPr>
                <w:t>Actions for early years and childcare providers during the coronavirus (COVID-19) outbreak</w:t>
              </w:r>
            </w:hyperlink>
          </w:p>
          <w:p w14:paraId="521DD8CB" w14:textId="77777777" w:rsidR="001C2005" w:rsidRPr="008F1405" w:rsidRDefault="001C2005" w:rsidP="00C5717D">
            <w:pPr>
              <w:tabs>
                <w:tab w:val="center" w:pos="4147"/>
                <w:tab w:val="right" w:pos="8309"/>
              </w:tabs>
              <w:rPr>
                <w:rFonts w:cstheme="minorHAnsi"/>
                <w:b/>
                <w:color w:val="4472C4" w:themeColor="accent1"/>
                <w:sz w:val="20"/>
                <w:szCs w:val="20"/>
              </w:rPr>
            </w:pPr>
          </w:p>
          <w:p w14:paraId="5E12CC0B" w14:textId="77777777" w:rsidR="001C2005" w:rsidRPr="008F1405" w:rsidRDefault="001C2005" w:rsidP="00C5717D">
            <w:pPr>
              <w:tabs>
                <w:tab w:val="center" w:pos="4147"/>
                <w:tab w:val="right" w:pos="8309"/>
              </w:tabs>
              <w:rPr>
                <w:rFonts w:cstheme="minorHAnsi"/>
                <w:b/>
                <w:color w:val="4472C4" w:themeColor="accent1"/>
                <w:sz w:val="20"/>
                <w:szCs w:val="20"/>
              </w:rPr>
            </w:pPr>
          </w:p>
          <w:p w14:paraId="122ABC35" w14:textId="77777777" w:rsidR="001C2005" w:rsidRPr="008F1405" w:rsidRDefault="001C2005" w:rsidP="00C5717D">
            <w:pPr>
              <w:tabs>
                <w:tab w:val="center" w:pos="4147"/>
                <w:tab w:val="right" w:pos="8309"/>
              </w:tabs>
              <w:rPr>
                <w:rFonts w:cstheme="minorHAnsi"/>
                <w:b/>
                <w:color w:val="000000"/>
                <w:sz w:val="20"/>
                <w:szCs w:val="20"/>
              </w:rPr>
            </w:pPr>
          </w:p>
          <w:p w14:paraId="0C82FA8C" w14:textId="77777777" w:rsidR="001C2005" w:rsidRPr="008F1405" w:rsidRDefault="001C2005" w:rsidP="00C5717D">
            <w:pPr>
              <w:rPr>
                <w:rFonts w:cstheme="minorHAnsi"/>
                <w:b/>
                <w:color w:val="000000"/>
                <w:sz w:val="20"/>
                <w:szCs w:val="20"/>
              </w:rPr>
            </w:pPr>
          </w:p>
        </w:tc>
        <w:tc>
          <w:tcPr>
            <w:tcW w:w="279" w:type="pct"/>
          </w:tcPr>
          <w:p w14:paraId="17D296AB" w14:textId="77777777" w:rsidR="001C2005" w:rsidRPr="006E2E03" w:rsidRDefault="001C2005" w:rsidP="00C5717D">
            <w:pPr>
              <w:rPr>
                <w:rFonts w:cstheme="minorHAnsi"/>
                <w:sz w:val="20"/>
                <w:szCs w:val="20"/>
              </w:rPr>
            </w:pPr>
          </w:p>
        </w:tc>
        <w:tc>
          <w:tcPr>
            <w:tcW w:w="1792" w:type="pct"/>
          </w:tcPr>
          <w:p w14:paraId="04EACE61" w14:textId="77777777" w:rsidR="001C2005" w:rsidRPr="006E2E03" w:rsidRDefault="001C2005" w:rsidP="00FB45C1">
            <w:pPr>
              <w:pStyle w:val="ListParagraph"/>
              <w:numPr>
                <w:ilvl w:val="0"/>
                <w:numId w:val="18"/>
              </w:numPr>
              <w:rPr>
                <w:rFonts w:cstheme="minorHAnsi"/>
                <w:i/>
                <w:iCs/>
                <w:sz w:val="20"/>
                <w:szCs w:val="20"/>
              </w:rPr>
            </w:pPr>
            <w:r w:rsidRPr="006E2E03">
              <w:rPr>
                <w:rFonts w:cstheme="minorHAnsi"/>
                <w:i/>
                <w:iCs/>
                <w:sz w:val="20"/>
                <w:szCs w:val="20"/>
              </w:rPr>
              <w:t>Review current health and safety checklists used throughout the setting to incorporate the context of Covid-19 – e.g. outdoors play area checklist</w:t>
            </w:r>
          </w:p>
          <w:p w14:paraId="3EFC11D1" w14:textId="77777777" w:rsidR="001C2005" w:rsidRPr="006E2E03" w:rsidRDefault="001C2005" w:rsidP="00FB45C1">
            <w:pPr>
              <w:pStyle w:val="ListParagraph"/>
              <w:numPr>
                <w:ilvl w:val="0"/>
                <w:numId w:val="18"/>
              </w:numPr>
              <w:rPr>
                <w:rFonts w:cstheme="minorHAnsi"/>
                <w:sz w:val="20"/>
                <w:szCs w:val="20"/>
              </w:rPr>
            </w:pPr>
            <w:r w:rsidRPr="006E2E03">
              <w:rPr>
                <w:rFonts w:cstheme="minorHAnsi"/>
                <w:i/>
                <w:sz w:val="20"/>
                <w:szCs w:val="20"/>
              </w:rPr>
              <w:t xml:space="preserve">An </w:t>
            </w:r>
            <w:r w:rsidRPr="006E2E03">
              <w:rPr>
                <w:rFonts w:cstheme="minorHAnsi"/>
                <w:b/>
                <w:i/>
                <w:sz w:val="20"/>
                <w:szCs w:val="20"/>
              </w:rPr>
              <w:t xml:space="preserve">enhanced cleaning plan </w:t>
            </w:r>
            <w:r w:rsidRPr="006E2E03">
              <w:rPr>
                <w:rFonts w:cstheme="minorHAnsi"/>
                <w:i/>
                <w:sz w:val="20"/>
                <w:szCs w:val="20"/>
              </w:rPr>
              <w:t xml:space="preserve">is agreed and implemented which minimises the spread of infection. </w:t>
            </w:r>
            <w:r w:rsidRPr="006E2E03">
              <w:rPr>
                <w:rFonts w:cstheme="minorHAnsi"/>
                <w:i/>
                <w:iCs/>
                <w:sz w:val="20"/>
                <w:szCs w:val="20"/>
              </w:rPr>
              <w:t>Identify areas that require a regular deep clean, and record when completed / due again.</w:t>
            </w:r>
          </w:p>
          <w:p w14:paraId="674449B4" w14:textId="77777777" w:rsidR="001C2005" w:rsidRPr="006E2E03" w:rsidRDefault="001C2005" w:rsidP="00FB45C1">
            <w:pPr>
              <w:pStyle w:val="ListParagraph"/>
              <w:numPr>
                <w:ilvl w:val="0"/>
                <w:numId w:val="18"/>
              </w:numPr>
              <w:rPr>
                <w:rFonts w:cstheme="minorHAnsi"/>
                <w:sz w:val="20"/>
                <w:szCs w:val="20"/>
              </w:rPr>
            </w:pPr>
            <w:r w:rsidRPr="006E2E03">
              <w:rPr>
                <w:rFonts w:eastAsia="Times New Roman" w:cstheme="minorHAnsi"/>
                <w:i/>
                <w:iCs/>
                <w:sz w:val="20"/>
                <w:szCs w:val="20"/>
              </w:rPr>
              <w:t>Where provision is sessional ensure sufficient time is allowed between every session for cleaning</w:t>
            </w:r>
          </w:p>
          <w:p w14:paraId="41CC62DF" w14:textId="77777777" w:rsidR="001C2005" w:rsidRPr="006E2E03" w:rsidRDefault="001C2005" w:rsidP="00FB45C1">
            <w:pPr>
              <w:pStyle w:val="ListParagraph"/>
              <w:numPr>
                <w:ilvl w:val="0"/>
                <w:numId w:val="18"/>
              </w:numPr>
              <w:rPr>
                <w:rFonts w:cstheme="minorHAnsi"/>
                <w:sz w:val="20"/>
                <w:szCs w:val="20"/>
              </w:rPr>
            </w:pPr>
            <w:r w:rsidRPr="006E2E03">
              <w:rPr>
                <w:rFonts w:cstheme="minorHAnsi"/>
                <w:i/>
                <w:sz w:val="20"/>
                <w:szCs w:val="20"/>
              </w:rPr>
              <w:t xml:space="preserve">The </w:t>
            </w:r>
            <w:r w:rsidRPr="006E2E03">
              <w:rPr>
                <w:rFonts w:cstheme="minorHAnsi"/>
                <w:b/>
                <w:i/>
                <w:sz w:val="20"/>
                <w:szCs w:val="20"/>
              </w:rPr>
              <w:t>enhanced cleaning plan</w:t>
            </w:r>
            <w:r w:rsidRPr="006E2E03">
              <w:rPr>
                <w:rFonts w:cstheme="minorHAnsi"/>
                <w:i/>
                <w:sz w:val="20"/>
                <w:szCs w:val="20"/>
              </w:rPr>
              <w:t xml:space="preserve"> should include plans to ensure: </w:t>
            </w:r>
          </w:p>
          <w:p w14:paraId="58F9CEBD" w14:textId="77777777" w:rsidR="001C2005" w:rsidRPr="0079699F" w:rsidRDefault="001C2005" w:rsidP="00FB45C1">
            <w:pPr>
              <w:pStyle w:val="ListParagraph"/>
              <w:numPr>
                <w:ilvl w:val="0"/>
                <w:numId w:val="103"/>
              </w:numPr>
              <w:rPr>
                <w:rFonts w:cstheme="minorHAnsi"/>
                <w:i/>
                <w:sz w:val="20"/>
                <w:szCs w:val="20"/>
              </w:rPr>
            </w:pPr>
            <w:r w:rsidRPr="0079699F">
              <w:rPr>
                <w:rFonts w:cstheme="minorHAnsi"/>
                <w:i/>
                <w:iCs/>
                <w:sz w:val="20"/>
                <w:szCs w:val="20"/>
              </w:rPr>
              <w:t xml:space="preserve">Sufficient staff capacity in session times to clean and disinfect frequently touched surfaces e.g. toys, books, chairs, tables, door handles, toilet flush, toilets, taps &amp; sinks, </w:t>
            </w:r>
            <w:proofErr w:type="gramStart"/>
            <w:r w:rsidRPr="0079699F">
              <w:rPr>
                <w:rFonts w:cstheme="minorHAnsi"/>
                <w:i/>
                <w:iCs/>
                <w:sz w:val="20"/>
                <w:szCs w:val="20"/>
              </w:rPr>
              <w:t>handrails</w:t>
            </w:r>
            <w:proofErr w:type="gramEnd"/>
            <w:r w:rsidRPr="0079699F">
              <w:rPr>
                <w:rFonts w:cstheme="minorHAnsi"/>
                <w:i/>
                <w:iCs/>
                <w:sz w:val="20"/>
                <w:szCs w:val="20"/>
              </w:rPr>
              <w:t xml:space="preserve"> and counters.</w:t>
            </w:r>
          </w:p>
          <w:p w14:paraId="027D1EAD" w14:textId="77777777" w:rsidR="001C2005" w:rsidRPr="0079699F" w:rsidRDefault="001C2005" w:rsidP="00FB45C1">
            <w:pPr>
              <w:pStyle w:val="ListParagraph"/>
              <w:numPr>
                <w:ilvl w:val="0"/>
                <w:numId w:val="103"/>
              </w:numPr>
              <w:rPr>
                <w:rFonts w:cstheme="minorHAnsi"/>
                <w:i/>
                <w:sz w:val="20"/>
                <w:szCs w:val="20"/>
              </w:rPr>
            </w:pPr>
            <w:r w:rsidRPr="0079699F">
              <w:rPr>
                <w:rFonts w:cstheme="minorHAnsi"/>
                <w:i/>
                <w:iCs/>
                <w:sz w:val="20"/>
                <w:szCs w:val="20"/>
              </w:rPr>
              <w:t xml:space="preserve">This should take place repeatedly during the day, </w:t>
            </w:r>
            <w:r w:rsidRPr="0079699F">
              <w:rPr>
                <w:rFonts w:cstheme="minorHAnsi"/>
                <w:i/>
                <w:sz w:val="20"/>
                <w:szCs w:val="20"/>
              </w:rPr>
              <w:t>using standard products, such as, disinfectant detergents and bleach</w:t>
            </w:r>
          </w:p>
          <w:p w14:paraId="150E898C" w14:textId="77777777" w:rsidR="001C2005" w:rsidRPr="0079699F" w:rsidRDefault="001C2005" w:rsidP="00FB45C1">
            <w:pPr>
              <w:pStyle w:val="ListParagraph"/>
              <w:numPr>
                <w:ilvl w:val="0"/>
                <w:numId w:val="103"/>
              </w:numPr>
              <w:rPr>
                <w:rFonts w:cstheme="minorHAnsi"/>
                <w:i/>
                <w:sz w:val="20"/>
                <w:szCs w:val="20"/>
              </w:rPr>
            </w:pPr>
            <w:r w:rsidRPr="0079699F">
              <w:rPr>
                <w:rFonts w:cstheme="minorHAnsi"/>
                <w:i/>
                <w:iCs/>
                <w:sz w:val="20"/>
                <w:szCs w:val="20"/>
              </w:rPr>
              <w:t>Sufficient time for s</w:t>
            </w:r>
            <w:r w:rsidRPr="0079699F">
              <w:rPr>
                <w:rFonts w:cstheme="minorHAnsi"/>
                <w:i/>
                <w:sz w:val="20"/>
                <w:szCs w:val="20"/>
              </w:rPr>
              <w:t>taff to undertake enhanced cleaning at the end of sessions, including cleaning equipment with anti-bacterial spray/wipes before next use by children in the session if resources are shared</w:t>
            </w:r>
          </w:p>
          <w:p w14:paraId="69BF8A43" w14:textId="77777777" w:rsidR="001C2005" w:rsidRPr="0079699F" w:rsidRDefault="001C2005" w:rsidP="00FB45C1">
            <w:pPr>
              <w:pStyle w:val="ListParagraph"/>
              <w:numPr>
                <w:ilvl w:val="0"/>
                <w:numId w:val="103"/>
              </w:numPr>
              <w:rPr>
                <w:rFonts w:cstheme="minorHAnsi"/>
                <w:i/>
                <w:sz w:val="20"/>
                <w:szCs w:val="20"/>
              </w:rPr>
            </w:pPr>
            <w:r w:rsidRPr="0079699F">
              <w:rPr>
                <w:rFonts w:cstheme="minorHAnsi"/>
                <w:i/>
                <w:sz w:val="20"/>
                <w:szCs w:val="20"/>
              </w:rPr>
              <w:t>Sufficient supplies of soap/handwash, paper towels, tissues and cleaning products are procured prior to re-opening or expanding services to ensure constant supplies ae available in every teaching and washing space</w:t>
            </w:r>
          </w:p>
          <w:p w14:paraId="74282B57"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Allocate a designated person to monitor effective completion of tasks.</w:t>
            </w:r>
          </w:p>
          <w:p w14:paraId="4413A43D"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Remove any unnecessary items found around the premises i.e. books, magazines, preloved toys, folders, cushions etc, located in entrance / corridors.</w:t>
            </w:r>
          </w:p>
          <w:p w14:paraId="409086E9"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 xml:space="preserve">Where possible, all spaces should be well ventilated using natural ventilation (opening windows) </w:t>
            </w:r>
          </w:p>
          <w:p w14:paraId="03946ED1"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 xml:space="preserve">Hand driers should be disconnected and replaced with paper towels </w:t>
            </w:r>
          </w:p>
          <w:p w14:paraId="706BF70E"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Ensure bathrooms are checked and cleaned more regularly.</w:t>
            </w:r>
          </w:p>
          <w:p w14:paraId="78F1B796"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Ensure lidded bins, preferably with foot pedal opening, for tissues are emptied throughout the day.</w:t>
            </w:r>
          </w:p>
          <w:p w14:paraId="6C1CFE16"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iCs/>
                <w:sz w:val="20"/>
                <w:szCs w:val="20"/>
              </w:rPr>
              <w:t>Resources will be removed where they present more difficulty in cleaning, e.g. soft furnishings, for example, pillows, bean bags and rugs alongside toys with small parts</w:t>
            </w:r>
          </w:p>
          <w:p w14:paraId="2F4C70ED" w14:textId="4EAA997C"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Staff should wear a new</w:t>
            </w:r>
            <w:r w:rsidR="008F1405">
              <w:rPr>
                <w:rFonts w:cstheme="minorHAnsi"/>
                <w:i/>
                <w:sz w:val="20"/>
                <w:szCs w:val="20"/>
              </w:rPr>
              <w:t>ly</w:t>
            </w:r>
            <w:r w:rsidRPr="006E2E03">
              <w:rPr>
                <w:rFonts w:cstheme="minorHAnsi"/>
                <w:i/>
                <w:sz w:val="20"/>
                <w:szCs w:val="20"/>
              </w:rPr>
              <w:t xml:space="preserve"> laundered set of clothes or uniform every day </w:t>
            </w:r>
          </w:p>
          <w:p w14:paraId="22951355" w14:textId="230144AD" w:rsidR="001C2005" w:rsidRPr="006E2E03" w:rsidRDefault="001C2005" w:rsidP="00FB45C1">
            <w:pPr>
              <w:pStyle w:val="ListParagraph"/>
              <w:numPr>
                <w:ilvl w:val="0"/>
                <w:numId w:val="18"/>
              </w:numPr>
              <w:rPr>
                <w:rFonts w:cstheme="minorHAnsi"/>
                <w:i/>
                <w:iCs/>
                <w:sz w:val="20"/>
                <w:szCs w:val="20"/>
              </w:rPr>
            </w:pPr>
            <w:r w:rsidRPr="006E2E03">
              <w:rPr>
                <w:rFonts w:cstheme="minorHAnsi"/>
                <w:i/>
                <w:iCs/>
                <w:sz w:val="20"/>
                <w:szCs w:val="20"/>
              </w:rPr>
              <w:t>C</w:t>
            </w:r>
            <w:r w:rsidR="008F1405">
              <w:rPr>
                <w:rFonts w:cstheme="minorHAnsi"/>
                <w:i/>
                <w:iCs/>
                <w:sz w:val="20"/>
                <w:szCs w:val="20"/>
              </w:rPr>
              <w:t xml:space="preserve">onsider if </w:t>
            </w:r>
            <w:r w:rsidRPr="006E2E03">
              <w:rPr>
                <w:rFonts w:cstheme="minorHAnsi"/>
                <w:i/>
                <w:iCs/>
                <w:sz w:val="20"/>
                <w:szCs w:val="20"/>
              </w:rPr>
              <w:t xml:space="preserve">staff </w:t>
            </w:r>
            <w:r w:rsidR="008F1405">
              <w:rPr>
                <w:rFonts w:cstheme="minorHAnsi"/>
                <w:i/>
                <w:iCs/>
                <w:sz w:val="20"/>
                <w:szCs w:val="20"/>
              </w:rPr>
              <w:t xml:space="preserve">can </w:t>
            </w:r>
            <w:r w:rsidRPr="006E2E03">
              <w:rPr>
                <w:rFonts w:cstheme="minorHAnsi"/>
                <w:i/>
                <w:iCs/>
                <w:sz w:val="20"/>
                <w:szCs w:val="20"/>
              </w:rPr>
              <w:t>change into dedicated work wear on arrival and change before leaving</w:t>
            </w:r>
          </w:p>
          <w:p w14:paraId="4C13788C"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Limit cash handling, use electronic payment systems</w:t>
            </w:r>
          </w:p>
        </w:tc>
        <w:tc>
          <w:tcPr>
            <w:tcW w:w="355" w:type="pct"/>
          </w:tcPr>
          <w:p w14:paraId="22047671" w14:textId="77777777" w:rsidR="001C2005" w:rsidRPr="006E2E03" w:rsidRDefault="001C2005" w:rsidP="00C5717D">
            <w:pPr>
              <w:rPr>
                <w:rFonts w:cstheme="minorHAnsi"/>
                <w:sz w:val="20"/>
                <w:szCs w:val="20"/>
              </w:rPr>
            </w:pPr>
          </w:p>
        </w:tc>
        <w:tc>
          <w:tcPr>
            <w:tcW w:w="342" w:type="pct"/>
          </w:tcPr>
          <w:p w14:paraId="20408FE4" w14:textId="77777777" w:rsidR="001C2005" w:rsidRPr="006E2E03" w:rsidRDefault="001C2005" w:rsidP="00C5717D">
            <w:pPr>
              <w:rPr>
                <w:rFonts w:cstheme="minorHAnsi"/>
                <w:sz w:val="20"/>
                <w:szCs w:val="20"/>
              </w:rPr>
            </w:pPr>
          </w:p>
        </w:tc>
        <w:tc>
          <w:tcPr>
            <w:tcW w:w="343" w:type="pct"/>
          </w:tcPr>
          <w:p w14:paraId="67DCD233" w14:textId="77777777" w:rsidR="001C2005" w:rsidRPr="006E2E03" w:rsidRDefault="001C2005" w:rsidP="00C5717D">
            <w:pPr>
              <w:rPr>
                <w:rFonts w:cstheme="minorHAnsi"/>
                <w:sz w:val="20"/>
                <w:szCs w:val="20"/>
              </w:rPr>
            </w:pPr>
          </w:p>
        </w:tc>
      </w:tr>
      <w:tr w:rsidR="006F2C7A" w:rsidRPr="006E2E03" w14:paraId="11F9AB74" w14:textId="77777777" w:rsidTr="008F1405">
        <w:tc>
          <w:tcPr>
            <w:tcW w:w="1889" w:type="pct"/>
          </w:tcPr>
          <w:p w14:paraId="433A6FCE" w14:textId="09EC0A75" w:rsidR="001C2005" w:rsidRDefault="001C2005" w:rsidP="00C5717D">
            <w:pPr>
              <w:rPr>
                <w:rFonts w:cstheme="minorHAnsi"/>
                <w:b/>
                <w:color w:val="000000"/>
                <w:sz w:val="20"/>
                <w:szCs w:val="20"/>
              </w:rPr>
            </w:pPr>
            <w:r w:rsidRPr="008F1405">
              <w:rPr>
                <w:rFonts w:cstheme="minorHAnsi"/>
                <w:b/>
                <w:color w:val="000000"/>
                <w:sz w:val="20"/>
                <w:szCs w:val="20"/>
              </w:rPr>
              <w:t>How to support children maintaining regular levels of hand washing/hygiene</w:t>
            </w:r>
          </w:p>
          <w:p w14:paraId="3F59D450" w14:textId="77777777" w:rsidR="00902F25" w:rsidRPr="008F1405" w:rsidRDefault="00902F25" w:rsidP="00C5717D">
            <w:pPr>
              <w:rPr>
                <w:rFonts w:cstheme="minorHAnsi"/>
                <w:b/>
                <w:color w:val="000000"/>
                <w:sz w:val="20"/>
                <w:szCs w:val="20"/>
              </w:rPr>
            </w:pPr>
          </w:p>
          <w:p w14:paraId="02A7E743" w14:textId="77777777" w:rsidR="00902F25" w:rsidRPr="00902F25" w:rsidRDefault="00902F25" w:rsidP="00902F25">
            <w:pPr>
              <w:pStyle w:val="ListParagraph"/>
              <w:numPr>
                <w:ilvl w:val="0"/>
                <w:numId w:val="121"/>
              </w:numPr>
              <w:rPr>
                <w:rFonts w:cstheme="minorHAnsi"/>
                <w:b/>
                <w:bCs/>
                <w:iCs/>
                <w:sz w:val="20"/>
                <w:szCs w:val="20"/>
              </w:rPr>
            </w:pPr>
            <w:r w:rsidRPr="00902F25">
              <w:rPr>
                <w:rFonts w:cstheme="minorHAnsi"/>
                <w:b/>
                <w:bCs/>
                <w:iCs/>
                <w:sz w:val="20"/>
                <w:szCs w:val="20"/>
              </w:rPr>
              <w:t>Staff to give handwashing highest priority in the setting:</w:t>
            </w:r>
          </w:p>
          <w:p w14:paraId="33E0048F" w14:textId="77777777" w:rsidR="001C2005" w:rsidRPr="008F1405" w:rsidRDefault="001C2005" w:rsidP="00C5717D">
            <w:pPr>
              <w:kinsoku w:val="0"/>
              <w:overflowPunct w:val="0"/>
              <w:autoSpaceDE w:val="0"/>
              <w:autoSpaceDN w:val="0"/>
              <w:adjustRightInd w:val="0"/>
              <w:rPr>
                <w:rFonts w:cstheme="minorHAnsi"/>
                <w:sz w:val="20"/>
                <w:szCs w:val="20"/>
              </w:rPr>
            </w:pPr>
          </w:p>
          <w:p w14:paraId="244E2518" w14:textId="77777777" w:rsidR="001C2005" w:rsidRPr="008F1405" w:rsidRDefault="001C2005" w:rsidP="00C5717D">
            <w:pPr>
              <w:kinsoku w:val="0"/>
              <w:overflowPunct w:val="0"/>
              <w:autoSpaceDE w:val="0"/>
              <w:autoSpaceDN w:val="0"/>
              <w:adjustRightInd w:val="0"/>
              <w:rPr>
                <w:rFonts w:cstheme="minorHAnsi"/>
                <w:sz w:val="20"/>
                <w:szCs w:val="20"/>
              </w:rPr>
            </w:pPr>
          </w:p>
          <w:p w14:paraId="767C6DE7" w14:textId="77777777" w:rsidR="001C2005" w:rsidRDefault="00A10EB8" w:rsidP="00C5717D">
            <w:pPr>
              <w:kinsoku w:val="0"/>
              <w:overflowPunct w:val="0"/>
              <w:autoSpaceDE w:val="0"/>
              <w:autoSpaceDN w:val="0"/>
              <w:adjustRightInd w:val="0"/>
              <w:rPr>
                <w:rFonts w:cstheme="minorHAnsi"/>
                <w:b/>
                <w:color w:val="000000"/>
                <w:sz w:val="20"/>
                <w:szCs w:val="20"/>
              </w:rPr>
            </w:pPr>
            <w:hyperlink r:id="rId123" w:history="1">
              <w:r w:rsidR="00F0158E" w:rsidRPr="00F0158E">
                <w:rPr>
                  <w:rStyle w:val="Hyperlink"/>
                  <w:rFonts w:cstheme="minorHAnsi"/>
                  <w:b/>
                  <w:bCs/>
                  <w:sz w:val="20"/>
                  <w:szCs w:val="20"/>
                </w:rPr>
                <w:t>COVID-19: infection prevention and control (IPC)</w:t>
              </w:r>
            </w:hyperlink>
          </w:p>
          <w:p w14:paraId="419113B1" w14:textId="77777777" w:rsidR="00A47042" w:rsidRDefault="00A47042" w:rsidP="00C5717D">
            <w:pPr>
              <w:kinsoku w:val="0"/>
              <w:overflowPunct w:val="0"/>
              <w:autoSpaceDE w:val="0"/>
              <w:autoSpaceDN w:val="0"/>
              <w:adjustRightInd w:val="0"/>
              <w:rPr>
                <w:rFonts w:cstheme="minorHAnsi"/>
                <w:b/>
                <w:color w:val="000000"/>
                <w:sz w:val="20"/>
                <w:szCs w:val="20"/>
              </w:rPr>
            </w:pPr>
          </w:p>
          <w:p w14:paraId="64F1DAB7" w14:textId="2D2E0713" w:rsidR="00A47042" w:rsidRPr="008F1405" w:rsidRDefault="00A10EB8" w:rsidP="00C5717D">
            <w:pPr>
              <w:kinsoku w:val="0"/>
              <w:overflowPunct w:val="0"/>
              <w:autoSpaceDE w:val="0"/>
              <w:autoSpaceDN w:val="0"/>
              <w:adjustRightInd w:val="0"/>
              <w:rPr>
                <w:rFonts w:cstheme="minorHAnsi"/>
                <w:b/>
                <w:color w:val="000000"/>
                <w:sz w:val="20"/>
                <w:szCs w:val="20"/>
              </w:rPr>
            </w:pPr>
            <w:hyperlink r:id="rId124" w:history="1">
              <w:r w:rsidR="00A47042" w:rsidRPr="00A47042">
                <w:rPr>
                  <w:rStyle w:val="Hyperlink"/>
                  <w:rFonts w:cstheme="minorHAnsi"/>
                  <w:b/>
                  <w:bCs/>
                  <w:sz w:val="20"/>
                  <w:szCs w:val="20"/>
                </w:rPr>
                <w:t>COVID-19: cleaning of non-healthcare settings outside the home</w:t>
              </w:r>
            </w:hyperlink>
          </w:p>
        </w:tc>
        <w:tc>
          <w:tcPr>
            <w:tcW w:w="279" w:type="pct"/>
          </w:tcPr>
          <w:p w14:paraId="2D6085E2" w14:textId="77777777" w:rsidR="001C2005" w:rsidRPr="006E2E03" w:rsidRDefault="001C2005" w:rsidP="00C5717D">
            <w:pPr>
              <w:rPr>
                <w:rFonts w:cstheme="minorHAnsi"/>
                <w:sz w:val="20"/>
                <w:szCs w:val="20"/>
              </w:rPr>
            </w:pPr>
          </w:p>
        </w:tc>
        <w:tc>
          <w:tcPr>
            <w:tcW w:w="1792" w:type="pct"/>
          </w:tcPr>
          <w:p w14:paraId="065E6D78"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Consider how to make this fun. Use a simple rhyme to support the process alongside singing and counting. Agree and implement the same routine to build understanding</w:t>
            </w:r>
          </w:p>
          <w:p w14:paraId="6F9A5A0D"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Children to be supported in washing hands/using anti-bacterial hand wash or soap</w:t>
            </w:r>
            <w:r w:rsidRPr="006E2E03">
              <w:rPr>
                <w:rFonts w:cstheme="minorHAnsi"/>
                <w:i/>
                <w:iCs/>
                <w:sz w:val="20"/>
                <w:szCs w:val="20"/>
              </w:rPr>
              <w:t xml:space="preserve"> </w:t>
            </w:r>
            <w:r w:rsidRPr="006E2E03">
              <w:rPr>
                <w:rFonts w:cstheme="minorHAnsi"/>
                <w:i/>
                <w:sz w:val="20"/>
                <w:szCs w:val="20"/>
              </w:rPr>
              <w:t>as soon as they enter the building at the start of the day and exit the building at the end of the day</w:t>
            </w:r>
          </w:p>
          <w:p w14:paraId="0F7D8D2D"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 xml:space="preserve">Staff to model and support regular hand washing opportunities (20 seconds) throughout the daily routine, including before and after food. </w:t>
            </w:r>
          </w:p>
          <w:p w14:paraId="5E9DB2EA" w14:textId="77777777" w:rsidR="001C2005" w:rsidRPr="006E2E03" w:rsidRDefault="001C2005" w:rsidP="00FB45C1">
            <w:pPr>
              <w:pStyle w:val="ListParagraph"/>
              <w:numPr>
                <w:ilvl w:val="0"/>
                <w:numId w:val="18"/>
              </w:numPr>
              <w:rPr>
                <w:rFonts w:cstheme="minorHAnsi"/>
                <w:i/>
                <w:sz w:val="20"/>
                <w:szCs w:val="20"/>
              </w:rPr>
            </w:pPr>
            <w:r w:rsidRPr="006E2E03">
              <w:rPr>
                <w:rFonts w:cstheme="minorHAnsi"/>
                <w:i/>
                <w:sz w:val="20"/>
                <w:szCs w:val="20"/>
              </w:rPr>
              <w:t>Staff can use running water and soap, alcohol hand rub, sanitiser, skin-friendly wipes. E</w:t>
            </w:r>
            <w:r w:rsidRPr="006E2E03">
              <w:rPr>
                <w:rFonts w:cstheme="minorHAnsi"/>
                <w:i/>
                <w:iCs/>
                <w:sz w:val="20"/>
                <w:szCs w:val="20"/>
              </w:rPr>
              <w:t>nsure there are adequate supplies throughout the session in all areas of the provision</w:t>
            </w:r>
          </w:p>
          <w:p w14:paraId="62E5A45B" w14:textId="77777777" w:rsidR="001C2005" w:rsidRPr="006E2E03" w:rsidRDefault="001C2005" w:rsidP="00FB45C1">
            <w:pPr>
              <w:pStyle w:val="ListParagraph"/>
              <w:numPr>
                <w:ilvl w:val="0"/>
                <w:numId w:val="18"/>
              </w:numPr>
              <w:rPr>
                <w:rFonts w:cstheme="minorHAnsi"/>
                <w:i/>
                <w:iCs/>
                <w:sz w:val="20"/>
                <w:szCs w:val="20"/>
              </w:rPr>
            </w:pPr>
            <w:r w:rsidRPr="006E2E03">
              <w:rPr>
                <w:rFonts w:cstheme="minorHAnsi"/>
                <w:i/>
                <w:iCs/>
                <w:sz w:val="20"/>
                <w:szCs w:val="20"/>
              </w:rPr>
              <w:t>Additional handwashing stations / mobile sinks could be added including outdoors</w:t>
            </w:r>
          </w:p>
          <w:p w14:paraId="1EDF1FBC" w14:textId="77777777" w:rsidR="001C2005" w:rsidRPr="006E2E03" w:rsidRDefault="001C2005" w:rsidP="00FB45C1">
            <w:pPr>
              <w:pStyle w:val="ListParagraph"/>
              <w:numPr>
                <w:ilvl w:val="0"/>
                <w:numId w:val="18"/>
              </w:numPr>
              <w:rPr>
                <w:rFonts w:cstheme="minorHAnsi"/>
                <w:i/>
                <w:iCs/>
                <w:sz w:val="20"/>
                <w:szCs w:val="20"/>
              </w:rPr>
            </w:pPr>
            <w:r w:rsidRPr="006E2E03">
              <w:rPr>
                <w:rFonts w:cstheme="minorHAnsi"/>
                <w:i/>
                <w:iCs/>
                <w:sz w:val="20"/>
                <w:szCs w:val="20"/>
              </w:rPr>
              <w:t xml:space="preserve">Ensure all items that are laundered within the setting, for example towels, </w:t>
            </w:r>
            <w:proofErr w:type="gramStart"/>
            <w:r w:rsidRPr="006E2E03">
              <w:rPr>
                <w:rFonts w:cstheme="minorHAnsi"/>
                <w:i/>
                <w:iCs/>
                <w:sz w:val="20"/>
                <w:szCs w:val="20"/>
              </w:rPr>
              <w:t>flannels</w:t>
            </w:r>
            <w:proofErr w:type="gramEnd"/>
            <w:r w:rsidRPr="006E2E03">
              <w:rPr>
                <w:rFonts w:cstheme="minorHAnsi"/>
                <w:i/>
                <w:iCs/>
                <w:sz w:val="20"/>
                <w:szCs w:val="20"/>
              </w:rPr>
              <w:t xml:space="preserve"> and bedding, are washed in line with guidance on cleaning in non-healthcare settings</w:t>
            </w:r>
            <w:r w:rsidRPr="008F1405">
              <w:rPr>
                <w:rFonts w:cstheme="minorHAnsi"/>
                <w:color w:val="000000" w:themeColor="text1"/>
              </w:rPr>
              <w:t xml:space="preserve"> </w:t>
            </w:r>
            <w:r w:rsidRPr="006E2E03">
              <w:rPr>
                <w:rFonts w:cstheme="minorHAnsi"/>
                <w:i/>
                <w:iCs/>
                <w:sz w:val="20"/>
                <w:szCs w:val="20"/>
              </w:rPr>
              <w:t>and that these items are not shared by children between washes.</w:t>
            </w:r>
          </w:p>
          <w:p w14:paraId="70D13F9E" w14:textId="77777777" w:rsidR="001C2005" w:rsidRPr="006E2E03" w:rsidRDefault="001C2005" w:rsidP="00C5717D">
            <w:pPr>
              <w:pStyle w:val="ListParagraph"/>
              <w:ind w:left="360"/>
              <w:rPr>
                <w:rFonts w:cstheme="minorHAnsi"/>
                <w:i/>
                <w:iCs/>
                <w:sz w:val="20"/>
                <w:szCs w:val="20"/>
              </w:rPr>
            </w:pPr>
            <w:r w:rsidRPr="006E2E03">
              <w:rPr>
                <w:rFonts w:eastAsia="Times New Roman" w:cstheme="minorHAnsi"/>
                <w:i/>
                <w:sz w:val="20"/>
                <w:szCs w:val="20"/>
              </w:rPr>
              <w:t>Support children in using handwashing and toilet facilities individually throughout the session rather than together, led by the keyperson supporting each particular group</w:t>
            </w:r>
          </w:p>
        </w:tc>
        <w:tc>
          <w:tcPr>
            <w:tcW w:w="355" w:type="pct"/>
          </w:tcPr>
          <w:p w14:paraId="268285D0" w14:textId="77777777" w:rsidR="001C2005" w:rsidRPr="006E2E03" w:rsidRDefault="001C2005" w:rsidP="00C5717D">
            <w:pPr>
              <w:rPr>
                <w:rFonts w:cstheme="minorHAnsi"/>
                <w:sz w:val="20"/>
                <w:szCs w:val="20"/>
              </w:rPr>
            </w:pPr>
          </w:p>
        </w:tc>
        <w:tc>
          <w:tcPr>
            <w:tcW w:w="342" w:type="pct"/>
          </w:tcPr>
          <w:p w14:paraId="78544850" w14:textId="77777777" w:rsidR="001C2005" w:rsidRPr="006E2E03" w:rsidRDefault="001C2005" w:rsidP="00C5717D">
            <w:pPr>
              <w:rPr>
                <w:rFonts w:cstheme="minorHAnsi"/>
                <w:sz w:val="20"/>
                <w:szCs w:val="20"/>
              </w:rPr>
            </w:pPr>
          </w:p>
        </w:tc>
        <w:tc>
          <w:tcPr>
            <w:tcW w:w="343" w:type="pct"/>
          </w:tcPr>
          <w:p w14:paraId="54671767" w14:textId="77777777" w:rsidR="001C2005" w:rsidRPr="006E2E03" w:rsidRDefault="001C2005" w:rsidP="00C5717D">
            <w:pPr>
              <w:rPr>
                <w:rFonts w:cstheme="minorHAnsi"/>
                <w:sz w:val="20"/>
                <w:szCs w:val="20"/>
              </w:rPr>
            </w:pPr>
          </w:p>
        </w:tc>
      </w:tr>
      <w:tr w:rsidR="006F2C7A" w:rsidRPr="006E2E03" w14:paraId="1DA32960" w14:textId="77777777" w:rsidTr="008F1405">
        <w:tc>
          <w:tcPr>
            <w:tcW w:w="1889" w:type="pct"/>
          </w:tcPr>
          <w:p w14:paraId="32333D3C" w14:textId="77777777" w:rsidR="001C2005" w:rsidRPr="008F1405" w:rsidRDefault="001C2005" w:rsidP="00C5717D">
            <w:pPr>
              <w:rPr>
                <w:rFonts w:cstheme="minorHAnsi"/>
                <w:b/>
                <w:color w:val="000000"/>
                <w:sz w:val="20"/>
                <w:szCs w:val="20"/>
              </w:rPr>
            </w:pPr>
            <w:r w:rsidRPr="008F1405">
              <w:rPr>
                <w:rFonts w:cstheme="minorHAnsi"/>
                <w:b/>
                <w:color w:val="000000"/>
                <w:sz w:val="20"/>
                <w:szCs w:val="20"/>
              </w:rPr>
              <w:t>Personal Care and sleep times</w:t>
            </w:r>
          </w:p>
          <w:p w14:paraId="72C0F432" w14:textId="77777777" w:rsidR="001C2005" w:rsidRPr="008F1405" w:rsidRDefault="001C2005" w:rsidP="00C5717D">
            <w:pPr>
              <w:rPr>
                <w:rFonts w:cstheme="minorHAnsi"/>
                <w:b/>
                <w:bCs/>
                <w:sz w:val="20"/>
                <w:szCs w:val="20"/>
              </w:rPr>
            </w:pPr>
          </w:p>
          <w:p w14:paraId="5907DE1B" w14:textId="1287C316" w:rsidR="00902F25" w:rsidRDefault="00902F25" w:rsidP="00902F25">
            <w:pPr>
              <w:pStyle w:val="ListParagraph"/>
              <w:numPr>
                <w:ilvl w:val="0"/>
                <w:numId w:val="102"/>
              </w:numPr>
              <w:rPr>
                <w:rFonts w:cstheme="minorHAnsi"/>
                <w:b/>
                <w:bCs/>
                <w:iCs/>
                <w:sz w:val="20"/>
                <w:szCs w:val="20"/>
              </w:rPr>
            </w:pPr>
            <w:r>
              <w:rPr>
                <w:rFonts w:cstheme="minorHAnsi"/>
                <w:b/>
                <w:bCs/>
                <w:iCs/>
                <w:sz w:val="20"/>
                <w:szCs w:val="20"/>
              </w:rPr>
              <w:t xml:space="preserve">Intimate </w:t>
            </w:r>
            <w:r w:rsidRPr="00902F25">
              <w:rPr>
                <w:rFonts w:cstheme="minorHAnsi"/>
                <w:b/>
                <w:bCs/>
                <w:iCs/>
                <w:sz w:val="20"/>
                <w:szCs w:val="20"/>
              </w:rPr>
              <w:t>car</w:t>
            </w:r>
            <w:r>
              <w:rPr>
                <w:rFonts w:cstheme="minorHAnsi"/>
                <w:b/>
                <w:bCs/>
                <w:iCs/>
                <w:sz w:val="20"/>
                <w:szCs w:val="20"/>
              </w:rPr>
              <w:t xml:space="preserve">e for young children will </w:t>
            </w:r>
            <w:r w:rsidRPr="00902F25">
              <w:rPr>
                <w:rFonts w:cstheme="minorHAnsi"/>
                <w:b/>
                <w:bCs/>
                <w:iCs/>
                <w:sz w:val="20"/>
                <w:szCs w:val="20"/>
              </w:rPr>
              <w:t xml:space="preserve">already involve the use of PPE </w:t>
            </w:r>
            <w:r>
              <w:rPr>
                <w:rFonts w:cstheme="minorHAnsi"/>
                <w:b/>
                <w:bCs/>
                <w:iCs/>
                <w:sz w:val="20"/>
                <w:szCs w:val="20"/>
              </w:rPr>
              <w:t xml:space="preserve">and </w:t>
            </w:r>
            <w:r w:rsidRPr="00902F25">
              <w:rPr>
                <w:rFonts w:cstheme="minorHAnsi"/>
                <w:b/>
                <w:bCs/>
                <w:iCs/>
                <w:sz w:val="20"/>
                <w:szCs w:val="20"/>
              </w:rPr>
              <w:t xml:space="preserve"> should continue to receive their care in the same way i.e. using disposable gloves and aprons for nappy changing.</w:t>
            </w:r>
          </w:p>
          <w:p w14:paraId="7FBE3A19" w14:textId="77777777" w:rsidR="00902F25" w:rsidRPr="00902F25" w:rsidRDefault="00902F25" w:rsidP="00902F25">
            <w:pPr>
              <w:pStyle w:val="ListParagraph"/>
              <w:rPr>
                <w:rFonts w:cstheme="minorHAnsi"/>
                <w:b/>
                <w:bCs/>
                <w:iCs/>
                <w:sz w:val="20"/>
                <w:szCs w:val="20"/>
              </w:rPr>
            </w:pPr>
          </w:p>
          <w:p w14:paraId="6F65145A" w14:textId="3A4A7595" w:rsidR="001C2005" w:rsidRPr="00902F25" w:rsidRDefault="001C2005" w:rsidP="00902F25">
            <w:pPr>
              <w:pStyle w:val="ListParagraph"/>
              <w:numPr>
                <w:ilvl w:val="0"/>
                <w:numId w:val="102"/>
              </w:numPr>
              <w:rPr>
                <w:rFonts w:cstheme="minorHAnsi"/>
                <w:b/>
                <w:bCs/>
                <w:sz w:val="20"/>
                <w:szCs w:val="20"/>
              </w:rPr>
            </w:pPr>
            <w:r w:rsidRPr="00902F25">
              <w:rPr>
                <w:rFonts w:cstheme="minorHAnsi"/>
                <w:b/>
                <w:bCs/>
                <w:sz w:val="20"/>
                <w:szCs w:val="20"/>
              </w:rPr>
              <w:t>PPE is not required for early years settings beyond that which is usually worn such as gloves and aprons for toileting procedures and first aid</w:t>
            </w:r>
          </w:p>
          <w:p w14:paraId="13CABA02" w14:textId="77777777" w:rsidR="001C2005" w:rsidRPr="008F1405" w:rsidRDefault="001C2005" w:rsidP="00C5717D">
            <w:pPr>
              <w:rPr>
                <w:rFonts w:cstheme="minorHAnsi"/>
                <w:b/>
                <w:iCs/>
                <w:color w:val="000000"/>
                <w:sz w:val="18"/>
                <w:szCs w:val="18"/>
              </w:rPr>
            </w:pPr>
          </w:p>
          <w:p w14:paraId="761B1075" w14:textId="77777777" w:rsidR="0079699F" w:rsidRPr="0079699F" w:rsidRDefault="00A10EB8" w:rsidP="0079699F">
            <w:pPr>
              <w:rPr>
                <w:sz w:val="20"/>
                <w:szCs w:val="20"/>
              </w:rPr>
            </w:pPr>
            <w:hyperlink r:id="rId125" w:history="1">
              <w:r w:rsidR="0079699F" w:rsidRPr="0079699F">
                <w:rPr>
                  <w:rStyle w:val="Hyperlink"/>
                  <w:sz w:val="20"/>
                  <w:szCs w:val="20"/>
                </w:rPr>
                <w:t>https://www.gov.uk/government/publications/coronavirus-covid-19-implementing-protective-measures-in-education-and-childcare-settings</w:t>
              </w:r>
            </w:hyperlink>
          </w:p>
          <w:p w14:paraId="58BEA163" w14:textId="77777777" w:rsidR="001C2005" w:rsidRPr="008F1405" w:rsidRDefault="001C2005" w:rsidP="0079699F">
            <w:pPr>
              <w:rPr>
                <w:rFonts w:cstheme="minorHAnsi"/>
                <w:b/>
                <w:color w:val="000000"/>
                <w:sz w:val="18"/>
                <w:szCs w:val="18"/>
              </w:rPr>
            </w:pPr>
          </w:p>
        </w:tc>
        <w:tc>
          <w:tcPr>
            <w:tcW w:w="279" w:type="pct"/>
          </w:tcPr>
          <w:p w14:paraId="24424755" w14:textId="77777777" w:rsidR="001C2005" w:rsidRPr="006E2E03" w:rsidRDefault="001C2005" w:rsidP="00C5717D">
            <w:pPr>
              <w:rPr>
                <w:rFonts w:cstheme="minorHAnsi"/>
                <w:sz w:val="20"/>
                <w:szCs w:val="20"/>
              </w:rPr>
            </w:pPr>
          </w:p>
        </w:tc>
        <w:tc>
          <w:tcPr>
            <w:tcW w:w="1792" w:type="pct"/>
          </w:tcPr>
          <w:p w14:paraId="1DB73EBB" w14:textId="77777777" w:rsidR="001C2005" w:rsidRPr="006E2E03" w:rsidRDefault="001C2005" w:rsidP="00C5717D">
            <w:pPr>
              <w:rPr>
                <w:rFonts w:cstheme="minorHAnsi"/>
                <w:i/>
                <w:iCs/>
                <w:sz w:val="20"/>
                <w:szCs w:val="20"/>
              </w:rPr>
            </w:pPr>
            <w:r w:rsidRPr="006E2E03">
              <w:rPr>
                <w:rFonts w:cstheme="minorHAnsi"/>
                <w:i/>
                <w:iCs/>
                <w:sz w:val="20"/>
                <w:szCs w:val="20"/>
              </w:rPr>
              <w:t xml:space="preserve">. Things to consider include: </w:t>
            </w:r>
          </w:p>
          <w:p w14:paraId="63C9F367" w14:textId="77777777" w:rsidR="001C2005" w:rsidRPr="006E2E03" w:rsidRDefault="001C2005" w:rsidP="00FB45C1">
            <w:pPr>
              <w:pStyle w:val="ListParagraph"/>
              <w:numPr>
                <w:ilvl w:val="0"/>
                <w:numId w:val="49"/>
              </w:numPr>
              <w:rPr>
                <w:rFonts w:cstheme="minorHAnsi"/>
                <w:i/>
                <w:iCs/>
                <w:sz w:val="20"/>
                <w:szCs w:val="20"/>
              </w:rPr>
            </w:pPr>
            <w:r w:rsidRPr="006E2E03">
              <w:rPr>
                <w:rFonts w:cstheme="minorHAnsi"/>
                <w:i/>
                <w:iCs/>
                <w:sz w:val="20"/>
                <w:szCs w:val="20"/>
              </w:rPr>
              <w:t>Usual cleaning of nappy changing areas before and after each nappy change to continue</w:t>
            </w:r>
          </w:p>
          <w:p w14:paraId="558B9580" w14:textId="77777777" w:rsidR="001C2005" w:rsidRPr="006E2E03" w:rsidRDefault="001C2005" w:rsidP="00FB45C1">
            <w:pPr>
              <w:pStyle w:val="ListParagraph"/>
              <w:numPr>
                <w:ilvl w:val="0"/>
                <w:numId w:val="49"/>
              </w:numPr>
              <w:rPr>
                <w:rFonts w:cstheme="minorHAnsi"/>
                <w:i/>
                <w:iCs/>
                <w:sz w:val="20"/>
                <w:szCs w:val="20"/>
              </w:rPr>
            </w:pPr>
            <w:r w:rsidRPr="006E2E03">
              <w:rPr>
                <w:rFonts w:cstheme="minorHAnsi"/>
                <w:i/>
                <w:iCs/>
                <w:sz w:val="20"/>
                <w:szCs w:val="20"/>
              </w:rPr>
              <w:t>PPE (including a face mask) will be worn by staff if they are caring for a child who is showing symptoms whilst at the setting, if a distance of 2 metres cannot be maintained (such as for a very young child or a child with complex needs).</w:t>
            </w:r>
          </w:p>
          <w:p w14:paraId="66F33C98" w14:textId="77777777" w:rsidR="001C2005" w:rsidRPr="006E2E03" w:rsidRDefault="001C2005" w:rsidP="00FB45C1">
            <w:pPr>
              <w:pStyle w:val="ListParagraph"/>
              <w:numPr>
                <w:ilvl w:val="0"/>
                <w:numId w:val="49"/>
              </w:numPr>
              <w:rPr>
                <w:rFonts w:cstheme="minorHAnsi"/>
                <w:i/>
                <w:iCs/>
                <w:sz w:val="20"/>
                <w:szCs w:val="20"/>
              </w:rPr>
            </w:pPr>
            <w:r w:rsidRPr="006E2E03">
              <w:rPr>
                <w:rFonts w:cstheme="minorHAnsi"/>
                <w:i/>
                <w:iCs/>
                <w:sz w:val="20"/>
                <w:szCs w:val="20"/>
              </w:rPr>
              <w:t>Ensure toilets do not become crowded by limiting the number of children who use the toilet facilities at one time.</w:t>
            </w:r>
          </w:p>
          <w:p w14:paraId="1C687F0B" w14:textId="77777777" w:rsidR="001C2005" w:rsidRPr="006E2E03" w:rsidRDefault="001C2005" w:rsidP="00FB45C1">
            <w:pPr>
              <w:pStyle w:val="ListParagraph"/>
              <w:numPr>
                <w:ilvl w:val="0"/>
                <w:numId w:val="49"/>
              </w:numPr>
              <w:rPr>
                <w:rFonts w:cstheme="minorHAnsi"/>
                <w:i/>
                <w:sz w:val="20"/>
                <w:szCs w:val="20"/>
              </w:rPr>
            </w:pPr>
            <w:r w:rsidRPr="006E2E03">
              <w:rPr>
                <w:rFonts w:cstheme="minorHAnsi"/>
                <w:i/>
                <w:sz w:val="20"/>
                <w:szCs w:val="20"/>
              </w:rPr>
              <w:t>Change the layout of your sleep/rest area so that cots or sleep mats are at least 2m apart. Sanitize mats and ensure children have their own sheets / blankets</w:t>
            </w:r>
            <w:r w:rsidRPr="006E2E03">
              <w:rPr>
                <w:rFonts w:cstheme="minorHAnsi"/>
                <w:i/>
                <w:iCs/>
                <w:sz w:val="20"/>
                <w:szCs w:val="20"/>
              </w:rPr>
              <w:t xml:space="preserve"> which is usual practice and wash after each use</w:t>
            </w:r>
            <w:r w:rsidRPr="006E2E03">
              <w:rPr>
                <w:rFonts w:cstheme="minorHAnsi"/>
                <w:i/>
                <w:sz w:val="20"/>
                <w:szCs w:val="20"/>
              </w:rPr>
              <w:t xml:space="preserve">. </w:t>
            </w:r>
          </w:p>
        </w:tc>
        <w:tc>
          <w:tcPr>
            <w:tcW w:w="355" w:type="pct"/>
          </w:tcPr>
          <w:p w14:paraId="6FDE8B15" w14:textId="77777777" w:rsidR="001C2005" w:rsidRPr="006E2E03" w:rsidRDefault="001C2005" w:rsidP="00C5717D">
            <w:pPr>
              <w:rPr>
                <w:rFonts w:cstheme="minorHAnsi"/>
                <w:sz w:val="20"/>
                <w:szCs w:val="20"/>
              </w:rPr>
            </w:pPr>
          </w:p>
        </w:tc>
        <w:tc>
          <w:tcPr>
            <w:tcW w:w="342" w:type="pct"/>
          </w:tcPr>
          <w:p w14:paraId="478A8669" w14:textId="77777777" w:rsidR="001C2005" w:rsidRPr="006E2E03" w:rsidRDefault="001C2005" w:rsidP="00C5717D">
            <w:pPr>
              <w:rPr>
                <w:rFonts w:cstheme="minorHAnsi"/>
                <w:sz w:val="20"/>
                <w:szCs w:val="20"/>
              </w:rPr>
            </w:pPr>
          </w:p>
        </w:tc>
        <w:tc>
          <w:tcPr>
            <w:tcW w:w="343" w:type="pct"/>
          </w:tcPr>
          <w:p w14:paraId="285345A2" w14:textId="77777777" w:rsidR="001C2005" w:rsidRPr="006E2E03" w:rsidRDefault="001C2005" w:rsidP="00C5717D">
            <w:pPr>
              <w:rPr>
                <w:rFonts w:cstheme="minorHAnsi"/>
                <w:sz w:val="20"/>
                <w:szCs w:val="20"/>
              </w:rPr>
            </w:pPr>
          </w:p>
        </w:tc>
      </w:tr>
      <w:tr w:rsidR="006F2C7A" w:rsidRPr="006E2E03" w14:paraId="2CE8DB1D" w14:textId="77777777" w:rsidTr="008F1405">
        <w:tc>
          <w:tcPr>
            <w:tcW w:w="1889" w:type="pct"/>
          </w:tcPr>
          <w:p w14:paraId="17771355" w14:textId="77777777" w:rsidR="001C2005" w:rsidRPr="008F1405" w:rsidRDefault="001C2005" w:rsidP="00FB45C1">
            <w:pPr>
              <w:pStyle w:val="ListParagraph"/>
              <w:numPr>
                <w:ilvl w:val="0"/>
                <w:numId w:val="49"/>
              </w:numPr>
              <w:rPr>
                <w:rFonts w:cstheme="minorHAnsi"/>
                <w:b/>
                <w:color w:val="000000"/>
                <w:sz w:val="20"/>
                <w:szCs w:val="20"/>
              </w:rPr>
            </w:pPr>
            <w:r w:rsidRPr="008F1405">
              <w:rPr>
                <w:rFonts w:cstheme="minorHAnsi"/>
                <w:b/>
                <w:color w:val="000000"/>
                <w:sz w:val="20"/>
                <w:szCs w:val="20"/>
              </w:rPr>
              <w:t>When children sneeze or cough, they will spread germs/bacteria</w:t>
            </w:r>
          </w:p>
        </w:tc>
        <w:tc>
          <w:tcPr>
            <w:tcW w:w="279" w:type="pct"/>
          </w:tcPr>
          <w:p w14:paraId="4E2D53FB" w14:textId="77777777" w:rsidR="001C2005" w:rsidRPr="006E2E03" w:rsidRDefault="001C2005" w:rsidP="00C5717D">
            <w:pPr>
              <w:rPr>
                <w:rFonts w:cstheme="minorHAnsi"/>
                <w:sz w:val="20"/>
                <w:szCs w:val="20"/>
              </w:rPr>
            </w:pPr>
          </w:p>
        </w:tc>
        <w:tc>
          <w:tcPr>
            <w:tcW w:w="1792" w:type="pct"/>
          </w:tcPr>
          <w:p w14:paraId="3BFBB58D" w14:textId="77777777" w:rsidR="001C2005" w:rsidRPr="006E2E03" w:rsidRDefault="001C2005" w:rsidP="00FB45C1">
            <w:pPr>
              <w:pStyle w:val="ListParagraph"/>
              <w:numPr>
                <w:ilvl w:val="0"/>
                <w:numId w:val="39"/>
              </w:numPr>
              <w:rPr>
                <w:rFonts w:cstheme="minorHAnsi"/>
                <w:i/>
                <w:sz w:val="20"/>
                <w:szCs w:val="20"/>
              </w:rPr>
            </w:pPr>
            <w:r w:rsidRPr="006E2E03">
              <w:rPr>
                <w:rFonts w:cstheme="minorHAnsi"/>
                <w:i/>
                <w:sz w:val="20"/>
                <w:szCs w:val="20"/>
              </w:rPr>
              <w:t xml:space="preserve">All staff to educate children about the need to cough/sneeze into a tissue or their elbow, dispose of tissue in a lidded pedal bin, preferably operated by a foot pedal and wash hands for 20 seconds. Bins will be emptied and sanitized regularly </w:t>
            </w:r>
          </w:p>
          <w:p w14:paraId="4270B53E" w14:textId="77777777" w:rsidR="001C2005" w:rsidRPr="006E2E03" w:rsidRDefault="001C2005" w:rsidP="00FB45C1">
            <w:pPr>
              <w:pStyle w:val="ListParagraph"/>
              <w:numPr>
                <w:ilvl w:val="0"/>
                <w:numId w:val="19"/>
              </w:numPr>
              <w:rPr>
                <w:rFonts w:cstheme="minorHAnsi"/>
                <w:i/>
                <w:sz w:val="20"/>
                <w:szCs w:val="20"/>
              </w:rPr>
            </w:pPr>
            <w:r w:rsidRPr="006E2E03">
              <w:rPr>
                <w:rFonts w:cstheme="minorHAnsi"/>
                <w:i/>
                <w:sz w:val="20"/>
                <w:szCs w:val="20"/>
              </w:rPr>
              <w:t xml:space="preserve">Gloves and disinfectant to be available in all areas in case a child coughs or sneezes on a piece of equipment. </w:t>
            </w:r>
          </w:p>
          <w:p w14:paraId="78E5EF40" w14:textId="77777777" w:rsidR="001C2005" w:rsidRPr="006E2E03" w:rsidRDefault="001C2005" w:rsidP="00FB45C1">
            <w:pPr>
              <w:pStyle w:val="ListParagraph"/>
              <w:numPr>
                <w:ilvl w:val="0"/>
                <w:numId w:val="19"/>
              </w:numPr>
              <w:rPr>
                <w:rFonts w:cstheme="minorHAnsi"/>
                <w:i/>
                <w:sz w:val="20"/>
                <w:szCs w:val="20"/>
              </w:rPr>
            </w:pPr>
            <w:r w:rsidRPr="006E2E03">
              <w:rPr>
                <w:rFonts w:cstheme="minorHAnsi"/>
                <w:i/>
                <w:sz w:val="20"/>
                <w:szCs w:val="20"/>
              </w:rPr>
              <w:t xml:space="preserve">A plentiful supply of tissues will </w:t>
            </w:r>
            <w:r w:rsidRPr="006E2E03">
              <w:rPr>
                <w:rFonts w:cstheme="minorHAnsi"/>
                <w:i/>
                <w:iCs/>
                <w:sz w:val="20"/>
                <w:szCs w:val="20"/>
              </w:rPr>
              <w:t xml:space="preserve">always </w:t>
            </w:r>
            <w:r w:rsidRPr="006E2E03">
              <w:rPr>
                <w:rFonts w:cstheme="minorHAnsi"/>
                <w:i/>
                <w:sz w:val="20"/>
                <w:szCs w:val="20"/>
              </w:rPr>
              <w:t xml:space="preserve">be available in </w:t>
            </w:r>
            <w:r w:rsidRPr="006E2E03">
              <w:rPr>
                <w:rFonts w:cstheme="minorHAnsi"/>
                <w:i/>
                <w:iCs/>
                <w:sz w:val="20"/>
                <w:szCs w:val="20"/>
              </w:rPr>
              <w:t>all</w:t>
            </w:r>
            <w:r w:rsidRPr="006E2E03">
              <w:rPr>
                <w:rFonts w:cstheme="minorHAnsi"/>
                <w:i/>
                <w:sz w:val="20"/>
                <w:szCs w:val="20"/>
              </w:rPr>
              <w:t xml:space="preserve"> areas </w:t>
            </w:r>
          </w:p>
        </w:tc>
        <w:tc>
          <w:tcPr>
            <w:tcW w:w="355" w:type="pct"/>
          </w:tcPr>
          <w:p w14:paraId="28186163" w14:textId="77777777" w:rsidR="001C2005" w:rsidRPr="006E2E03" w:rsidRDefault="001C2005" w:rsidP="00C5717D">
            <w:pPr>
              <w:rPr>
                <w:rFonts w:cstheme="minorHAnsi"/>
                <w:sz w:val="20"/>
                <w:szCs w:val="20"/>
              </w:rPr>
            </w:pPr>
          </w:p>
        </w:tc>
        <w:tc>
          <w:tcPr>
            <w:tcW w:w="342" w:type="pct"/>
          </w:tcPr>
          <w:p w14:paraId="4A5CE59C" w14:textId="77777777" w:rsidR="001C2005" w:rsidRPr="006E2E03" w:rsidRDefault="001C2005" w:rsidP="00C5717D">
            <w:pPr>
              <w:rPr>
                <w:rFonts w:cstheme="minorHAnsi"/>
                <w:sz w:val="20"/>
                <w:szCs w:val="20"/>
              </w:rPr>
            </w:pPr>
          </w:p>
        </w:tc>
        <w:tc>
          <w:tcPr>
            <w:tcW w:w="343" w:type="pct"/>
          </w:tcPr>
          <w:p w14:paraId="68E178EC" w14:textId="77777777" w:rsidR="001C2005" w:rsidRPr="006E2E03" w:rsidRDefault="001C2005" w:rsidP="00C5717D">
            <w:pPr>
              <w:rPr>
                <w:rFonts w:cstheme="minorHAnsi"/>
                <w:sz w:val="20"/>
                <w:szCs w:val="20"/>
              </w:rPr>
            </w:pPr>
          </w:p>
        </w:tc>
      </w:tr>
      <w:tr w:rsidR="006F2C7A" w:rsidRPr="006E2E03" w14:paraId="4B37063C" w14:textId="77777777" w:rsidTr="008F1405">
        <w:tc>
          <w:tcPr>
            <w:tcW w:w="1889" w:type="pct"/>
          </w:tcPr>
          <w:p w14:paraId="7C2AB828" w14:textId="77777777" w:rsidR="001C2005" w:rsidRPr="008F1405" w:rsidRDefault="001C2005" w:rsidP="00FB45C1">
            <w:pPr>
              <w:pStyle w:val="ListParagraph"/>
              <w:numPr>
                <w:ilvl w:val="0"/>
                <w:numId w:val="19"/>
              </w:numPr>
              <w:rPr>
                <w:rFonts w:cstheme="minorHAnsi"/>
                <w:b/>
                <w:color w:val="000000"/>
                <w:sz w:val="20"/>
                <w:szCs w:val="20"/>
              </w:rPr>
            </w:pPr>
            <w:r w:rsidRPr="008F1405">
              <w:rPr>
                <w:rFonts w:cstheme="minorHAnsi"/>
                <w:b/>
                <w:color w:val="000000"/>
                <w:sz w:val="20"/>
                <w:szCs w:val="20"/>
              </w:rPr>
              <w:t>Limit the resources that are shared between home and the early years provision</w:t>
            </w:r>
          </w:p>
        </w:tc>
        <w:tc>
          <w:tcPr>
            <w:tcW w:w="279" w:type="pct"/>
          </w:tcPr>
          <w:p w14:paraId="0DE7C175" w14:textId="77777777" w:rsidR="001C2005" w:rsidRPr="006E2E03" w:rsidRDefault="001C2005" w:rsidP="00C5717D">
            <w:pPr>
              <w:rPr>
                <w:rFonts w:cstheme="minorHAnsi"/>
                <w:sz w:val="20"/>
                <w:szCs w:val="20"/>
              </w:rPr>
            </w:pPr>
          </w:p>
        </w:tc>
        <w:tc>
          <w:tcPr>
            <w:tcW w:w="1792" w:type="pct"/>
          </w:tcPr>
          <w:p w14:paraId="0EF560C7" w14:textId="77777777" w:rsidR="001C2005" w:rsidRPr="006E2E03" w:rsidRDefault="001C2005" w:rsidP="00FB45C1">
            <w:pPr>
              <w:pStyle w:val="ListParagraph"/>
              <w:numPr>
                <w:ilvl w:val="0"/>
                <w:numId w:val="40"/>
              </w:numPr>
              <w:rPr>
                <w:rFonts w:cstheme="minorHAnsi"/>
                <w:i/>
                <w:sz w:val="20"/>
                <w:szCs w:val="20"/>
              </w:rPr>
            </w:pPr>
            <w:r w:rsidRPr="006E2E03">
              <w:rPr>
                <w:rFonts w:cstheme="minorHAnsi"/>
                <w:i/>
                <w:sz w:val="20"/>
                <w:szCs w:val="20"/>
              </w:rPr>
              <w:t>Children attending will not take ‘home learning’ resources to and from the setting</w:t>
            </w:r>
          </w:p>
          <w:p w14:paraId="768E5967" w14:textId="77777777" w:rsidR="001C2005" w:rsidRPr="006E2E03" w:rsidRDefault="001C2005" w:rsidP="00FB45C1">
            <w:pPr>
              <w:pStyle w:val="ListParagraph"/>
              <w:numPr>
                <w:ilvl w:val="0"/>
                <w:numId w:val="20"/>
              </w:numPr>
              <w:rPr>
                <w:rFonts w:cstheme="minorHAnsi"/>
                <w:i/>
                <w:sz w:val="20"/>
                <w:szCs w:val="20"/>
              </w:rPr>
            </w:pPr>
            <w:r w:rsidRPr="006E2E03">
              <w:rPr>
                <w:rFonts w:cstheme="minorHAnsi"/>
                <w:i/>
                <w:sz w:val="20"/>
                <w:szCs w:val="20"/>
              </w:rPr>
              <w:t>Paper based records of achievement will stay at the setting</w:t>
            </w:r>
          </w:p>
          <w:p w14:paraId="4E08BD94" w14:textId="77777777" w:rsidR="001C2005" w:rsidRPr="006E2E03" w:rsidRDefault="001C2005" w:rsidP="00FB45C1">
            <w:pPr>
              <w:pStyle w:val="ListParagraph"/>
              <w:numPr>
                <w:ilvl w:val="0"/>
                <w:numId w:val="20"/>
              </w:numPr>
              <w:rPr>
                <w:rFonts w:cstheme="minorHAnsi"/>
                <w:i/>
                <w:iCs/>
                <w:sz w:val="20"/>
                <w:szCs w:val="20"/>
              </w:rPr>
            </w:pPr>
            <w:r w:rsidRPr="006E2E03">
              <w:rPr>
                <w:rFonts w:cstheme="minorHAnsi"/>
                <w:i/>
                <w:iCs/>
                <w:sz w:val="20"/>
                <w:szCs w:val="20"/>
              </w:rPr>
              <w:t>All correspondence could be uploaded to the website / setting social media page and correspondence could come in via a phone call or e mail</w:t>
            </w:r>
          </w:p>
          <w:p w14:paraId="405DA5AA" w14:textId="6182F82B" w:rsidR="001C2005" w:rsidRPr="00DA67A6" w:rsidRDefault="001C2005" w:rsidP="00DA67A6">
            <w:pPr>
              <w:pStyle w:val="ListParagraph"/>
              <w:numPr>
                <w:ilvl w:val="0"/>
                <w:numId w:val="20"/>
              </w:numPr>
              <w:rPr>
                <w:rFonts w:cstheme="minorHAnsi"/>
                <w:i/>
                <w:iCs/>
                <w:sz w:val="20"/>
                <w:szCs w:val="20"/>
              </w:rPr>
            </w:pPr>
            <w:r w:rsidRPr="006E2E03">
              <w:rPr>
                <w:rFonts w:cstheme="minorHAnsi"/>
                <w:i/>
                <w:sz w:val="20"/>
                <w:szCs w:val="20"/>
              </w:rPr>
              <w:t>Children will be discouraged from bringing personal items from home into the setting with the exception of where it is needed a transitional object to support a child’s emotional needs</w:t>
            </w:r>
            <w:r w:rsidR="00DA67A6">
              <w:rPr>
                <w:rFonts w:cstheme="minorHAnsi"/>
                <w:i/>
                <w:sz w:val="20"/>
                <w:szCs w:val="20"/>
              </w:rPr>
              <w:t xml:space="preserve"> – consider if</w:t>
            </w:r>
            <w:r w:rsidRPr="00DA67A6">
              <w:rPr>
                <w:rFonts w:cstheme="minorHAnsi"/>
                <w:i/>
                <w:sz w:val="20"/>
                <w:szCs w:val="20"/>
              </w:rPr>
              <w:t xml:space="preserve"> an additional version of the item be provided to stay at the setting? </w:t>
            </w:r>
          </w:p>
          <w:p w14:paraId="63A94EDC" w14:textId="77777777" w:rsidR="001C2005" w:rsidRPr="006E2E03" w:rsidRDefault="001C2005" w:rsidP="00FB45C1">
            <w:pPr>
              <w:pStyle w:val="ListParagraph"/>
              <w:numPr>
                <w:ilvl w:val="0"/>
                <w:numId w:val="20"/>
              </w:numPr>
              <w:rPr>
                <w:rFonts w:cstheme="minorHAnsi"/>
                <w:i/>
                <w:sz w:val="20"/>
                <w:szCs w:val="20"/>
              </w:rPr>
            </w:pPr>
            <w:r w:rsidRPr="006E2E03">
              <w:rPr>
                <w:rFonts w:cstheme="minorHAnsi"/>
                <w:i/>
                <w:iCs/>
                <w:sz w:val="20"/>
                <w:szCs w:val="20"/>
              </w:rPr>
              <w:t>Consider how children’s daily personal belongings can be stored especially where spaces are shared e.g. coat pegs,</w:t>
            </w:r>
          </w:p>
          <w:p w14:paraId="00050686" w14:textId="77777777" w:rsidR="001C2005" w:rsidRPr="006E2E03" w:rsidRDefault="001C2005" w:rsidP="00C5717D">
            <w:pPr>
              <w:rPr>
                <w:rFonts w:cstheme="minorHAnsi"/>
                <w:i/>
                <w:sz w:val="20"/>
                <w:szCs w:val="20"/>
              </w:rPr>
            </w:pPr>
          </w:p>
        </w:tc>
        <w:tc>
          <w:tcPr>
            <w:tcW w:w="355" w:type="pct"/>
          </w:tcPr>
          <w:p w14:paraId="5BD7DFE6" w14:textId="77777777" w:rsidR="001C2005" w:rsidRPr="006E2E03" w:rsidRDefault="001C2005" w:rsidP="00C5717D">
            <w:pPr>
              <w:rPr>
                <w:rFonts w:cstheme="minorHAnsi"/>
                <w:sz w:val="20"/>
                <w:szCs w:val="20"/>
              </w:rPr>
            </w:pPr>
          </w:p>
        </w:tc>
        <w:tc>
          <w:tcPr>
            <w:tcW w:w="342" w:type="pct"/>
          </w:tcPr>
          <w:p w14:paraId="03B5749E" w14:textId="77777777" w:rsidR="001C2005" w:rsidRPr="006E2E03" w:rsidRDefault="001C2005" w:rsidP="00C5717D">
            <w:pPr>
              <w:rPr>
                <w:rFonts w:cstheme="minorHAnsi"/>
                <w:sz w:val="20"/>
                <w:szCs w:val="20"/>
              </w:rPr>
            </w:pPr>
          </w:p>
        </w:tc>
        <w:tc>
          <w:tcPr>
            <w:tcW w:w="343" w:type="pct"/>
          </w:tcPr>
          <w:p w14:paraId="63478E9D" w14:textId="77777777" w:rsidR="001C2005" w:rsidRPr="006E2E03" w:rsidRDefault="001C2005" w:rsidP="00C5717D">
            <w:pPr>
              <w:rPr>
                <w:rFonts w:cstheme="minorHAnsi"/>
                <w:sz w:val="20"/>
                <w:szCs w:val="20"/>
              </w:rPr>
            </w:pPr>
          </w:p>
        </w:tc>
      </w:tr>
    </w:tbl>
    <w:p w14:paraId="4D531732" w14:textId="77777777" w:rsidR="008F1405" w:rsidRDefault="008F1405"/>
    <w:tbl>
      <w:tblPr>
        <w:tblStyle w:val="TableGrid"/>
        <w:tblW w:w="4823" w:type="pct"/>
        <w:tblLook w:val="04A0" w:firstRow="1" w:lastRow="0" w:firstColumn="1" w:lastColumn="0" w:noHBand="0" w:noVBand="1"/>
      </w:tblPr>
      <w:tblGrid>
        <w:gridCol w:w="5608"/>
        <w:gridCol w:w="828"/>
        <w:gridCol w:w="5320"/>
        <w:gridCol w:w="1054"/>
        <w:gridCol w:w="1015"/>
        <w:gridCol w:w="1018"/>
      </w:tblGrid>
      <w:tr w:rsidR="006F2C7A" w:rsidRPr="006E2E03" w14:paraId="702C7B49" w14:textId="77777777" w:rsidTr="006F2C7A">
        <w:tc>
          <w:tcPr>
            <w:tcW w:w="5000" w:type="pct"/>
            <w:gridSpan w:val="6"/>
            <w:shd w:val="clear" w:color="auto" w:fill="00B0F0"/>
          </w:tcPr>
          <w:p w14:paraId="18F7068A" w14:textId="77777777" w:rsidR="001C2005" w:rsidRPr="0079699F" w:rsidRDefault="001C2005" w:rsidP="00C5717D">
            <w:pPr>
              <w:rPr>
                <w:rFonts w:cstheme="minorHAnsi"/>
                <w:b/>
                <w:bCs/>
              </w:rPr>
            </w:pPr>
            <w:r w:rsidRPr="0079699F">
              <w:rPr>
                <w:rFonts w:cstheme="minorHAnsi"/>
                <w:b/>
                <w:bCs/>
              </w:rPr>
              <w:t>Section 8:  Staff updates, well-being and development: Things to consider</w:t>
            </w:r>
          </w:p>
          <w:p w14:paraId="57C28E55" w14:textId="77777777" w:rsidR="001C2005" w:rsidRPr="0079699F" w:rsidRDefault="001C2005" w:rsidP="00C5717D">
            <w:pPr>
              <w:rPr>
                <w:rFonts w:cstheme="minorHAnsi"/>
                <w:b/>
                <w:bCs/>
              </w:rPr>
            </w:pPr>
          </w:p>
        </w:tc>
      </w:tr>
      <w:tr w:rsidR="006F2C7A" w:rsidRPr="006E2E03" w14:paraId="5B9FFF8C" w14:textId="77777777" w:rsidTr="008F1405">
        <w:tc>
          <w:tcPr>
            <w:tcW w:w="1889" w:type="pct"/>
            <w:shd w:val="clear" w:color="auto" w:fill="auto"/>
          </w:tcPr>
          <w:p w14:paraId="00F2C3C6" w14:textId="77777777" w:rsidR="0079699F" w:rsidRPr="0079699F" w:rsidRDefault="0079699F" w:rsidP="0079699F">
            <w:pPr>
              <w:pStyle w:val="ListParagraph"/>
              <w:rPr>
                <w:rFonts w:cstheme="minorHAnsi"/>
                <w:b/>
                <w:color w:val="000000"/>
                <w:sz w:val="20"/>
                <w:szCs w:val="20"/>
              </w:rPr>
            </w:pPr>
          </w:p>
          <w:p w14:paraId="6F6F5E16" w14:textId="76C865B5" w:rsidR="001C2005" w:rsidRPr="0079699F" w:rsidRDefault="001C2005" w:rsidP="00FB45C1">
            <w:pPr>
              <w:pStyle w:val="ListParagraph"/>
              <w:numPr>
                <w:ilvl w:val="0"/>
                <w:numId w:val="104"/>
              </w:numPr>
              <w:rPr>
                <w:rFonts w:cstheme="minorHAnsi"/>
                <w:b/>
                <w:color w:val="000000"/>
                <w:sz w:val="20"/>
                <w:szCs w:val="20"/>
              </w:rPr>
            </w:pPr>
            <w:r w:rsidRPr="0079699F">
              <w:rPr>
                <w:rFonts w:cstheme="minorHAnsi"/>
                <w:b/>
                <w:color w:val="000000" w:themeColor="text1"/>
                <w:sz w:val="20"/>
                <w:szCs w:val="20"/>
              </w:rPr>
              <w:t xml:space="preserve">Staff wellbeing will be affected by the Covid-19 pandemic </w:t>
            </w:r>
          </w:p>
          <w:p w14:paraId="6D99C219" w14:textId="77777777" w:rsidR="0079699F" w:rsidRDefault="0079699F" w:rsidP="0079699F">
            <w:pPr>
              <w:rPr>
                <w:rFonts w:cstheme="minorHAnsi"/>
                <w:b/>
                <w:color w:val="000000"/>
                <w:sz w:val="20"/>
                <w:szCs w:val="20"/>
              </w:rPr>
            </w:pPr>
          </w:p>
          <w:p w14:paraId="3EB82A73" w14:textId="77777777" w:rsidR="0079699F" w:rsidRPr="0079699F" w:rsidRDefault="00A10EB8" w:rsidP="0079699F">
            <w:pPr>
              <w:rPr>
                <w:rFonts w:cstheme="minorHAnsi"/>
                <w:b/>
                <w:color w:val="000000"/>
                <w:sz w:val="20"/>
                <w:szCs w:val="20"/>
              </w:rPr>
            </w:pPr>
            <w:hyperlink r:id="rId126" w:history="1">
              <w:r w:rsidR="0079699F" w:rsidRPr="0079699F">
                <w:rPr>
                  <w:rStyle w:val="Hyperlink"/>
                  <w:rFonts w:cstheme="minorHAnsi"/>
                  <w:b/>
                  <w:sz w:val="20"/>
                  <w:szCs w:val="20"/>
                </w:rPr>
                <w:t>https://www.warwickshire.gov.uk/mentalhealth</w:t>
              </w:r>
            </w:hyperlink>
          </w:p>
          <w:p w14:paraId="40547238" w14:textId="47AA5C0A" w:rsidR="0079699F" w:rsidRPr="0079699F" w:rsidRDefault="0079699F" w:rsidP="0079699F">
            <w:pPr>
              <w:rPr>
                <w:rFonts w:cstheme="minorHAnsi"/>
                <w:b/>
                <w:color w:val="000000"/>
                <w:sz w:val="20"/>
                <w:szCs w:val="20"/>
              </w:rPr>
            </w:pPr>
          </w:p>
        </w:tc>
        <w:tc>
          <w:tcPr>
            <w:tcW w:w="279" w:type="pct"/>
          </w:tcPr>
          <w:p w14:paraId="02AE9634" w14:textId="77777777" w:rsidR="001C2005" w:rsidRPr="0079699F" w:rsidRDefault="001C2005" w:rsidP="00C5717D">
            <w:pPr>
              <w:rPr>
                <w:rFonts w:cstheme="minorHAnsi"/>
                <w:sz w:val="20"/>
                <w:szCs w:val="20"/>
              </w:rPr>
            </w:pPr>
          </w:p>
        </w:tc>
        <w:tc>
          <w:tcPr>
            <w:tcW w:w="1792" w:type="pct"/>
          </w:tcPr>
          <w:p w14:paraId="7EC503C8"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Leaders to ensure staff are kept fully briefed and understand all aspects of the settings response to the pandemic</w:t>
            </w:r>
          </w:p>
          <w:p w14:paraId="672F0704"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 xml:space="preserve">Staff are encouraged to focus on their wellbeing. Line managers are proactive in discussing wellbeing with the staff that they manage, including their workload. Especially where staff have worked continuously without a holiday </w:t>
            </w:r>
          </w:p>
          <w:p w14:paraId="122D22DC"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Staff are signposted to useful websites and resources, self-care information and working from home guidance</w:t>
            </w:r>
          </w:p>
          <w:p w14:paraId="689F15CE" w14:textId="77777777" w:rsidR="001C2005" w:rsidRPr="0079699F" w:rsidRDefault="001C2005" w:rsidP="00FB45C1">
            <w:pPr>
              <w:pStyle w:val="ListParagraph"/>
              <w:numPr>
                <w:ilvl w:val="0"/>
                <w:numId w:val="22"/>
              </w:numPr>
              <w:rPr>
                <w:rFonts w:cstheme="minorHAnsi"/>
                <w:i/>
                <w:iCs/>
                <w:sz w:val="20"/>
                <w:szCs w:val="20"/>
              </w:rPr>
            </w:pPr>
            <w:r w:rsidRPr="0079699F">
              <w:rPr>
                <w:rFonts w:cstheme="minorHAnsi"/>
                <w:i/>
                <w:sz w:val="20"/>
                <w:szCs w:val="20"/>
              </w:rPr>
              <w:t>Safeguarding supervision continues, utilise meetings via internet e.g. Zoom or Teams</w:t>
            </w:r>
          </w:p>
          <w:p w14:paraId="3A146F68"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All EYFS staff offered support on a needs basis and encouraged to access one to one catch up sessions via telephone/online</w:t>
            </w:r>
          </w:p>
          <w:p w14:paraId="3D02AE04"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Ensure staff read and sign, and fully understand revised / new policies and risk assessments</w:t>
            </w:r>
          </w:p>
          <w:p w14:paraId="2ADAA300"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 xml:space="preserve">Staff are encouraged to be vigilant regarding the well-being of other members of the team and discuss any concerns they have </w:t>
            </w:r>
          </w:p>
          <w:p w14:paraId="20ABFEC9" w14:textId="77777777" w:rsidR="001C2005" w:rsidRPr="0079699F" w:rsidRDefault="001C2005" w:rsidP="00FB45C1">
            <w:pPr>
              <w:pStyle w:val="ListParagraph"/>
              <w:numPr>
                <w:ilvl w:val="0"/>
                <w:numId w:val="22"/>
              </w:numPr>
              <w:rPr>
                <w:rFonts w:cstheme="minorHAnsi"/>
                <w:i/>
                <w:iCs/>
                <w:sz w:val="20"/>
                <w:szCs w:val="20"/>
              </w:rPr>
            </w:pPr>
            <w:r w:rsidRPr="0079699F">
              <w:rPr>
                <w:rFonts w:cstheme="minorHAnsi"/>
                <w:i/>
                <w:sz w:val="20"/>
                <w:szCs w:val="20"/>
              </w:rPr>
              <w:t>Leaders to maintain regular contact with staff who are shielding or working from home, to support their well-being</w:t>
            </w:r>
            <w:r w:rsidRPr="0079699F">
              <w:rPr>
                <w:rFonts w:cstheme="minorHAnsi"/>
                <w:i/>
                <w:iCs/>
                <w:sz w:val="20"/>
                <w:szCs w:val="20"/>
              </w:rPr>
              <w:t xml:space="preserve"> </w:t>
            </w:r>
          </w:p>
          <w:p w14:paraId="015A18F3" w14:textId="77777777" w:rsidR="001C2005" w:rsidRPr="0079699F" w:rsidRDefault="001C2005" w:rsidP="00FB45C1">
            <w:pPr>
              <w:pStyle w:val="ListParagraph"/>
              <w:numPr>
                <w:ilvl w:val="0"/>
                <w:numId w:val="22"/>
              </w:numPr>
              <w:rPr>
                <w:rFonts w:cstheme="minorHAnsi"/>
                <w:i/>
                <w:sz w:val="20"/>
                <w:szCs w:val="20"/>
              </w:rPr>
            </w:pPr>
            <w:r w:rsidRPr="0079699F">
              <w:rPr>
                <w:rFonts w:cstheme="minorHAnsi"/>
                <w:i/>
                <w:sz w:val="20"/>
                <w:szCs w:val="20"/>
              </w:rPr>
              <w:t>Make available a support network to confirm understanding of information where staff need support with large amounts of written information</w:t>
            </w:r>
          </w:p>
        </w:tc>
        <w:tc>
          <w:tcPr>
            <w:tcW w:w="355" w:type="pct"/>
          </w:tcPr>
          <w:p w14:paraId="787BD108" w14:textId="77777777" w:rsidR="001C2005" w:rsidRPr="0079699F" w:rsidRDefault="001C2005" w:rsidP="00C5717D">
            <w:pPr>
              <w:rPr>
                <w:rFonts w:cstheme="minorHAnsi"/>
                <w:sz w:val="20"/>
                <w:szCs w:val="20"/>
              </w:rPr>
            </w:pPr>
          </w:p>
        </w:tc>
        <w:tc>
          <w:tcPr>
            <w:tcW w:w="342" w:type="pct"/>
          </w:tcPr>
          <w:p w14:paraId="410F06EF" w14:textId="77777777" w:rsidR="001C2005" w:rsidRPr="0079699F" w:rsidRDefault="001C2005" w:rsidP="00C5717D">
            <w:pPr>
              <w:rPr>
                <w:rFonts w:cstheme="minorHAnsi"/>
                <w:sz w:val="20"/>
                <w:szCs w:val="20"/>
              </w:rPr>
            </w:pPr>
          </w:p>
        </w:tc>
        <w:tc>
          <w:tcPr>
            <w:tcW w:w="343" w:type="pct"/>
          </w:tcPr>
          <w:p w14:paraId="7889DAE8" w14:textId="77777777" w:rsidR="001C2005" w:rsidRPr="0079699F" w:rsidRDefault="001C2005" w:rsidP="00C5717D">
            <w:pPr>
              <w:rPr>
                <w:rFonts w:cstheme="minorHAnsi"/>
                <w:sz w:val="20"/>
                <w:szCs w:val="20"/>
              </w:rPr>
            </w:pPr>
          </w:p>
        </w:tc>
      </w:tr>
      <w:tr w:rsidR="006F2C7A" w:rsidRPr="006E2E03" w14:paraId="68CAF4BF" w14:textId="77777777" w:rsidTr="008F1405">
        <w:tc>
          <w:tcPr>
            <w:tcW w:w="1889" w:type="pct"/>
          </w:tcPr>
          <w:p w14:paraId="241B9513" w14:textId="77777777" w:rsidR="001C2005" w:rsidRPr="0079699F" w:rsidRDefault="001C2005" w:rsidP="00FB45C1">
            <w:pPr>
              <w:pStyle w:val="ListParagraph"/>
              <w:numPr>
                <w:ilvl w:val="0"/>
                <w:numId w:val="22"/>
              </w:numPr>
              <w:rPr>
                <w:rFonts w:cstheme="minorHAnsi"/>
                <w:b/>
                <w:bCs/>
                <w:color w:val="000000" w:themeColor="text1"/>
                <w:sz w:val="20"/>
                <w:szCs w:val="20"/>
              </w:rPr>
            </w:pPr>
            <w:r w:rsidRPr="0079699F">
              <w:rPr>
                <w:rFonts w:cstheme="minorHAnsi"/>
                <w:b/>
                <w:bCs/>
                <w:color w:val="000000" w:themeColor="text1"/>
                <w:sz w:val="20"/>
                <w:szCs w:val="20"/>
              </w:rPr>
              <w:t>Staff with under-lying health conditions and/or at a higher level of risk</w:t>
            </w:r>
          </w:p>
          <w:p w14:paraId="595BCED3" w14:textId="77777777" w:rsidR="001C2005" w:rsidRDefault="001C2005" w:rsidP="00C5717D">
            <w:pPr>
              <w:rPr>
                <w:rFonts w:cstheme="minorHAnsi"/>
                <w:b/>
                <w:bCs/>
                <w:color w:val="000000" w:themeColor="text1"/>
                <w:sz w:val="20"/>
                <w:szCs w:val="20"/>
              </w:rPr>
            </w:pPr>
          </w:p>
          <w:p w14:paraId="33CD60C4" w14:textId="77777777" w:rsidR="0079699F" w:rsidRPr="0079699F" w:rsidRDefault="00A10EB8" w:rsidP="0079699F">
            <w:pPr>
              <w:rPr>
                <w:rFonts w:cstheme="minorHAnsi"/>
                <w:b/>
                <w:bCs/>
                <w:color w:val="000000" w:themeColor="text1"/>
                <w:sz w:val="20"/>
                <w:szCs w:val="20"/>
              </w:rPr>
            </w:pPr>
            <w:hyperlink r:id="rId127" w:history="1">
              <w:r w:rsidR="0079699F" w:rsidRPr="0079699F">
                <w:rPr>
                  <w:rStyle w:val="Hyperlink"/>
                  <w:rFonts w:cstheme="minorHAnsi"/>
                  <w:b/>
                  <w:bCs/>
                  <w:sz w:val="20"/>
                  <w:szCs w:val="20"/>
                </w:rPr>
                <w:t>COVID-19: guidance on shielding and protecting people defined on medical grounds as extremely vulnerable</w:t>
              </w:r>
            </w:hyperlink>
          </w:p>
          <w:p w14:paraId="5132AD01" w14:textId="3820B210" w:rsidR="0079699F" w:rsidRPr="008F1405" w:rsidRDefault="0079699F" w:rsidP="0079699F">
            <w:pPr>
              <w:rPr>
                <w:rFonts w:cstheme="minorHAnsi"/>
                <w:b/>
                <w:bCs/>
                <w:color w:val="000000" w:themeColor="text1"/>
                <w:sz w:val="20"/>
                <w:szCs w:val="20"/>
              </w:rPr>
            </w:pPr>
          </w:p>
        </w:tc>
        <w:tc>
          <w:tcPr>
            <w:tcW w:w="279" w:type="pct"/>
          </w:tcPr>
          <w:p w14:paraId="2023D48F" w14:textId="77777777" w:rsidR="001C2005" w:rsidRPr="006E2E03" w:rsidRDefault="001C2005" w:rsidP="00C5717D">
            <w:pPr>
              <w:rPr>
                <w:rFonts w:cstheme="minorHAnsi"/>
                <w:sz w:val="20"/>
                <w:szCs w:val="20"/>
              </w:rPr>
            </w:pPr>
          </w:p>
        </w:tc>
        <w:tc>
          <w:tcPr>
            <w:tcW w:w="1792" w:type="pct"/>
          </w:tcPr>
          <w:p w14:paraId="199E3995" w14:textId="77777777" w:rsidR="001C2005" w:rsidRPr="006E2E03" w:rsidRDefault="001C2005" w:rsidP="00FB45C1">
            <w:pPr>
              <w:pStyle w:val="ListParagraph"/>
              <w:numPr>
                <w:ilvl w:val="0"/>
                <w:numId w:val="16"/>
              </w:numPr>
              <w:rPr>
                <w:rFonts w:cstheme="minorHAnsi"/>
                <w:sz w:val="20"/>
                <w:szCs w:val="20"/>
              </w:rPr>
            </w:pPr>
            <w:r w:rsidRPr="006E2E03">
              <w:rPr>
                <w:rFonts w:cstheme="minorHAnsi"/>
                <w:i/>
                <w:sz w:val="20"/>
                <w:szCs w:val="20"/>
              </w:rPr>
              <w:t>S</w:t>
            </w:r>
            <w:r w:rsidRPr="006E2E03">
              <w:rPr>
                <w:rFonts w:cstheme="minorHAnsi"/>
                <w:i/>
                <w:iCs/>
                <w:sz w:val="20"/>
                <w:szCs w:val="20"/>
              </w:rPr>
              <w:t>eek medical guidance that may recommend that the staff member remains at home, define what work they may be able to undertake</w:t>
            </w:r>
          </w:p>
          <w:p w14:paraId="6613D57B" w14:textId="77777777" w:rsidR="001C2005" w:rsidRPr="006E2E03" w:rsidRDefault="001C2005" w:rsidP="00FB45C1">
            <w:pPr>
              <w:pStyle w:val="ListParagraph"/>
              <w:numPr>
                <w:ilvl w:val="0"/>
                <w:numId w:val="17"/>
              </w:numPr>
              <w:rPr>
                <w:rFonts w:cstheme="minorHAnsi"/>
                <w:i/>
                <w:iCs/>
                <w:sz w:val="20"/>
                <w:szCs w:val="20"/>
              </w:rPr>
            </w:pPr>
            <w:r w:rsidRPr="006E2E03">
              <w:rPr>
                <w:rFonts w:cstheme="minorHAnsi"/>
                <w:i/>
                <w:iCs/>
                <w:sz w:val="20"/>
                <w:szCs w:val="20"/>
              </w:rPr>
              <w:t>If staff return, consider what activity that they can undertake to reduce the risk, or what work they could undertake at home</w:t>
            </w:r>
          </w:p>
        </w:tc>
        <w:tc>
          <w:tcPr>
            <w:tcW w:w="355" w:type="pct"/>
          </w:tcPr>
          <w:p w14:paraId="21F1AD0C" w14:textId="77777777" w:rsidR="001C2005" w:rsidRPr="006E2E03" w:rsidRDefault="001C2005" w:rsidP="00C5717D">
            <w:pPr>
              <w:rPr>
                <w:rFonts w:cstheme="minorHAnsi"/>
                <w:sz w:val="20"/>
                <w:szCs w:val="20"/>
              </w:rPr>
            </w:pPr>
          </w:p>
        </w:tc>
        <w:tc>
          <w:tcPr>
            <w:tcW w:w="342" w:type="pct"/>
          </w:tcPr>
          <w:p w14:paraId="4F886546" w14:textId="77777777" w:rsidR="001C2005" w:rsidRPr="006E2E03" w:rsidRDefault="001C2005" w:rsidP="00C5717D">
            <w:pPr>
              <w:rPr>
                <w:rFonts w:cstheme="minorHAnsi"/>
                <w:sz w:val="20"/>
                <w:szCs w:val="20"/>
              </w:rPr>
            </w:pPr>
          </w:p>
        </w:tc>
        <w:tc>
          <w:tcPr>
            <w:tcW w:w="343" w:type="pct"/>
          </w:tcPr>
          <w:p w14:paraId="3EA205F2" w14:textId="77777777" w:rsidR="001C2005" w:rsidRPr="006E2E03" w:rsidRDefault="001C2005" w:rsidP="00C5717D">
            <w:pPr>
              <w:rPr>
                <w:rFonts w:cstheme="minorHAnsi"/>
                <w:sz w:val="20"/>
                <w:szCs w:val="20"/>
              </w:rPr>
            </w:pPr>
          </w:p>
        </w:tc>
      </w:tr>
      <w:tr w:rsidR="006F2C7A" w:rsidRPr="006E2E03" w14:paraId="742FC5E7" w14:textId="77777777" w:rsidTr="008F1405">
        <w:tc>
          <w:tcPr>
            <w:tcW w:w="1889" w:type="pct"/>
          </w:tcPr>
          <w:p w14:paraId="4D1C2970" w14:textId="34C6F668" w:rsidR="001C2005" w:rsidRPr="008F1405" w:rsidRDefault="001C2005" w:rsidP="00C5717D">
            <w:pPr>
              <w:rPr>
                <w:rFonts w:cstheme="minorHAnsi"/>
                <w:b/>
                <w:color w:val="000000"/>
                <w:sz w:val="20"/>
                <w:szCs w:val="20"/>
              </w:rPr>
            </w:pPr>
            <w:r w:rsidRPr="008F1405">
              <w:rPr>
                <w:rFonts w:cstheme="minorHAnsi"/>
                <w:b/>
                <w:color w:val="000000"/>
                <w:sz w:val="20"/>
                <w:szCs w:val="20"/>
              </w:rPr>
              <w:t xml:space="preserve">Staff </w:t>
            </w:r>
            <w:r w:rsidR="00902F25">
              <w:rPr>
                <w:rFonts w:cstheme="minorHAnsi"/>
                <w:b/>
                <w:color w:val="000000"/>
                <w:sz w:val="20"/>
                <w:szCs w:val="20"/>
              </w:rPr>
              <w:t>training and d</w:t>
            </w:r>
            <w:r w:rsidRPr="008F1405">
              <w:rPr>
                <w:rFonts w:cstheme="minorHAnsi"/>
                <w:b/>
                <w:color w:val="000000"/>
                <w:sz w:val="20"/>
                <w:szCs w:val="20"/>
              </w:rPr>
              <w:t>evelopment in areas that support emerging needs for children and families</w:t>
            </w:r>
          </w:p>
          <w:p w14:paraId="4C6E96A9" w14:textId="77777777" w:rsidR="001C2005" w:rsidRPr="008F1405" w:rsidRDefault="001C2005" w:rsidP="00C5717D">
            <w:pPr>
              <w:jc w:val="both"/>
              <w:rPr>
                <w:rFonts w:cstheme="minorHAnsi"/>
                <w:b/>
                <w:color w:val="000000"/>
                <w:sz w:val="20"/>
                <w:szCs w:val="20"/>
              </w:rPr>
            </w:pPr>
          </w:p>
        </w:tc>
        <w:tc>
          <w:tcPr>
            <w:tcW w:w="279" w:type="pct"/>
          </w:tcPr>
          <w:p w14:paraId="4996BD97" w14:textId="77777777" w:rsidR="001C2005" w:rsidRPr="006E2E03" w:rsidRDefault="001C2005" w:rsidP="00C5717D">
            <w:pPr>
              <w:rPr>
                <w:rFonts w:cstheme="minorHAnsi"/>
                <w:sz w:val="20"/>
                <w:szCs w:val="20"/>
              </w:rPr>
            </w:pPr>
          </w:p>
        </w:tc>
        <w:tc>
          <w:tcPr>
            <w:tcW w:w="1792" w:type="pct"/>
          </w:tcPr>
          <w:p w14:paraId="36F42EC9"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A virtual induction and CPD programme are delivered to all staff prior to reopening / implementing a new operating model, which includes:</w:t>
            </w:r>
          </w:p>
          <w:p w14:paraId="50B3A232"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 xml:space="preserve">EYFS procedures </w:t>
            </w:r>
          </w:p>
          <w:p w14:paraId="16623574"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Infection control - Consider the instruction and training that staff will need on infection control, for example putting on, taking off and disposing of PPE</w:t>
            </w:r>
            <w:r w:rsidRPr="008F1405">
              <w:rPr>
                <w:rFonts w:cstheme="minorHAnsi"/>
                <w:color w:val="000000" w:themeColor="text1"/>
              </w:rPr>
              <w:t xml:space="preserve"> </w:t>
            </w:r>
          </w:p>
          <w:p w14:paraId="50A95C16"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 xml:space="preserve">Cleaning practices </w:t>
            </w:r>
          </w:p>
          <w:p w14:paraId="0C3E93A2"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Fire safety and evacuation procedures</w:t>
            </w:r>
          </w:p>
          <w:p w14:paraId="57B266F2"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Constructive behaviour management / PSED</w:t>
            </w:r>
          </w:p>
          <w:p w14:paraId="72243B7C"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Safeguarding</w:t>
            </w:r>
          </w:p>
          <w:p w14:paraId="730B01A0"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Risk management</w:t>
            </w:r>
          </w:p>
          <w:p w14:paraId="084A4174"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Supporting children’s health and well-being,</w:t>
            </w:r>
          </w:p>
          <w:p w14:paraId="23BDA907" w14:textId="77777777" w:rsidR="001C2005" w:rsidRPr="006E2E03" w:rsidRDefault="001C2005" w:rsidP="00FB45C1">
            <w:pPr>
              <w:pStyle w:val="ListParagraph"/>
              <w:numPr>
                <w:ilvl w:val="0"/>
                <w:numId w:val="44"/>
              </w:numPr>
              <w:spacing w:before="120" w:after="120"/>
              <w:rPr>
                <w:rFonts w:cstheme="minorHAnsi"/>
                <w:i/>
                <w:sz w:val="20"/>
                <w:szCs w:val="20"/>
              </w:rPr>
            </w:pPr>
            <w:r w:rsidRPr="006E2E03">
              <w:rPr>
                <w:rFonts w:cstheme="minorHAnsi"/>
                <w:i/>
                <w:sz w:val="20"/>
                <w:szCs w:val="20"/>
              </w:rPr>
              <w:t>Induction programmes are in place for all new staff – either online or prior to them returning</w:t>
            </w:r>
          </w:p>
          <w:p w14:paraId="3E0A39A0"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A revised staff handbook is issued to all staff prior to implementing the new operating model</w:t>
            </w:r>
          </w:p>
          <w:p w14:paraId="29517EED" w14:textId="77777777" w:rsidR="001C2005" w:rsidRPr="006E2E03" w:rsidRDefault="001C2005" w:rsidP="00FB45C1">
            <w:pPr>
              <w:pStyle w:val="ListParagraph"/>
              <w:numPr>
                <w:ilvl w:val="0"/>
                <w:numId w:val="44"/>
              </w:numPr>
              <w:rPr>
                <w:rFonts w:cstheme="minorHAnsi"/>
                <w:i/>
                <w:sz w:val="20"/>
                <w:szCs w:val="20"/>
              </w:rPr>
            </w:pPr>
            <w:r w:rsidRPr="006E2E03">
              <w:rPr>
                <w:rFonts w:cstheme="minorHAnsi"/>
                <w:i/>
                <w:sz w:val="20"/>
                <w:szCs w:val="20"/>
              </w:rPr>
              <w:t>Identify what further training is needed for staff to support them in their work with children and families in response to the changed context of COVID-19</w:t>
            </w:r>
          </w:p>
        </w:tc>
        <w:tc>
          <w:tcPr>
            <w:tcW w:w="355" w:type="pct"/>
          </w:tcPr>
          <w:p w14:paraId="367F0EBC" w14:textId="77777777" w:rsidR="001C2005" w:rsidRPr="006E2E03" w:rsidRDefault="001C2005" w:rsidP="00C5717D">
            <w:pPr>
              <w:rPr>
                <w:rFonts w:cstheme="minorHAnsi"/>
                <w:sz w:val="20"/>
                <w:szCs w:val="20"/>
              </w:rPr>
            </w:pPr>
          </w:p>
        </w:tc>
        <w:tc>
          <w:tcPr>
            <w:tcW w:w="342" w:type="pct"/>
          </w:tcPr>
          <w:p w14:paraId="43650475" w14:textId="77777777" w:rsidR="001C2005" w:rsidRPr="006E2E03" w:rsidRDefault="001C2005" w:rsidP="00C5717D">
            <w:pPr>
              <w:rPr>
                <w:rFonts w:cstheme="minorHAnsi"/>
                <w:sz w:val="20"/>
                <w:szCs w:val="20"/>
              </w:rPr>
            </w:pPr>
          </w:p>
        </w:tc>
        <w:tc>
          <w:tcPr>
            <w:tcW w:w="343" w:type="pct"/>
          </w:tcPr>
          <w:p w14:paraId="1568E542" w14:textId="77777777" w:rsidR="001C2005" w:rsidRPr="006E2E03" w:rsidRDefault="001C2005" w:rsidP="00C5717D">
            <w:pPr>
              <w:rPr>
                <w:rFonts w:cstheme="minorHAnsi"/>
                <w:sz w:val="20"/>
                <w:szCs w:val="20"/>
              </w:rPr>
            </w:pPr>
          </w:p>
        </w:tc>
      </w:tr>
    </w:tbl>
    <w:p w14:paraId="792AB3E4" w14:textId="2780C1B1" w:rsidR="006F2C7A" w:rsidRDefault="006F2C7A">
      <w:pPr>
        <w:rPr>
          <w:rFonts w:cstheme="minorHAnsi"/>
        </w:rPr>
      </w:pPr>
    </w:p>
    <w:p w14:paraId="11937966" w14:textId="61A4E637" w:rsidR="00EE5003" w:rsidRDefault="00EE5003">
      <w:pPr>
        <w:rPr>
          <w:rFonts w:cstheme="minorHAnsi"/>
        </w:rPr>
      </w:pPr>
    </w:p>
    <w:p w14:paraId="0E20B39C" w14:textId="1797232B" w:rsidR="00EE5003" w:rsidRDefault="00EE5003">
      <w:pPr>
        <w:rPr>
          <w:rFonts w:cstheme="minorHAnsi"/>
        </w:rPr>
      </w:pPr>
    </w:p>
    <w:p w14:paraId="1C2CE4A4" w14:textId="014C2E04" w:rsidR="00EE5003" w:rsidRDefault="00EE5003">
      <w:pPr>
        <w:rPr>
          <w:rFonts w:cstheme="minorHAnsi"/>
        </w:rPr>
      </w:pPr>
    </w:p>
    <w:p w14:paraId="628DF909" w14:textId="7B97C734" w:rsidR="00EE5003" w:rsidRDefault="00EE5003">
      <w:pPr>
        <w:rPr>
          <w:rFonts w:cstheme="minorHAnsi"/>
        </w:rPr>
      </w:pPr>
    </w:p>
    <w:p w14:paraId="08C201A4" w14:textId="77777777" w:rsidR="00EE5003" w:rsidRPr="006E2E03" w:rsidRDefault="00EE5003">
      <w:pPr>
        <w:rPr>
          <w:rFonts w:cstheme="minorHAnsi"/>
        </w:rPr>
      </w:pPr>
    </w:p>
    <w:tbl>
      <w:tblPr>
        <w:tblStyle w:val="TableGrid"/>
        <w:tblW w:w="4835" w:type="pct"/>
        <w:tblLook w:val="04A0" w:firstRow="1" w:lastRow="0" w:firstColumn="1" w:lastColumn="0" w:noHBand="0" w:noVBand="1"/>
      </w:tblPr>
      <w:tblGrid>
        <w:gridCol w:w="5669"/>
        <w:gridCol w:w="708"/>
        <w:gridCol w:w="5387"/>
        <w:gridCol w:w="994"/>
        <w:gridCol w:w="1134"/>
        <w:gridCol w:w="988"/>
      </w:tblGrid>
      <w:tr w:rsidR="006F2C7A" w:rsidRPr="006E2E03" w14:paraId="4528A94D" w14:textId="77777777" w:rsidTr="008F1405">
        <w:tc>
          <w:tcPr>
            <w:tcW w:w="5000" w:type="pct"/>
            <w:gridSpan w:val="6"/>
            <w:shd w:val="clear" w:color="auto" w:fill="00B0F0"/>
          </w:tcPr>
          <w:p w14:paraId="7AA48CA4" w14:textId="77777777" w:rsidR="006F2C7A" w:rsidRPr="006E2E03" w:rsidRDefault="006F2C7A" w:rsidP="00C5717D">
            <w:pPr>
              <w:rPr>
                <w:rFonts w:cstheme="minorHAnsi"/>
                <w:b/>
                <w:bCs/>
              </w:rPr>
            </w:pPr>
            <w:r w:rsidRPr="006E2E03">
              <w:rPr>
                <w:rFonts w:cstheme="minorHAnsi"/>
                <w:b/>
                <w:bCs/>
              </w:rPr>
              <w:t>Section 9: Finance, sustaining business and sufficiency of places: Things to consider</w:t>
            </w:r>
          </w:p>
          <w:p w14:paraId="15B468E4" w14:textId="77777777" w:rsidR="006F2C7A" w:rsidRPr="006E2E03" w:rsidRDefault="006F2C7A" w:rsidP="00C5717D">
            <w:pPr>
              <w:rPr>
                <w:rFonts w:cstheme="minorHAnsi"/>
                <w:b/>
                <w:bCs/>
              </w:rPr>
            </w:pPr>
          </w:p>
        </w:tc>
      </w:tr>
      <w:tr w:rsidR="006F2C7A" w:rsidRPr="006E2E03" w14:paraId="7295D1A2" w14:textId="77777777" w:rsidTr="008F1405">
        <w:tc>
          <w:tcPr>
            <w:tcW w:w="1905" w:type="pct"/>
          </w:tcPr>
          <w:p w14:paraId="43F3CAD6" w14:textId="77777777" w:rsidR="006F2C7A" w:rsidRPr="008F1405" w:rsidRDefault="006F2C7A" w:rsidP="00C5717D">
            <w:pPr>
              <w:rPr>
                <w:rFonts w:cstheme="minorHAnsi"/>
                <w:b/>
                <w:bCs/>
                <w:color w:val="000000" w:themeColor="text1"/>
                <w:sz w:val="20"/>
                <w:szCs w:val="20"/>
              </w:rPr>
            </w:pPr>
            <w:r w:rsidRPr="008F1405">
              <w:rPr>
                <w:rFonts w:cstheme="minorHAnsi"/>
                <w:b/>
                <w:bCs/>
                <w:color w:val="000000" w:themeColor="text1"/>
                <w:sz w:val="20"/>
                <w:szCs w:val="20"/>
              </w:rPr>
              <w:t>Staffing</w:t>
            </w:r>
          </w:p>
          <w:p w14:paraId="7AB941BD" w14:textId="77777777" w:rsidR="006F2C7A" w:rsidRPr="008F1405" w:rsidRDefault="006F2C7A" w:rsidP="00C5717D">
            <w:pPr>
              <w:rPr>
                <w:rFonts w:cstheme="minorHAnsi"/>
                <w:b/>
                <w:bCs/>
                <w:color w:val="000000" w:themeColor="text1"/>
                <w:sz w:val="20"/>
                <w:szCs w:val="20"/>
              </w:rPr>
            </w:pPr>
          </w:p>
          <w:p w14:paraId="301BF33C" w14:textId="77777777" w:rsidR="006F2C7A" w:rsidRPr="008F1405" w:rsidRDefault="006F2C7A" w:rsidP="00C5717D">
            <w:pPr>
              <w:rPr>
                <w:rFonts w:cstheme="minorHAnsi"/>
                <w:b/>
                <w:bCs/>
                <w:color w:val="000000"/>
                <w:sz w:val="20"/>
                <w:szCs w:val="20"/>
              </w:rPr>
            </w:pPr>
          </w:p>
        </w:tc>
        <w:tc>
          <w:tcPr>
            <w:tcW w:w="238" w:type="pct"/>
          </w:tcPr>
          <w:p w14:paraId="3B4F1D23" w14:textId="77777777" w:rsidR="006F2C7A" w:rsidRPr="006E2E03" w:rsidRDefault="006F2C7A" w:rsidP="00C5717D">
            <w:pPr>
              <w:rPr>
                <w:rFonts w:cstheme="minorHAnsi"/>
                <w:sz w:val="20"/>
                <w:szCs w:val="20"/>
              </w:rPr>
            </w:pPr>
          </w:p>
        </w:tc>
        <w:tc>
          <w:tcPr>
            <w:tcW w:w="1810" w:type="pct"/>
          </w:tcPr>
          <w:p w14:paraId="651DA779" w14:textId="77777777" w:rsidR="006F2C7A" w:rsidRPr="006E2E03" w:rsidRDefault="006F2C7A" w:rsidP="00FB45C1">
            <w:pPr>
              <w:pStyle w:val="ListParagraph"/>
              <w:numPr>
                <w:ilvl w:val="0"/>
                <w:numId w:val="41"/>
              </w:numPr>
              <w:rPr>
                <w:rFonts w:cstheme="minorHAnsi"/>
                <w:i/>
                <w:iCs/>
                <w:sz w:val="20"/>
                <w:szCs w:val="20"/>
              </w:rPr>
            </w:pPr>
            <w:r w:rsidRPr="006E2E03">
              <w:rPr>
                <w:rFonts w:cstheme="minorHAnsi"/>
                <w:i/>
                <w:iCs/>
                <w:sz w:val="20"/>
                <w:szCs w:val="20"/>
              </w:rPr>
              <w:t>Once staff needs are identified review those available to work</w:t>
            </w:r>
          </w:p>
          <w:p w14:paraId="3DAEAC0B" w14:textId="77777777" w:rsidR="006F2C7A" w:rsidRPr="006E2E03" w:rsidRDefault="006F2C7A" w:rsidP="00FB45C1">
            <w:pPr>
              <w:pStyle w:val="ListParagraph"/>
              <w:numPr>
                <w:ilvl w:val="0"/>
                <w:numId w:val="41"/>
              </w:numPr>
              <w:rPr>
                <w:rFonts w:cstheme="minorHAnsi"/>
                <w:sz w:val="20"/>
                <w:szCs w:val="20"/>
              </w:rPr>
            </w:pPr>
            <w:r w:rsidRPr="006E2E03">
              <w:rPr>
                <w:rFonts w:cstheme="minorHAnsi"/>
                <w:i/>
                <w:iCs/>
                <w:sz w:val="20"/>
                <w:szCs w:val="20"/>
              </w:rPr>
              <w:t xml:space="preserve">Undertake a review of staffing requirements and consider any staff that are furloughed and complete any required legal paperwork, </w:t>
            </w:r>
          </w:p>
          <w:p w14:paraId="710AE8BA" w14:textId="1BC390C9" w:rsidR="006F2C7A" w:rsidRPr="006E2E03" w:rsidRDefault="006F2C7A" w:rsidP="00FB45C1">
            <w:pPr>
              <w:pStyle w:val="ListParagraph"/>
              <w:numPr>
                <w:ilvl w:val="0"/>
                <w:numId w:val="41"/>
              </w:numPr>
              <w:rPr>
                <w:rFonts w:eastAsiaTheme="minorEastAsia" w:cstheme="minorHAnsi"/>
                <w:i/>
                <w:iCs/>
                <w:sz w:val="20"/>
                <w:szCs w:val="20"/>
              </w:rPr>
            </w:pPr>
            <w:r w:rsidRPr="006E2E03">
              <w:rPr>
                <w:rFonts w:cstheme="minorHAnsi"/>
                <w:i/>
                <w:iCs/>
                <w:sz w:val="20"/>
                <w:szCs w:val="20"/>
              </w:rPr>
              <w:t xml:space="preserve">Continue to monitor and review staff </w:t>
            </w:r>
            <w:r w:rsidR="00DA67A6" w:rsidRPr="006E2E03">
              <w:rPr>
                <w:rFonts w:cstheme="minorHAnsi"/>
                <w:i/>
                <w:iCs/>
                <w:sz w:val="20"/>
                <w:szCs w:val="20"/>
              </w:rPr>
              <w:t>well-being</w:t>
            </w:r>
            <w:r w:rsidRPr="006E2E03">
              <w:rPr>
                <w:rFonts w:cstheme="minorHAnsi"/>
                <w:i/>
                <w:iCs/>
                <w:sz w:val="20"/>
                <w:szCs w:val="20"/>
              </w:rPr>
              <w:t xml:space="preserve"> and any health issues, are there staff who are unable to work due to being clinically extremely vulnerable?</w:t>
            </w:r>
          </w:p>
          <w:p w14:paraId="4A8F1364" w14:textId="38962378" w:rsidR="006F2C7A" w:rsidRPr="006E2E03" w:rsidRDefault="006F2C7A" w:rsidP="00FB45C1">
            <w:pPr>
              <w:pStyle w:val="ListParagraph"/>
              <w:numPr>
                <w:ilvl w:val="0"/>
                <w:numId w:val="41"/>
              </w:numPr>
              <w:rPr>
                <w:rFonts w:eastAsiaTheme="minorEastAsia" w:cstheme="minorHAnsi"/>
                <w:i/>
                <w:iCs/>
                <w:color w:val="000000" w:themeColor="text1"/>
                <w:sz w:val="20"/>
                <w:szCs w:val="20"/>
              </w:rPr>
            </w:pPr>
            <w:r w:rsidRPr="006E2E03">
              <w:rPr>
                <w:rFonts w:eastAsiaTheme="minorEastAsia" w:cstheme="minorHAnsi"/>
                <w:i/>
                <w:iCs/>
                <w:sz w:val="20"/>
                <w:szCs w:val="20"/>
              </w:rPr>
              <w:t xml:space="preserve">Consider the use of the </w:t>
            </w:r>
            <w:hyperlink r:id="rId128">
              <w:r w:rsidRPr="006E2E03">
                <w:rPr>
                  <w:rStyle w:val="Hyperlink"/>
                  <w:rFonts w:eastAsiaTheme="minorEastAsia" w:cstheme="minorHAnsi"/>
                  <w:i/>
                  <w:iCs/>
                  <w:sz w:val="20"/>
                  <w:szCs w:val="20"/>
                </w:rPr>
                <w:t>Coronavirus Job Retention Scheme</w:t>
              </w:r>
            </w:hyperlink>
            <w:r w:rsidRPr="006E2E03">
              <w:rPr>
                <w:rFonts w:eastAsiaTheme="minorEastAsia" w:cstheme="minorHAnsi"/>
                <w:i/>
                <w:iCs/>
                <w:sz w:val="20"/>
                <w:szCs w:val="20"/>
              </w:rPr>
              <w:t xml:space="preserve"> or </w:t>
            </w:r>
            <w:hyperlink r:id="rId129">
              <w:r w:rsidRPr="006E2E03">
                <w:rPr>
                  <w:rStyle w:val="Hyperlink"/>
                  <w:rFonts w:eastAsiaTheme="minorEastAsia" w:cstheme="minorHAnsi"/>
                  <w:i/>
                  <w:iCs/>
                  <w:sz w:val="20"/>
                  <w:szCs w:val="20"/>
                </w:rPr>
                <w:t>Self-Employment Income Support Scheme</w:t>
              </w:r>
            </w:hyperlink>
            <w:r w:rsidRPr="006E2E03">
              <w:rPr>
                <w:rFonts w:eastAsiaTheme="minorEastAsia" w:cstheme="minorHAnsi"/>
                <w:i/>
                <w:iCs/>
                <w:sz w:val="20"/>
                <w:szCs w:val="20"/>
              </w:rPr>
              <w:t xml:space="preserve"> where staff are clinically extremely vulnerable or can they undertake work from home e.g. remote support, </w:t>
            </w:r>
            <w:r w:rsidR="00DA67A6" w:rsidRPr="006E2E03">
              <w:rPr>
                <w:rFonts w:eastAsiaTheme="minorEastAsia" w:cstheme="minorHAnsi"/>
                <w:i/>
                <w:iCs/>
                <w:sz w:val="20"/>
                <w:szCs w:val="20"/>
              </w:rPr>
              <w:t>well-being</w:t>
            </w:r>
            <w:r w:rsidRPr="006E2E03">
              <w:rPr>
                <w:rFonts w:eastAsiaTheme="minorEastAsia" w:cstheme="minorHAnsi"/>
                <w:i/>
                <w:iCs/>
                <w:sz w:val="20"/>
                <w:szCs w:val="20"/>
              </w:rPr>
              <w:t xml:space="preserve"> checks, administration?</w:t>
            </w:r>
          </w:p>
          <w:p w14:paraId="6DE7CBDA" w14:textId="77777777" w:rsidR="006F2C7A" w:rsidRPr="006E2E03" w:rsidRDefault="006F2C7A" w:rsidP="00FB45C1">
            <w:pPr>
              <w:pStyle w:val="ListParagraph"/>
              <w:numPr>
                <w:ilvl w:val="0"/>
                <w:numId w:val="41"/>
              </w:numPr>
              <w:rPr>
                <w:rFonts w:eastAsiaTheme="minorEastAsia" w:cstheme="minorHAnsi"/>
                <w:i/>
                <w:iCs/>
                <w:color w:val="000000" w:themeColor="text1"/>
                <w:sz w:val="20"/>
                <w:szCs w:val="20"/>
              </w:rPr>
            </w:pPr>
            <w:r w:rsidRPr="006E2E03">
              <w:rPr>
                <w:rFonts w:eastAsiaTheme="minorEastAsia" w:cstheme="minorHAnsi"/>
                <w:i/>
                <w:iCs/>
                <w:sz w:val="20"/>
                <w:szCs w:val="20"/>
              </w:rPr>
              <w:t>Can flexible furlough be used where numbers are changing?</w:t>
            </w:r>
          </w:p>
          <w:p w14:paraId="708452F1" w14:textId="77777777" w:rsidR="006F2C7A" w:rsidRPr="006E2E03" w:rsidRDefault="006F2C7A" w:rsidP="00FB45C1">
            <w:pPr>
              <w:pStyle w:val="ListParagraph"/>
              <w:numPr>
                <w:ilvl w:val="0"/>
                <w:numId w:val="41"/>
              </w:numPr>
              <w:rPr>
                <w:rFonts w:eastAsiaTheme="minorEastAsia" w:cstheme="minorHAnsi"/>
                <w:i/>
                <w:iCs/>
                <w:sz w:val="20"/>
                <w:szCs w:val="20"/>
              </w:rPr>
            </w:pPr>
            <w:r w:rsidRPr="006E2E03">
              <w:rPr>
                <w:rFonts w:eastAsiaTheme="minorEastAsia" w:cstheme="minorHAnsi"/>
                <w:i/>
                <w:iCs/>
                <w:sz w:val="20"/>
                <w:szCs w:val="20"/>
              </w:rPr>
              <w:t xml:space="preserve">Consider </w:t>
            </w:r>
            <w:hyperlink r:id="rId130" w:history="1">
              <w:r w:rsidRPr="006E2E03">
                <w:rPr>
                  <w:rStyle w:val="Hyperlink"/>
                  <w:rFonts w:eastAsiaTheme="minorEastAsia" w:cstheme="minorHAnsi"/>
                  <w:i/>
                  <w:iCs/>
                  <w:sz w:val="20"/>
                  <w:szCs w:val="20"/>
                </w:rPr>
                <w:t>Statutory Sick Pay</w:t>
              </w:r>
            </w:hyperlink>
            <w:r w:rsidRPr="006E2E03">
              <w:rPr>
                <w:rFonts w:eastAsiaTheme="minorEastAsia" w:cstheme="minorHAnsi"/>
                <w:i/>
                <w:iCs/>
                <w:sz w:val="20"/>
                <w:szCs w:val="20"/>
              </w:rPr>
              <w:t xml:space="preserve"> where staff members are having to self-isolate or are unwell due to coronavirus</w:t>
            </w:r>
          </w:p>
          <w:p w14:paraId="1F6EE55C" w14:textId="77777777" w:rsidR="006F2C7A" w:rsidRPr="006E2E03" w:rsidRDefault="006F2C7A" w:rsidP="00FB45C1">
            <w:pPr>
              <w:pStyle w:val="ListParagraph"/>
              <w:numPr>
                <w:ilvl w:val="0"/>
                <w:numId w:val="41"/>
              </w:numPr>
              <w:rPr>
                <w:rFonts w:cstheme="minorHAnsi"/>
                <w:sz w:val="20"/>
                <w:szCs w:val="20"/>
              </w:rPr>
            </w:pPr>
            <w:r w:rsidRPr="006E2E03">
              <w:rPr>
                <w:rFonts w:cstheme="minorHAnsi"/>
                <w:i/>
                <w:iCs/>
                <w:sz w:val="20"/>
                <w:szCs w:val="20"/>
              </w:rPr>
              <w:t>Will there be an impact of built up annual leave? How will this be managed to ensure adequate staff capacity, ensure any changes or requirements are shared with staff in line with legal requirements?</w:t>
            </w:r>
          </w:p>
          <w:p w14:paraId="7C61ACFF" w14:textId="77777777" w:rsidR="006F2C7A" w:rsidRPr="006E2E03" w:rsidRDefault="006F2C7A" w:rsidP="00FB45C1">
            <w:pPr>
              <w:pStyle w:val="ListParagraph"/>
              <w:numPr>
                <w:ilvl w:val="0"/>
                <w:numId w:val="41"/>
              </w:numPr>
              <w:rPr>
                <w:rFonts w:cstheme="minorHAnsi"/>
                <w:sz w:val="20"/>
                <w:szCs w:val="20"/>
              </w:rPr>
            </w:pPr>
            <w:r w:rsidRPr="006E2E03">
              <w:rPr>
                <w:rFonts w:cstheme="minorHAnsi"/>
                <w:i/>
                <w:iCs/>
                <w:sz w:val="20"/>
                <w:szCs w:val="20"/>
              </w:rPr>
              <w:t>Factor in that additional staff may be needed to support with cleaning in between group usage and to manage drop off / pick up times</w:t>
            </w:r>
          </w:p>
        </w:tc>
        <w:tc>
          <w:tcPr>
            <w:tcW w:w="334" w:type="pct"/>
          </w:tcPr>
          <w:p w14:paraId="4A36A3C7" w14:textId="77777777" w:rsidR="006F2C7A" w:rsidRPr="006E2E03" w:rsidRDefault="006F2C7A" w:rsidP="00C5717D">
            <w:pPr>
              <w:rPr>
                <w:rFonts w:cstheme="minorHAnsi"/>
                <w:sz w:val="20"/>
                <w:szCs w:val="20"/>
              </w:rPr>
            </w:pPr>
          </w:p>
        </w:tc>
        <w:tc>
          <w:tcPr>
            <w:tcW w:w="381" w:type="pct"/>
          </w:tcPr>
          <w:p w14:paraId="2D35EDEC" w14:textId="77777777" w:rsidR="006F2C7A" w:rsidRPr="006E2E03" w:rsidRDefault="006F2C7A" w:rsidP="00C5717D">
            <w:pPr>
              <w:rPr>
                <w:rFonts w:cstheme="minorHAnsi"/>
                <w:sz w:val="20"/>
                <w:szCs w:val="20"/>
              </w:rPr>
            </w:pPr>
          </w:p>
        </w:tc>
        <w:tc>
          <w:tcPr>
            <w:tcW w:w="332" w:type="pct"/>
          </w:tcPr>
          <w:p w14:paraId="08F54E67" w14:textId="77777777" w:rsidR="006F2C7A" w:rsidRPr="006E2E03" w:rsidRDefault="006F2C7A" w:rsidP="00C5717D">
            <w:pPr>
              <w:rPr>
                <w:rFonts w:cstheme="minorHAnsi"/>
                <w:sz w:val="20"/>
                <w:szCs w:val="20"/>
              </w:rPr>
            </w:pPr>
          </w:p>
        </w:tc>
      </w:tr>
      <w:tr w:rsidR="006F2C7A" w:rsidRPr="006E2E03" w14:paraId="50F02D70" w14:textId="77777777" w:rsidTr="008F1405">
        <w:tc>
          <w:tcPr>
            <w:tcW w:w="1905" w:type="pct"/>
          </w:tcPr>
          <w:p w14:paraId="79A05876" w14:textId="77777777" w:rsidR="006F2C7A" w:rsidRPr="008F1405" w:rsidRDefault="006F2C7A" w:rsidP="00C5717D">
            <w:pPr>
              <w:rPr>
                <w:rFonts w:cstheme="minorHAnsi"/>
                <w:b/>
                <w:bCs/>
                <w:color w:val="000000" w:themeColor="text1"/>
                <w:sz w:val="20"/>
                <w:szCs w:val="20"/>
              </w:rPr>
            </w:pPr>
            <w:r w:rsidRPr="008F1405">
              <w:rPr>
                <w:rFonts w:cstheme="minorHAnsi"/>
                <w:b/>
                <w:bCs/>
                <w:color w:val="000000" w:themeColor="text1"/>
                <w:sz w:val="20"/>
                <w:szCs w:val="20"/>
              </w:rPr>
              <w:t>Financial planning</w:t>
            </w:r>
          </w:p>
          <w:p w14:paraId="176E9098" w14:textId="77777777" w:rsidR="006F2C7A" w:rsidRPr="008F1405" w:rsidRDefault="006F2C7A" w:rsidP="00C5717D">
            <w:pPr>
              <w:rPr>
                <w:rFonts w:cstheme="minorHAnsi"/>
                <w:b/>
                <w:bCs/>
                <w:color w:val="000000" w:themeColor="text1"/>
                <w:sz w:val="20"/>
                <w:szCs w:val="20"/>
              </w:rPr>
            </w:pPr>
          </w:p>
          <w:p w14:paraId="07ADD616" w14:textId="77777777" w:rsidR="006F2C7A" w:rsidRPr="008F1405" w:rsidRDefault="006F2C7A" w:rsidP="00C5717D">
            <w:pPr>
              <w:rPr>
                <w:rFonts w:cstheme="minorHAnsi"/>
                <w:b/>
                <w:bCs/>
                <w:color w:val="000000"/>
                <w:sz w:val="20"/>
                <w:szCs w:val="20"/>
              </w:rPr>
            </w:pPr>
          </w:p>
          <w:p w14:paraId="32FACCAE" w14:textId="77777777" w:rsidR="006F2C7A" w:rsidRPr="008F1405" w:rsidRDefault="00A10EB8" w:rsidP="00C5717D">
            <w:pPr>
              <w:rPr>
                <w:rFonts w:cstheme="minorHAnsi"/>
                <w:b/>
                <w:bCs/>
                <w:color w:val="000000"/>
                <w:sz w:val="20"/>
                <w:szCs w:val="20"/>
              </w:rPr>
            </w:pPr>
            <w:hyperlink r:id="rId131" w:history="1">
              <w:r w:rsidR="006F2C7A" w:rsidRPr="008F1405">
                <w:rPr>
                  <w:rStyle w:val="Hyperlink"/>
                  <w:rFonts w:cstheme="minorHAnsi"/>
                  <w:b/>
                  <w:bCs/>
                  <w:sz w:val="20"/>
                  <w:szCs w:val="20"/>
                </w:rPr>
                <w:t>https://www.gov.uk/government/publications/coronavirus-covid-19-financial-support-for-education-early-years-and-childrens-social-care/coronavirus-covid-19-financial-support-for-education-early-years-and-childrens-social-care</w:t>
              </w:r>
            </w:hyperlink>
          </w:p>
          <w:p w14:paraId="5A8AFC03" w14:textId="77777777" w:rsidR="006F2C7A" w:rsidRPr="008F1405" w:rsidRDefault="006F2C7A" w:rsidP="00C5717D">
            <w:pPr>
              <w:rPr>
                <w:rFonts w:cstheme="minorHAnsi"/>
                <w:b/>
                <w:bCs/>
                <w:color w:val="000000"/>
                <w:sz w:val="20"/>
                <w:szCs w:val="20"/>
              </w:rPr>
            </w:pPr>
          </w:p>
          <w:p w14:paraId="20F2DFE6" w14:textId="77777777" w:rsidR="006F2C7A" w:rsidRPr="008F1405" w:rsidRDefault="006F2C7A" w:rsidP="00C5717D">
            <w:pPr>
              <w:rPr>
                <w:rFonts w:cstheme="minorHAnsi"/>
                <w:b/>
                <w:bCs/>
                <w:color w:val="000000"/>
                <w:sz w:val="20"/>
                <w:szCs w:val="20"/>
              </w:rPr>
            </w:pPr>
          </w:p>
        </w:tc>
        <w:tc>
          <w:tcPr>
            <w:tcW w:w="238" w:type="pct"/>
          </w:tcPr>
          <w:p w14:paraId="2084481C" w14:textId="77777777" w:rsidR="006F2C7A" w:rsidRPr="006E2E03" w:rsidRDefault="006F2C7A" w:rsidP="00C5717D">
            <w:pPr>
              <w:rPr>
                <w:rFonts w:cstheme="minorHAnsi"/>
                <w:sz w:val="20"/>
                <w:szCs w:val="20"/>
              </w:rPr>
            </w:pPr>
          </w:p>
        </w:tc>
        <w:tc>
          <w:tcPr>
            <w:tcW w:w="1810" w:type="pct"/>
          </w:tcPr>
          <w:p w14:paraId="0DCF0D93" w14:textId="77777777" w:rsidR="006F2C7A" w:rsidRPr="006E2E03" w:rsidRDefault="006F2C7A" w:rsidP="00FB45C1">
            <w:pPr>
              <w:pStyle w:val="ListParagraph"/>
              <w:numPr>
                <w:ilvl w:val="0"/>
                <w:numId w:val="41"/>
              </w:numPr>
              <w:rPr>
                <w:rFonts w:cstheme="minorHAnsi"/>
                <w:i/>
                <w:iCs/>
                <w:sz w:val="20"/>
                <w:szCs w:val="20"/>
              </w:rPr>
            </w:pPr>
            <w:r w:rsidRPr="006E2E03">
              <w:rPr>
                <w:rFonts w:cstheme="minorHAnsi"/>
                <w:i/>
                <w:iCs/>
                <w:sz w:val="20"/>
                <w:szCs w:val="20"/>
              </w:rPr>
              <w:t>Consider additional costs e.g. purchasing equipment to support management of children in the setting – achieving group spaces and resources</w:t>
            </w:r>
          </w:p>
          <w:p w14:paraId="5B488B1B"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Consider potential increase in staff working hours to accommodate the changes needed to the working day e.g. staggering session opening / ending times, cleaning etc.</w:t>
            </w:r>
          </w:p>
          <w:p w14:paraId="090D6853"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 xml:space="preserve">Reviews of parent contracts, charges and sessions may need to be conducted </w:t>
            </w:r>
          </w:p>
          <w:p w14:paraId="6267DFA3"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Undertake a review of parental need / demand.  Will they require their usual hours, want to reduce their sessions or not want their children to attend during lockdown?</w:t>
            </w:r>
          </w:p>
          <w:p w14:paraId="45FB65DA"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Any reduction in rent or rent holiday periods may have come to an end.  How will this impact the cash flow? Consider requesting a rent free period if you haven’t already done so.</w:t>
            </w:r>
          </w:p>
          <w:p w14:paraId="587F3CC7"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 xml:space="preserve">Consider the impact of not being able to charge fees to those who are self-isolating as per the </w:t>
            </w:r>
            <w:hyperlink r:id="rId132" w:history="1">
              <w:r w:rsidRPr="006E2E03">
                <w:rPr>
                  <w:rStyle w:val="Hyperlink"/>
                  <w:rFonts w:cstheme="minorHAnsi"/>
                  <w:i/>
                  <w:iCs/>
                  <w:sz w:val="20"/>
                  <w:szCs w:val="20"/>
                </w:rPr>
                <w:t>Education and Childcare settings: national lockdown from 5 January 2021</w:t>
              </w:r>
            </w:hyperlink>
            <w:r w:rsidRPr="006E2E03">
              <w:rPr>
                <w:rFonts w:cstheme="minorHAnsi"/>
                <w:i/>
                <w:iCs/>
                <w:sz w:val="20"/>
                <w:szCs w:val="20"/>
              </w:rPr>
              <w:t xml:space="preserve"> guidance, would parents be willing to pay a voluntary contribution? </w:t>
            </w:r>
          </w:p>
          <w:p w14:paraId="244B7D4E"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What will your charging policy be on retention of places? Will you charge a retainer? How much will this be? How will you deal with any complaint made? Consideration to be given to the finances of your clients</w:t>
            </w:r>
          </w:p>
          <w:p w14:paraId="7F12D919"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If families share care between 2 settings how could this impact your private fees / funding if families, choose to stay and increase their hours with only one provider?</w:t>
            </w:r>
          </w:p>
          <w:p w14:paraId="111F8407"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Consider safe methods of payment of fees, to help reduce contact and handling of cash</w:t>
            </w:r>
          </w:p>
          <w:p w14:paraId="0118C269" w14:textId="77777777" w:rsidR="006F2C7A" w:rsidRPr="006E2E03" w:rsidRDefault="006F2C7A" w:rsidP="00FB45C1">
            <w:pPr>
              <w:pStyle w:val="ListParagraph"/>
              <w:numPr>
                <w:ilvl w:val="0"/>
                <w:numId w:val="28"/>
              </w:numPr>
              <w:rPr>
                <w:rFonts w:cstheme="minorHAnsi"/>
                <w:sz w:val="20"/>
                <w:szCs w:val="20"/>
              </w:rPr>
            </w:pPr>
            <w:r w:rsidRPr="006E2E03">
              <w:rPr>
                <w:rFonts w:cstheme="minorHAnsi"/>
                <w:i/>
                <w:iCs/>
                <w:sz w:val="20"/>
                <w:szCs w:val="20"/>
              </w:rPr>
              <w:t>Ensure all necessary paperwork, process and claims have been completed for Early Education Funding claims including PDF’s and any extra checks needed for 30 hour codes impacted by changes to parents' jobs</w:t>
            </w:r>
          </w:p>
          <w:p w14:paraId="2DE6DCA9" w14:textId="77777777" w:rsidR="006F2C7A" w:rsidRPr="006E2E03" w:rsidRDefault="006F2C7A" w:rsidP="00C5717D">
            <w:pPr>
              <w:rPr>
                <w:rFonts w:cstheme="minorHAnsi"/>
                <w:sz w:val="20"/>
                <w:szCs w:val="20"/>
              </w:rPr>
            </w:pPr>
          </w:p>
        </w:tc>
        <w:tc>
          <w:tcPr>
            <w:tcW w:w="334" w:type="pct"/>
          </w:tcPr>
          <w:p w14:paraId="0CAC00D0" w14:textId="77777777" w:rsidR="006F2C7A" w:rsidRPr="006E2E03" w:rsidRDefault="006F2C7A" w:rsidP="00C5717D">
            <w:pPr>
              <w:rPr>
                <w:rFonts w:cstheme="minorHAnsi"/>
                <w:sz w:val="20"/>
                <w:szCs w:val="20"/>
              </w:rPr>
            </w:pPr>
          </w:p>
        </w:tc>
        <w:tc>
          <w:tcPr>
            <w:tcW w:w="381" w:type="pct"/>
          </w:tcPr>
          <w:p w14:paraId="3DA7DA22" w14:textId="77777777" w:rsidR="006F2C7A" w:rsidRPr="006E2E03" w:rsidRDefault="006F2C7A" w:rsidP="00C5717D">
            <w:pPr>
              <w:rPr>
                <w:rFonts w:cstheme="minorHAnsi"/>
                <w:sz w:val="20"/>
                <w:szCs w:val="20"/>
              </w:rPr>
            </w:pPr>
          </w:p>
        </w:tc>
        <w:tc>
          <w:tcPr>
            <w:tcW w:w="332" w:type="pct"/>
          </w:tcPr>
          <w:p w14:paraId="6B680CC6" w14:textId="77777777" w:rsidR="006F2C7A" w:rsidRPr="006E2E03" w:rsidRDefault="006F2C7A" w:rsidP="00C5717D">
            <w:pPr>
              <w:rPr>
                <w:rFonts w:cstheme="minorHAnsi"/>
                <w:sz w:val="20"/>
                <w:szCs w:val="20"/>
              </w:rPr>
            </w:pPr>
          </w:p>
        </w:tc>
      </w:tr>
      <w:tr w:rsidR="006F2C7A" w:rsidRPr="006E2E03" w14:paraId="5BCEB51F" w14:textId="77777777" w:rsidTr="008F1405">
        <w:tc>
          <w:tcPr>
            <w:tcW w:w="1905" w:type="pct"/>
          </w:tcPr>
          <w:p w14:paraId="65ED5173" w14:textId="77777777" w:rsidR="006F2C7A" w:rsidRPr="008F1405" w:rsidRDefault="006F2C7A" w:rsidP="00C5717D">
            <w:pPr>
              <w:rPr>
                <w:rFonts w:cstheme="minorHAnsi"/>
                <w:b/>
                <w:bCs/>
                <w:color w:val="000000" w:themeColor="text1"/>
                <w:sz w:val="20"/>
                <w:szCs w:val="20"/>
              </w:rPr>
            </w:pPr>
            <w:r w:rsidRPr="008F1405">
              <w:rPr>
                <w:rFonts w:cstheme="minorHAnsi"/>
                <w:b/>
                <w:bCs/>
                <w:color w:val="000000" w:themeColor="text1"/>
                <w:sz w:val="20"/>
                <w:szCs w:val="20"/>
              </w:rPr>
              <w:t>Early Education Funding</w:t>
            </w:r>
          </w:p>
          <w:p w14:paraId="5C5A8623" w14:textId="77777777" w:rsidR="006F2C7A" w:rsidRPr="008F1405" w:rsidRDefault="006F2C7A" w:rsidP="00C5717D">
            <w:pPr>
              <w:rPr>
                <w:rFonts w:cstheme="minorHAnsi"/>
                <w:b/>
                <w:bCs/>
                <w:color w:val="000000" w:themeColor="text1"/>
                <w:sz w:val="20"/>
                <w:szCs w:val="20"/>
              </w:rPr>
            </w:pPr>
          </w:p>
          <w:p w14:paraId="17D8D2FF" w14:textId="77777777" w:rsidR="006F2C7A" w:rsidRPr="008F1405" w:rsidRDefault="006F2C7A" w:rsidP="00FB45C1">
            <w:pPr>
              <w:pStyle w:val="ListParagraph"/>
              <w:numPr>
                <w:ilvl w:val="0"/>
                <w:numId w:val="41"/>
              </w:numPr>
              <w:rPr>
                <w:rFonts w:cstheme="minorHAnsi"/>
                <w:b/>
                <w:bCs/>
                <w:sz w:val="20"/>
                <w:szCs w:val="20"/>
              </w:rPr>
            </w:pPr>
            <w:r w:rsidRPr="008F1405">
              <w:rPr>
                <w:rFonts w:cstheme="minorHAnsi"/>
                <w:b/>
                <w:bCs/>
                <w:sz w:val="20"/>
                <w:szCs w:val="20"/>
              </w:rPr>
              <w:t>Please refer to the Early Years Funding Termly Information Letter: Spring Term 2021 issued 01.12.20 and the Spring Term 2021 updated census guidance issued 15.01.21</w:t>
            </w:r>
          </w:p>
          <w:p w14:paraId="742331C9" w14:textId="77777777" w:rsidR="006F2C7A" w:rsidRPr="008F1405" w:rsidRDefault="006F2C7A" w:rsidP="00C5717D">
            <w:pPr>
              <w:rPr>
                <w:rFonts w:cstheme="minorHAnsi"/>
                <w:b/>
                <w:bCs/>
                <w:color w:val="000000" w:themeColor="text1"/>
                <w:sz w:val="20"/>
                <w:szCs w:val="20"/>
              </w:rPr>
            </w:pPr>
          </w:p>
          <w:p w14:paraId="0539F238" w14:textId="77777777" w:rsidR="006F2C7A" w:rsidRPr="008F1405" w:rsidRDefault="00A10EB8" w:rsidP="00C5717D">
            <w:pPr>
              <w:rPr>
                <w:rFonts w:cstheme="minorHAnsi"/>
                <w:color w:val="000000" w:themeColor="text1"/>
                <w:sz w:val="20"/>
                <w:szCs w:val="20"/>
              </w:rPr>
            </w:pPr>
            <w:hyperlink r:id="rId133" w:history="1">
              <w:r w:rsidR="006F2C7A" w:rsidRPr="008F1405">
                <w:rPr>
                  <w:rStyle w:val="Hyperlink"/>
                  <w:rFonts w:cstheme="minorHAnsi"/>
                  <w:sz w:val="20"/>
                  <w:szCs w:val="20"/>
                </w:rPr>
                <w:t>eyfunding@warwickshire.gov.uk</w:t>
              </w:r>
            </w:hyperlink>
          </w:p>
          <w:p w14:paraId="1B0E0E1C" w14:textId="77777777" w:rsidR="006F2C7A" w:rsidRPr="008F1405" w:rsidRDefault="006F2C7A" w:rsidP="00C5717D">
            <w:pPr>
              <w:rPr>
                <w:rFonts w:cstheme="minorHAnsi"/>
                <w:b/>
                <w:bCs/>
                <w:color w:val="000000" w:themeColor="text1"/>
                <w:sz w:val="20"/>
                <w:szCs w:val="20"/>
              </w:rPr>
            </w:pPr>
          </w:p>
        </w:tc>
        <w:tc>
          <w:tcPr>
            <w:tcW w:w="238" w:type="pct"/>
          </w:tcPr>
          <w:p w14:paraId="054011C1" w14:textId="77777777" w:rsidR="006F2C7A" w:rsidRPr="006E2E03" w:rsidRDefault="006F2C7A" w:rsidP="00C5717D">
            <w:pPr>
              <w:rPr>
                <w:rFonts w:cstheme="minorHAnsi"/>
                <w:sz w:val="20"/>
                <w:szCs w:val="20"/>
              </w:rPr>
            </w:pPr>
          </w:p>
        </w:tc>
        <w:tc>
          <w:tcPr>
            <w:tcW w:w="1810" w:type="pct"/>
          </w:tcPr>
          <w:p w14:paraId="05F5DAD4" w14:textId="77777777" w:rsidR="006F2C7A" w:rsidRPr="006E2E03" w:rsidRDefault="006F2C7A" w:rsidP="00C5717D">
            <w:pPr>
              <w:pStyle w:val="ListParagraph"/>
              <w:ind w:left="0"/>
              <w:rPr>
                <w:rFonts w:cstheme="minorHAnsi"/>
                <w:i/>
                <w:iCs/>
                <w:sz w:val="20"/>
                <w:szCs w:val="20"/>
              </w:rPr>
            </w:pPr>
            <w:r w:rsidRPr="006E2E03">
              <w:rPr>
                <w:rFonts w:cstheme="minorHAnsi"/>
                <w:i/>
                <w:iCs/>
                <w:sz w:val="20"/>
                <w:szCs w:val="20"/>
              </w:rPr>
              <w:t>Ensure that the you are fully aware of any changes to EEF for Spring Term and have fully read the additional guidance documents issued alongside usual processes.</w:t>
            </w:r>
          </w:p>
          <w:p w14:paraId="43D8B5F5" w14:textId="77777777" w:rsidR="006F2C7A" w:rsidRPr="006E2E03" w:rsidRDefault="006F2C7A" w:rsidP="00C5717D">
            <w:pPr>
              <w:pStyle w:val="ListParagraph"/>
              <w:ind w:left="0"/>
              <w:rPr>
                <w:rFonts w:cstheme="minorHAnsi"/>
                <w:i/>
                <w:iCs/>
                <w:sz w:val="20"/>
                <w:szCs w:val="20"/>
              </w:rPr>
            </w:pPr>
            <w:r w:rsidRPr="006E2E03">
              <w:rPr>
                <w:rFonts w:cstheme="minorHAnsi"/>
                <w:i/>
                <w:iCs/>
                <w:sz w:val="20"/>
                <w:szCs w:val="20"/>
              </w:rPr>
              <w:t>Consider:</w:t>
            </w:r>
          </w:p>
          <w:p w14:paraId="6BC941A8" w14:textId="77777777" w:rsidR="006F2C7A" w:rsidRPr="006E2E03" w:rsidRDefault="006F2C7A" w:rsidP="00FB45C1">
            <w:pPr>
              <w:pStyle w:val="ListParagraph"/>
              <w:numPr>
                <w:ilvl w:val="0"/>
                <w:numId w:val="51"/>
              </w:numPr>
              <w:rPr>
                <w:rFonts w:cstheme="minorHAnsi"/>
                <w:i/>
                <w:iCs/>
                <w:sz w:val="20"/>
                <w:szCs w:val="20"/>
              </w:rPr>
            </w:pPr>
            <w:r w:rsidRPr="006E2E03">
              <w:rPr>
                <w:rFonts w:cstheme="minorHAnsi"/>
                <w:i/>
                <w:iCs/>
                <w:sz w:val="20"/>
                <w:szCs w:val="20"/>
              </w:rPr>
              <w:t>Have you completed the necessary EEF consent paperwork with parents using the guidance documents issued?</w:t>
            </w:r>
          </w:p>
          <w:p w14:paraId="22E8B914" w14:textId="77777777" w:rsidR="006F2C7A" w:rsidRPr="006E2E03" w:rsidRDefault="006F2C7A" w:rsidP="00FB45C1">
            <w:pPr>
              <w:pStyle w:val="ListParagraph"/>
              <w:numPr>
                <w:ilvl w:val="0"/>
                <w:numId w:val="51"/>
              </w:numPr>
              <w:rPr>
                <w:rFonts w:cstheme="minorHAnsi"/>
                <w:i/>
                <w:iCs/>
                <w:sz w:val="20"/>
                <w:szCs w:val="20"/>
              </w:rPr>
            </w:pPr>
            <w:r w:rsidRPr="006E2E03">
              <w:rPr>
                <w:rFonts w:cstheme="minorHAnsi"/>
                <w:i/>
                <w:iCs/>
                <w:sz w:val="20"/>
                <w:szCs w:val="20"/>
              </w:rPr>
              <w:t>Do you need to request 30-hour codes or contact the Funding Team where a code has expired or not been issued in the usual way?</w:t>
            </w:r>
          </w:p>
          <w:p w14:paraId="5510EF3C" w14:textId="77777777" w:rsidR="006F2C7A" w:rsidRPr="006E2E03" w:rsidRDefault="006F2C7A" w:rsidP="00FB45C1">
            <w:pPr>
              <w:pStyle w:val="ListParagraph"/>
              <w:numPr>
                <w:ilvl w:val="0"/>
                <w:numId w:val="51"/>
              </w:numPr>
              <w:rPr>
                <w:rFonts w:cstheme="minorHAnsi"/>
                <w:i/>
                <w:iCs/>
                <w:sz w:val="20"/>
                <w:szCs w:val="20"/>
              </w:rPr>
            </w:pPr>
            <w:r w:rsidRPr="006E2E03">
              <w:rPr>
                <w:rFonts w:cstheme="minorHAnsi"/>
                <w:i/>
                <w:iCs/>
                <w:sz w:val="20"/>
                <w:szCs w:val="20"/>
              </w:rPr>
              <w:t xml:space="preserve">Consider how you may need to rebalance funded place offers going forwards e.g. increase demand for 2 Help places &amp; potentially fewer working parents </w:t>
            </w:r>
          </w:p>
        </w:tc>
        <w:tc>
          <w:tcPr>
            <w:tcW w:w="334" w:type="pct"/>
          </w:tcPr>
          <w:p w14:paraId="05B6A8C4" w14:textId="77777777" w:rsidR="006F2C7A" w:rsidRPr="006E2E03" w:rsidRDefault="006F2C7A" w:rsidP="00C5717D">
            <w:pPr>
              <w:rPr>
                <w:rFonts w:cstheme="minorHAnsi"/>
                <w:sz w:val="20"/>
                <w:szCs w:val="20"/>
              </w:rPr>
            </w:pPr>
          </w:p>
        </w:tc>
        <w:tc>
          <w:tcPr>
            <w:tcW w:w="381" w:type="pct"/>
          </w:tcPr>
          <w:p w14:paraId="4B75241F" w14:textId="77777777" w:rsidR="006F2C7A" w:rsidRPr="006E2E03" w:rsidRDefault="006F2C7A" w:rsidP="00C5717D">
            <w:pPr>
              <w:rPr>
                <w:rFonts w:cstheme="minorHAnsi"/>
                <w:sz w:val="20"/>
                <w:szCs w:val="20"/>
              </w:rPr>
            </w:pPr>
          </w:p>
        </w:tc>
        <w:tc>
          <w:tcPr>
            <w:tcW w:w="332" w:type="pct"/>
          </w:tcPr>
          <w:p w14:paraId="67F78696" w14:textId="77777777" w:rsidR="006F2C7A" w:rsidRPr="006E2E03" w:rsidRDefault="006F2C7A" w:rsidP="00C5717D">
            <w:pPr>
              <w:rPr>
                <w:rFonts w:cstheme="minorHAnsi"/>
                <w:sz w:val="20"/>
                <w:szCs w:val="20"/>
              </w:rPr>
            </w:pPr>
          </w:p>
        </w:tc>
      </w:tr>
      <w:tr w:rsidR="006F2C7A" w:rsidRPr="006E2E03" w14:paraId="487FFDE1" w14:textId="77777777" w:rsidTr="008F1405">
        <w:tc>
          <w:tcPr>
            <w:tcW w:w="1905" w:type="pct"/>
          </w:tcPr>
          <w:p w14:paraId="11482A8D" w14:textId="77777777" w:rsidR="006F2C7A" w:rsidRPr="008F1405" w:rsidRDefault="006F2C7A" w:rsidP="00C5717D">
            <w:pPr>
              <w:rPr>
                <w:rFonts w:cstheme="minorHAnsi"/>
                <w:b/>
                <w:bCs/>
                <w:color w:val="000000" w:themeColor="text1"/>
                <w:sz w:val="20"/>
                <w:szCs w:val="20"/>
              </w:rPr>
            </w:pPr>
            <w:r w:rsidRPr="008F1405">
              <w:rPr>
                <w:rFonts w:cstheme="minorHAnsi"/>
                <w:b/>
                <w:bCs/>
                <w:color w:val="000000" w:themeColor="text1"/>
                <w:sz w:val="20"/>
                <w:szCs w:val="20"/>
              </w:rPr>
              <w:t>Sustainability</w:t>
            </w:r>
          </w:p>
          <w:p w14:paraId="18951940" w14:textId="77777777" w:rsidR="006F2C7A" w:rsidRPr="008F1405" w:rsidRDefault="006F2C7A" w:rsidP="00C5717D">
            <w:pPr>
              <w:rPr>
                <w:rFonts w:cstheme="minorHAnsi"/>
                <w:b/>
                <w:bCs/>
                <w:color w:val="000000"/>
                <w:sz w:val="20"/>
                <w:szCs w:val="20"/>
              </w:rPr>
            </w:pPr>
          </w:p>
          <w:p w14:paraId="2AF65E4E" w14:textId="77777777" w:rsidR="006F2C7A" w:rsidRPr="008F1405" w:rsidRDefault="006F2C7A" w:rsidP="00FB45C1">
            <w:pPr>
              <w:pStyle w:val="ListParagraph"/>
              <w:numPr>
                <w:ilvl w:val="0"/>
                <w:numId w:val="41"/>
              </w:numPr>
              <w:rPr>
                <w:rFonts w:cstheme="minorHAnsi"/>
                <w:b/>
                <w:bCs/>
                <w:sz w:val="20"/>
                <w:szCs w:val="20"/>
              </w:rPr>
            </w:pPr>
            <w:r w:rsidRPr="008F1405">
              <w:rPr>
                <w:rFonts w:cstheme="minorHAnsi"/>
                <w:b/>
                <w:bCs/>
                <w:sz w:val="20"/>
                <w:szCs w:val="20"/>
              </w:rPr>
              <w:t xml:space="preserve">The government has announced a package of support for workers and businesses which will benefit early years and childcare settings, including the Coronavirus Job Retention Scheme (CJRS) and the Self-employment Income Support Scheme. </w:t>
            </w:r>
          </w:p>
          <w:p w14:paraId="488C96B3" w14:textId="77777777" w:rsidR="006F2C7A" w:rsidRPr="008F1405" w:rsidRDefault="00A10EB8" w:rsidP="00C5717D">
            <w:pPr>
              <w:rPr>
                <w:rFonts w:cstheme="minorHAnsi"/>
                <w:color w:val="000000"/>
                <w:sz w:val="20"/>
                <w:szCs w:val="20"/>
              </w:rPr>
            </w:pPr>
            <w:hyperlink r:id="rId134" w:history="1">
              <w:r w:rsidR="006F2C7A" w:rsidRPr="008F1405">
                <w:rPr>
                  <w:rStyle w:val="Hyperlink"/>
                  <w:rFonts w:cstheme="minorHAnsi"/>
                  <w:sz w:val="20"/>
                  <w:szCs w:val="20"/>
                </w:rPr>
                <w:t>https://www.gov.uk/government/collections/financial-support-for-businesses-during-coronavirus-covid-19</w:t>
              </w:r>
            </w:hyperlink>
          </w:p>
          <w:p w14:paraId="547E2BFD" w14:textId="77777777" w:rsidR="006F2C7A" w:rsidRPr="008F1405" w:rsidRDefault="006F2C7A" w:rsidP="00C5717D">
            <w:pPr>
              <w:rPr>
                <w:rFonts w:cstheme="minorHAnsi"/>
                <w:b/>
                <w:bCs/>
                <w:color w:val="000000"/>
                <w:sz w:val="20"/>
                <w:szCs w:val="20"/>
              </w:rPr>
            </w:pPr>
          </w:p>
          <w:p w14:paraId="076A7662" w14:textId="77777777" w:rsidR="006F2C7A" w:rsidRPr="008F1405" w:rsidRDefault="00A10EB8" w:rsidP="00C5717D">
            <w:pPr>
              <w:rPr>
                <w:rFonts w:cstheme="minorHAnsi"/>
                <w:color w:val="000000"/>
                <w:sz w:val="20"/>
                <w:szCs w:val="20"/>
              </w:rPr>
            </w:pPr>
            <w:hyperlink r:id="rId135" w:history="1">
              <w:r w:rsidR="006F2C7A" w:rsidRPr="008F1405">
                <w:rPr>
                  <w:rStyle w:val="Hyperlink"/>
                  <w:rFonts w:cstheme="minorHAnsi"/>
                  <w:sz w:val="20"/>
                  <w:szCs w:val="20"/>
                </w:rPr>
                <w:t>https://www.warwickshire.gov.uk/coronavirusbusinesssupport</w:t>
              </w:r>
            </w:hyperlink>
            <w:r w:rsidR="006F2C7A" w:rsidRPr="008F1405">
              <w:rPr>
                <w:rFonts w:cstheme="minorHAnsi"/>
                <w:color w:val="000000"/>
                <w:sz w:val="20"/>
                <w:szCs w:val="20"/>
              </w:rPr>
              <w:t xml:space="preserve"> </w:t>
            </w:r>
          </w:p>
        </w:tc>
        <w:tc>
          <w:tcPr>
            <w:tcW w:w="238" w:type="pct"/>
          </w:tcPr>
          <w:p w14:paraId="1A4C4F8B" w14:textId="77777777" w:rsidR="006F2C7A" w:rsidRPr="006E2E03" w:rsidRDefault="006F2C7A" w:rsidP="00C5717D">
            <w:pPr>
              <w:rPr>
                <w:rFonts w:cstheme="minorHAnsi"/>
                <w:sz w:val="20"/>
                <w:szCs w:val="20"/>
              </w:rPr>
            </w:pPr>
          </w:p>
        </w:tc>
        <w:tc>
          <w:tcPr>
            <w:tcW w:w="1810" w:type="pct"/>
          </w:tcPr>
          <w:p w14:paraId="7C9434F9" w14:textId="77777777" w:rsidR="006F2C7A" w:rsidRPr="006E2E03" w:rsidRDefault="006F2C7A" w:rsidP="00C5717D">
            <w:pPr>
              <w:rPr>
                <w:rFonts w:cstheme="minorHAnsi"/>
                <w:i/>
                <w:sz w:val="20"/>
                <w:szCs w:val="20"/>
              </w:rPr>
            </w:pPr>
            <w:r w:rsidRPr="006E2E03">
              <w:rPr>
                <w:rFonts w:cstheme="minorHAnsi"/>
                <w:i/>
                <w:iCs/>
                <w:sz w:val="20"/>
                <w:szCs w:val="20"/>
              </w:rPr>
              <w:t>Review and monitor all available government financial support to make full use of the grants &amp; schemes available e.g. coronavirus job retention scheme</w:t>
            </w:r>
          </w:p>
          <w:p w14:paraId="5CC13E79" w14:textId="77777777" w:rsidR="006F2C7A" w:rsidRPr="006E2E03" w:rsidRDefault="006F2C7A" w:rsidP="00C5717D">
            <w:pPr>
              <w:rPr>
                <w:rFonts w:cstheme="minorHAnsi"/>
                <w:i/>
                <w:iCs/>
                <w:sz w:val="20"/>
                <w:szCs w:val="20"/>
              </w:rPr>
            </w:pPr>
          </w:p>
          <w:p w14:paraId="7C869845" w14:textId="77777777" w:rsidR="006F2C7A" w:rsidRPr="006E2E03" w:rsidRDefault="006F2C7A" w:rsidP="00FB45C1">
            <w:pPr>
              <w:pStyle w:val="ListParagraph"/>
              <w:numPr>
                <w:ilvl w:val="0"/>
                <w:numId w:val="27"/>
              </w:numPr>
              <w:ind w:left="360"/>
              <w:rPr>
                <w:rFonts w:cstheme="minorHAnsi"/>
                <w:sz w:val="20"/>
                <w:szCs w:val="20"/>
              </w:rPr>
            </w:pPr>
            <w:r w:rsidRPr="006E2E03">
              <w:rPr>
                <w:rFonts w:cstheme="minorHAnsi"/>
                <w:i/>
                <w:iCs/>
                <w:sz w:val="20"/>
                <w:szCs w:val="20"/>
              </w:rPr>
              <w:t>Look at what the long-term affect COVID-19 will have on the setting:</w:t>
            </w:r>
          </w:p>
          <w:p w14:paraId="528C99FC" w14:textId="77777777" w:rsidR="006F2C7A" w:rsidRPr="006E2E03" w:rsidRDefault="006F2C7A" w:rsidP="00FB45C1">
            <w:pPr>
              <w:pStyle w:val="ListParagraph"/>
              <w:numPr>
                <w:ilvl w:val="1"/>
                <w:numId w:val="27"/>
              </w:numPr>
              <w:ind w:left="1080"/>
              <w:rPr>
                <w:rFonts w:cstheme="minorHAnsi"/>
                <w:sz w:val="20"/>
                <w:szCs w:val="20"/>
              </w:rPr>
            </w:pPr>
            <w:r w:rsidRPr="006E2E03">
              <w:rPr>
                <w:rFonts w:cstheme="minorHAnsi"/>
                <w:i/>
                <w:iCs/>
                <w:sz w:val="20"/>
                <w:szCs w:val="20"/>
              </w:rPr>
              <w:t>Increase / decrease in funded children e.g. more funded 2 years olds</w:t>
            </w:r>
          </w:p>
          <w:p w14:paraId="76FC2964" w14:textId="77777777" w:rsidR="006F2C7A" w:rsidRPr="006E2E03" w:rsidRDefault="006F2C7A" w:rsidP="00FB45C1">
            <w:pPr>
              <w:pStyle w:val="ListParagraph"/>
              <w:numPr>
                <w:ilvl w:val="1"/>
                <w:numId w:val="27"/>
              </w:numPr>
              <w:ind w:left="1080"/>
              <w:rPr>
                <w:rFonts w:cstheme="minorHAnsi"/>
                <w:sz w:val="20"/>
                <w:szCs w:val="20"/>
              </w:rPr>
            </w:pPr>
            <w:r w:rsidRPr="006E2E03">
              <w:rPr>
                <w:rFonts w:cstheme="minorHAnsi"/>
                <w:i/>
                <w:iCs/>
                <w:sz w:val="20"/>
                <w:szCs w:val="20"/>
              </w:rPr>
              <w:t>Increase / decrease in private fee-paying families</w:t>
            </w:r>
          </w:p>
          <w:p w14:paraId="42CCE128" w14:textId="77777777" w:rsidR="006F2C7A" w:rsidRPr="006E2E03" w:rsidRDefault="006F2C7A" w:rsidP="00FB45C1">
            <w:pPr>
              <w:pStyle w:val="ListParagraph"/>
              <w:numPr>
                <w:ilvl w:val="1"/>
                <w:numId w:val="27"/>
              </w:numPr>
              <w:ind w:left="1080"/>
              <w:rPr>
                <w:rFonts w:cstheme="minorHAnsi"/>
                <w:sz w:val="20"/>
                <w:szCs w:val="20"/>
              </w:rPr>
            </w:pPr>
            <w:r w:rsidRPr="006E2E03">
              <w:rPr>
                <w:rFonts w:cstheme="minorHAnsi"/>
                <w:i/>
                <w:iCs/>
                <w:sz w:val="20"/>
                <w:szCs w:val="20"/>
              </w:rPr>
              <w:t xml:space="preserve">Reduction in income </w:t>
            </w:r>
          </w:p>
          <w:p w14:paraId="48E690E0" w14:textId="77777777" w:rsidR="006F2C7A" w:rsidRPr="006E2E03" w:rsidRDefault="006F2C7A" w:rsidP="00FB45C1">
            <w:pPr>
              <w:pStyle w:val="ListParagraph"/>
              <w:numPr>
                <w:ilvl w:val="1"/>
                <w:numId w:val="27"/>
              </w:numPr>
              <w:ind w:left="1080"/>
              <w:rPr>
                <w:rFonts w:cstheme="minorHAnsi"/>
                <w:sz w:val="20"/>
                <w:szCs w:val="20"/>
              </w:rPr>
            </w:pPr>
            <w:r w:rsidRPr="006E2E03">
              <w:rPr>
                <w:rFonts w:cstheme="minorHAnsi"/>
                <w:i/>
                <w:iCs/>
                <w:sz w:val="20"/>
                <w:szCs w:val="20"/>
              </w:rPr>
              <w:t>Any loans accessed that will need to be repaid</w:t>
            </w:r>
          </w:p>
          <w:p w14:paraId="5050B6F1" w14:textId="77777777" w:rsidR="006F2C7A" w:rsidRPr="006E2E03" w:rsidRDefault="006F2C7A" w:rsidP="00FB45C1">
            <w:pPr>
              <w:pStyle w:val="ListParagraph"/>
              <w:numPr>
                <w:ilvl w:val="1"/>
                <w:numId w:val="27"/>
              </w:numPr>
              <w:ind w:left="1080"/>
              <w:rPr>
                <w:rFonts w:cstheme="minorHAnsi"/>
                <w:sz w:val="20"/>
                <w:szCs w:val="20"/>
              </w:rPr>
            </w:pPr>
            <w:r w:rsidRPr="006E2E03">
              <w:rPr>
                <w:rFonts w:cstheme="minorHAnsi"/>
                <w:i/>
                <w:iCs/>
                <w:sz w:val="20"/>
                <w:szCs w:val="20"/>
              </w:rPr>
              <w:t>Any long-term staffing issues – redundancy etc.</w:t>
            </w:r>
          </w:p>
          <w:p w14:paraId="43872606" w14:textId="77777777" w:rsidR="006F2C7A" w:rsidRPr="006E2E03" w:rsidRDefault="006F2C7A" w:rsidP="00C5717D">
            <w:pPr>
              <w:ind w:left="720"/>
              <w:rPr>
                <w:rFonts w:cstheme="minorHAnsi"/>
                <w:i/>
                <w:iCs/>
                <w:sz w:val="20"/>
                <w:szCs w:val="20"/>
              </w:rPr>
            </w:pPr>
          </w:p>
          <w:p w14:paraId="32CA924A" w14:textId="77777777" w:rsidR="006F2C7A" w:rsidRPr="006E2E03" w:rsidRDefault="006F2C7A" w:rsidP="00FB45C1">
            <w:pPr>
              <w:pStyle w:val="ListParagraph"/>
              <w:numPr>
                <w:ilvl w:val="0"/>
                <w:numId w:val="27"/>
              </w:numPr>
              <w:ind w:left="360"/>
              <w:rPr>
                <w:rFonts w:eastAsiaTheme="minorEastAsia" w:cstheme="minorHAnsi"/>
                <w:i/>
                <w:iCs/>
                <w:sz w:val="20"/>
                <w:szCs w:val="20"/>
              </w:rPr>
            </w:pPr>
            <w:r w:rsidRPr="006E2E03">
              <w:rPr>
                <w:rFonts w:cstheme="minorHAnsi"/>
                <w:i/>
                <w:iCs/>
                <w:sz w:val="20"/>
                <w:szCs w:val="20"/>
              </w:rPr>
              <w:t>Review and monitor the cash flow forecast considering the above and any changes that can be made to save costs, efficiencies and reduce outgoings</w:t>
            </w:r>
          </w:p>
          <w:p w14:paraId="205B001E" w14:textId="77777777" w:rsidR="006F2C7A" w:rsidRPr="006E2E03" w:rsidRDefault="006F2C7A" w:rsidP="00FB45C1">
            <w:pPr>
              <w:pStyle w:val="ListParagraph"/>
              <w:numPr>
                <w:ilvl w:val="0"/>
                <w:numId w:val="27"/>
              </w:numPr>
              <w:ind w:left="360"/>
              <w:rPr>
                <w:rFonts w:cstheme="minorHAnsi"/>
                <w:i/>
                <w:iCs/>
                <w:sz w:val="20"/>
                <w:szCs w:val="20"/>
              </w:rPr>
            </w:pPr>
            <w:r w:rsidRPr="006E2E03">
              <w:rPr>
                <w:rFonts w:cstheme="minorHAnsi"/>
                <w:i/>
                <w:iCs/>
                <w:sz w:val="20"/>
                <w:szCs w:val="20"/>
              </w:rPr>
              <w:t>Monitor contingency funds and how these can be rebuilt</w:t>
            </w:r>
          </w:p>
          <w:p w14:paraId="5E205391" w14:textId="77777777" w:rsidR="006F2C7A" w:rsidRPr="006E2E03" w:rsidRDefault="006F2C7A" w:rsidP="00FB45C1">
            <w:pPr>
              <w:pStyle w:val="ListParagraph"/>
              <w:numPr>
                <w:ilvl w:val="0"/>
                <w:numId w:val="27"/>
              </w:numPr>
              <w:ind w:left="360"/>
              <w:rPr>
                <w:rFonts w:cstheme="minorHAnsi"/>
                <w:i/>
                <w:iCs/>
                <w:sz w:val="20"/>
                <w:szCs w:val="20"/>
              </w:rPr>
            </w:pPr>
            <w:r w:rsidRPr="006E2E03">
              <w:rPr>
                <w:rFonts w:cstheme="minorHAnsi"/>
                <w:i/>
                <w:iCs/>
                <w:sz w:val="20"/>
                <w:szCs w:val="20"/>
              </w:rPr>
              <w:t>Continue to promote and market your settings locally</w:t>
            </w:r>
          </w:p>
        </w:tc>
        <w:tc>
          <w:tcPr>
            <w:tcW w:w="334" w:type="pct"/>
          </w:tcPr>
          <w:p w14:paraId="1932C542" w14:textId="77777777" w:rsidR="006F2C7A" w:rsidRPr="006E2E03" w:rsidRDefault="006F2C7A" w:rsidP="00C5717D">
            <w:pPr>
              <w:rPr>
                <w:rFonts w:cstheme="minorHAnsi"/>
                <w:sz w:val="20"/>
                <w:szCs w:val="20"/>
              </w:rPr>
            </w:pPr>
          </w:p>
        </w:tc>
        <w:tc>
          <w:tcPr>
            <w:tcW w:w="381" w:type="pct"/>
          </w:tcPr>
          <w:p w14:paraId="4BC637D0" w14:textId="77777777" w:rsidR="006F2C7A" w:rsidRPr="006E2E03" w:rsidRDefault="006F2C7A" w:rsidP="00C5717D">
            <w:pPr>
              <w:rPr>
                <w:rFonts w:cstheme="minorHAnsi"/>
                <w:sz w:val="20"/>
                <w:szCs w:val="20"/>
              </w:rPr>
            </w:pPr>
          </w:p>
        </w:tc>
        <w:tc>
          <w:tcPr>
            <w:tcW w:w="332" w:type="pct"/>
          </w:tcPr>
          <w:p w14:paraId="0E58014E" w14:textId="77777777" w:rsidR="006F2C7A" w:rsidRPr="006E2E03" w:rsidRDefault="006F2C7A" w:rsidP="00C5717D">
            <w:pPr>
              <w:rPr>
                <w:rFonts w:cstheme="minorHAnsi"/>
                <w:sz w:val="20"/>
                <w:szCs w:val="20"/>
              </w:rPr>
            </w:pPr>
          </w:p>
        </w:tc>
      </w:tr>
    </w:tbl>
    <w:p w14:paraId="2D380AA4" w14:textId="51EFF98E" w:rsidR="00A51D78" w:rsidRPr="006E2E03" w:rsidRDefault="00A51D78">
      <w:pPr>
        <w:rPr>
          <w:rFonts w:cstheme="minorHAnsi"/>
        </w:rPr>
      </w:pPr>
    </w:p>
    <w:p w14:paraId="7E45ADCD" w14:textId="77777777" w:rsidR="00137C6D" w:rsidRPr="006E2E03" w:rsidRDefault="00137C6D">
      <w:pPr>
        <w:rPr>
          <w:rFonts w:cstheme="minorHAnsi"/>
        </w:rPr>
      </w:pPr>
    </w:p>
    <w:p w14:paraId="7035F1E7" w14:textId="15C5ABD9" w:rsidR="00A51D78" w:rsidRDefault="00A51D78">
      <w:pPr>
        <w:rPr>
          <w:rFonts w:cstheme="minorHAnsi"/>
        </w:rPr>
      </w:pPr>
    </w:p>
    <w:p w14:paraId="5B5E714E" w14:textId="512DB67F" w:rsidR="00EE5003" w:rsidRDefault="00EE5003">
      <w:pPr>
        <w:rPr>
          <w:rFonts w:cstheme="minorHAnsi"/>
        </w:rPr>
      </w:pPr>
    </w:p>
    <w:p w14:paraId="61BEF4F6" w14:textId="75C85E80" w:rsidR="00EE5003" w:rsidRDefault="00EE5003">
      <w:pPr>
        <w:rPr>
          <w:rFonts w:cstheme="minorHAnsi"/>
        </w:rPr>
      </w:pPr>
    </w:p>
    <w:p w14:paraId="22DE4C3D" w14:textId="451F7DD3" w:rsidR="00EE5003" w:rsidRDefault="00EE5003">
      <w:pPr>
        <w:rPr>
          <w:rFonts w:cstheme="minorHAnsi"/>
        </w:rPr>
      </w:pPr>
    </w:p>
    <w:p w14:paraId="642AF44C" w14:textId="5EEAEFFC" w:rsidR="00EE5003" w:rsidRDefault="00EE5003">
      <w:pPr>
        <w:rPr>
          <w:rFonts w:cstheme="minorHAnsi"/>
        </w:rPr>
      </w:pPr>
    </w:p>
    <w:p w14:paraId="7605715B" w14:textId="49DAB5F5" w:rsidR="00EE5003" w:rsidRDefault="00EE5003">
      <w:pPr>
        <w:rPr>
          <w:rFonts w:cstheme="minorHAnsi"/>
        </w:rPr>
      </w:pPr>
    </w:p>
    <w:p w14:paraId="66834241" w14:textId="5491B80A" w:rsidR="00EE5003" w:rsidRDefault="00EE5003">
      <w:pPr>
        <w:rPr>
          <w:rFonts w:cstheme="minorHAnsi"/>
        </w:rPr>
      </w:pPr>
    </w:p>
    <w:p w14:paraId="754E3E35" w14:textId="55B56AA4" w:rsidR="00EE5003" w:rsidRDefault="00EE5003">
      <w:pPr>
        <w:rPr>
          <w:rFonts w:cstheme="minorHAnsi"/>
        </w:rPr>
      </w:pPr>
    </w:p>
    <w:p w14:paraId="2BC90B4B" w14:textId="5AC2FD6F" w:rsidR="00EE5003" w:rsidRDefault="00EE5003">
      <w:pPr>
        <w:rPr>
          <w:rFonts w:cstheme="minorHAnsi"/>
        </w:rPr>
      </w:pPr>
    </w:p>
    <w:p w14:paraId="05816637" w14:textId="77777777" w:rsidR="00EE5003" w:rsidRPr="006E2E03" w:rsidRDefault="00EE5003">
      <w:pPr>
        <w:rPr>
          <w:rFonts w:cstheme="minorHAnsi"/>
        </w:rPr>
      </w:pPr>
    </w:p>
    <w:tbl>
      <w:tblPr>
        <w:tblStyle w:val="TableGrid"/>
        <w:tblW w:w="4881" w:type="pct"/>
        <w:tblLook w:val="04A0" w:firstRow="1" w:lastRow="0" w:firstColumn="1" w:lastColumn="0" w:noHBand="0" w:noVBand="1"/>
      </w:tblPr>
      <w:tblGrid>
        <w:gridCol w:w="5611"/>
        <w:gridCol w:w="850"/>
        <w:gridCol w:w="5396"/>
        <w:gridCol w:w="1082"/>
        <w:gridCol w:w="1040"/>
        <w:gridCol w:w="1043"/>
      </w:tblGrid>
      <w:tr w:rsidR="001C2005" w:rsidRPr="006E2E03" w14:paraId="1901B4E9" w14:textId="77777777" w:rsidTr="008F1405">
        <w:tc>
          <w:tcPr>
            <w:tcW w:w="5000" w:type="pct"/>
            <w:gridSpan w:val="6"/>
            <w:shd w:val="clear" w:color="auto" w:fill="00B0F0"/>
          </w:tcPr>
          <w:p w14:paraId="2B3986AD" w14:textId="77777777" w:rsidR="001C2005" w:rsidRPr="006E2E03" w:rsidRDefault="001C2005" w:rsidP="00C5717D">
            <w:pPr>
              <w:rPr>
                <w:rFonts w:cstheme="minorHAnsi"/>
                <w:b/>
                <w:sz w:val="20"/>
                <w:szCs w:val="20"/>
              </w:rPr>
            </w:pPr>
            <w:r w:rsidRPr="006E2E03">
              <w:rPr>
                <w:rFonts w:cstheme="minorHAnsi"/>
                <w:b/>
                <w:sz w:val="20"/>
                <w:szCs w:val="20"/>
              </w:rPr>
              <w:t xml:space="preserve">Section 10: Communications </w:t>
            </w:r>
          </w:p>
          <w:p w14:paraId="58F0628E" w14:textId="77777777" w:rsidR="001C2005" w:rsidRPr="006E2E03" w:rsidRDefault="001C2005" w:rsidP="00C5717D">
            <w:pPr>
              <w:rPr>
                <w:rFonts w:cstheme="minorHAnsi"/>
                <w:b/>
                <w:sz w:val="20"/>
                <w:szCs w:val="20"/>
              </w:rPr>
            </w:pPr>
          </w:p>
        </w:tc>
      </w:tr>
      <w:tr w:rsidR="001C2005" w:rsidRPr="006E2E03" w14:paraId="04BCA334" w14:textId="77777777" w:rsidTr="008F1405">
        <w:tc>
          <w:tcPr>
            <w:tcW w:w="1868" w:type="pct"/>
          </w:tcPr>
          <w:p w14:paraId="71860185" w14:textId="77777777" w:rsidR="001C2005" w:rsidRPr="008F1405" w:rsidRDefault="001C2005" w:rsidP="00FB45C1">
            <w:pPr>
              <w:pStyle w:val="ListParagraph"/>
              <w:numPr>
                <w:ilvl w:val="0"/>
                <w:numId w:val="41"/>
              </w:numPr>
              <w:rPr>
                <w:rFonts w:cstheme="minorHAnsi"/>
                <w:b/>
                <w:color w:val="000000"/>
                <w:sz w:val="20"/>
                <w:szCs w:val="20"/>
              </w:rPr>
            </w:pPr>
            <w:r w:rsidRPr="008F1405">
              <w:rPr>
                <w:rFonts w:cstheme="minorHAnsi"/>
                <w:b/>
                <w:color w:val="000000"/>
                <w:sz w:val="20"/>
                <w:szCs w:val="20"/>
              </w:rPr>
              <w:t>Key stakeholders are fully informed about changes to policies and procedures due to COVID-19, resulting in risks to health</w:t>
            </w:r>
          </w:p>
        </w:tc>
        <w:tc>
          <w:tcPr>
            <w:tcW w:w="283" w:type="pct"/>
          </w:tcPr>
          <w:p w14:paraId="3CF531F8" w14:textId="77777777" w:rsidR="001C2005" w:rsidRPr="006E2E03" w:rsidRDefault="001C2005" w:rsidP="00C5717D">
            <w:pPr>
              <w:rPr>
                <w:rFonts w:cstheme="minorHAnsi"/>
                <w:sz w:val="20"/>
                <w:szCs w:val="20"/>
              </w:rPr>
            </w:pPr>
          </w:p>
        </w:tc>
        <w:tc>
          <w:tcPr>
            <w:tcW w:w="1796" w:type="pct"/>
          </w:tcPr>
          <w:p w14:paraId="258ACB3D" w14:textId="77777777" w:rsidR="001C2005" w:rsidRPr="006E2E03" w:rsidRDefault="001C2005" w:rsidP="00FB45C1">
            <w:pPr>
              <w:pStyle w:val="ListParagraph"/>
              <w:numPr>
                <w:ilvl w:val="0"/>
                <w:numId w:val="42"/>
              </w:numPr>
              <w:spacing w:before="60" w:after="120"/>
              <w:rPr>
                <w:rFonts w:cstheme="minorHAnsi"/>
                <w:i/>
                <w:iCs/>
                <w:sz w:val="20"/>
                <w:szCs w:val="20"/>
              </w:rPr>
            </w:pPr>
            <w:r w:rsidRPr="006E2E03">
              <w:rPr>
                <w:rFonts w:cstheme="minorHAnsi"/>
                <w:i/>
                <w:iCs/>
                <w:sz w:val="20"/>
                <w:szCs w:val="20"/>
              </w:rPr>
              <w:t>Plan how to communicate your plans for re-opening and the revised protocols / policies to parents and carers</w:t>
            </w:r>
          </w:p>
          <w:p w14:paraId="58A3BC53" w14:textId="77777777" w:rsidR="001C2005" w:rsidRPr="006E2E03" w:rsidRDefault="001C2005" w:rsidP="00FB45C1">
            <w:pPr>
              <w:pStyle w:val="ListParagraph"/>
              <w:numPr>
                <w:ilvl w:val="0"/>
                <w:numId w:val="42"/>
              </w:numPr>
              <w:spacing w:before="120" w:after="120"/>
              <w:rPr>
                <w:rFonts w:cstheme="minorHAnsi"/>
                <w:i/>
                <w:iCs/>
                <w:sz w:val="20"/>
                <w:szCs w:val="20"/>
              </w:rPr>
            </w:pPr>
            <w:r w:rsidRPr="006E2E03">
              <w:rPr>
                <w:rFonts w:cstheme="minorHAnsi"/>
                <w:i/>
                <w:iCs/>
                <w:sz w:val="20"/>
                <w:szCs w:val="20"/>
              </w:rPr>
              <w:t xml:space="preserve">Ensure communications are in place for: </w:t>
            </w:r>
          </w:p>
          <w:p w14:paraId="1C7C9BD7" w14:textId="77777777" w:rsidR="001C2005" w:rsidRPr="006E2E03" w:rsidRDefault="001C2005" w:rsidP="00FB45C1">
            <w:pPr>
              <w:pStyle w:val="ListParagraph"/>
              <w:numPr>
                <w:ilvl w:val="1"/>
                <w:numId w:val="42"/>
              </w:numPr>
              <w:spacing w:before="120" w:after="120"/>
              <w:rPr>
                <w:rFonts w:cstheme="minorHAnsi"/>
                <w:i/>
                <w:iCs/>
                <w:sz w:val="20"/>
                <w:szCs w:val="20"/>
              </w:rPr>
            </w:pPr>
            <w:r w:rsidRPr="006E2E03">
              <w:rPr>
                <w:rFonts w:cstheme="minorHAnsi"/>
                <w:i/>
                <w:iCs/>
                <w:sz w:val="20"/>
                <w:szCs w:val="20"/>
              </w:rPr>
              <w:t>Staff</w:t>
            </w:r>
          </w:p>
          <w:p w14:paraId="737338DB" w14:textId="77777777" w:rsidR="001C2005" w:rsidRPr="006E2E03" w:rsidRDefault="001C2005" w:rsidP="00FB45C1">
            <w:pPr>
              <w:pStyle w:val="ListParagraph"/>
              <w:numPr>
                <w:ilvl w:val="1"/>
                <w:numId w:val="42"/>
              </w:numPr>
              <w:spacing w:before="120" w:after="120"/>
              <w:rPr>
                <w:rFonts w:cstheme="minorHAnsi"/>
                <w:i/>
                <w:iCs/>
                <w:sz w:val="20"/>
                <w:szCs w:val="20"/>
              </w:rPr>
            </w:pPr>
            <w:r w:rsidRPr="006E2E03">
              <w:rPr>
                <w:rFonts w:cstheme="minorHAnsi"/>
                <w:i/>
                <w:iCs/>
                <w:sz w:val="20"/>
                <w:szCs w:val="20"/>
              </w:rPr>
              <w:t>Children – at an age appropriate level</w:t>
            </w:r>
          </w:p>
          <w:p w14:paraId="26591AC7" w14:textId="77777777" w:rsidR="001C2005" w:rsidRPr="006E2E03" w:rsidRDefault="001C2005" w:rsidP="00FB45C1">
            <w:pPr>
              <w:pStyle w:val="ListParagraph"/>
              <w:numPr>
                <w:ilvl w:val="1"/>
                <w:numId w:val="42"/>
              </w:numPr>
              <w:spacing w:before="120" w:after="120"/>
              <w:rPr>
                <w:rFonts w:cstheme="minorHAnsi"/>
                <w:i/>
                <w:iCs/>
                <w:sz w:val="20"/>
                <w:szCs w:val="20"/>
              </w:rPr>
            </w:pPr>
            <w:r w:rsidRPr="006E2E03">
              <w:rPr>
                <w:rFonts w:cstheme="minorHAnsi"/>
                <w:i/>
                <w:iCs/>
                <w:sz w:val="20"/>
                <w:szCs w:val="20"/>
              </w:rPr>
              <w:t>Parents</w:t>
            </w:r>
          </w:p>
          <w:p w14:paraId="43650974" w14:textId="77777777" w:rsidR="001C2005" w:rsidRPr="006E2E03" w:rsidRDefault="001C2005" w:rsidP="00FB45C1">
            <w:pPr>
              <w:pStyle w:val="ListParagraph"/>
              <w:numPr>
                <w:ilvl w:val="1"/>
                <w:numId w:val="42"/>
              </w:numPr>
              <w:spacing w:before="120" w:after="120"/>
              <w:rPr>
                <w:rFonts w:cstheme="minorHAnsi"/>
                <w:i/>
                <w:iCs/>
                <w:sz w:val="20"/>
                <w:szCs w:val="20"/>
              </w:rPr>
            </w:pPr>
            <w:r w:rsidRPr="006E2E03">
              <w:rPr>
                <w:rFonts w:cstheme="minorHAnsi"/>
                <w:i/>
                <w:iCs/>
                <w:sz w:val="20"/>
                <w:szCs w:val="20"/>
              </w:rPr>
              <w:t>Committees / Trusts / Proprietors etc</w:t>
            </w:r>
          </w:p>
          <w:p w14:paraId="162873B8" w14:textId="77777777" w:rsidR="001C2005" w:rsidRPr="006E2E03" w:rsidRDefault="001C2005" w:rsidP="00FB45C1">
            <w:pPr>
              <w:pStyle w:val="ListParagraph"/>
              <w:numPr>
                <w:ilvl w:val="1"/>
                <w:numId w:val="42"/>
              </w:numPr>
              <w:spacing w:before="120" w:after="120"/>
              <w:rPr>
                <w:rFonts w:cstheme="minorHAnsi"/>
                <w:i/>
                <w:iCs/>
                <w:sz w:val="20"/>
                <w:szCs w:val="20"/>
              </w:rPr>
            </w:pPr>
            <w:r w:rsidRPr="006E2E03">
              <w:rPr>
                <w:rFonts w:cstheme="minorHAnsi"/>
                <w:i/>
                <w:iCs/>
                <w:sz w:val="20"/>
                <w:szCs w:val="20"/>
              </w:rPr>
              <w:t>Other partners including peripatetic staff and health professionals</w:t>
            </w:r>
          </w:p>
          <w:p w14:paraId="28EC25BF" w14:textId="77777777" w:rsidR="001C2005" w:rsidRPr="006E2E03" w:rsidRDefault="001C2005" w:rsidP="00C5717D">
            <w:pPr>
              <w:pStyle w:val="ListParagraph"/>
              <w:spacing w:before="120" w:after="120"/>
              <w:ind w:left="1080"/>
              <w:rPr>
                <w:rFonts w:cstheme="minorHAnsi"/>
                <w:i/>
                <w:iCs/>
                <w:sz w:val="20"/>
                <w:szCs w:val="20"/>
              </w:rPr>
            </w:pPr>
            <w:r w:rsidRPr="006E2E03">
              <w:rPr>
                <w:rFonts w:cstheme="minorHAnsi"/>
                <w:i/>
                <w:iCs/>
                <w:sz w:val="20"/>
                <w:szCs w:val="20"/>
              </w:rPr>
              <w:t xml:space="preserve"> </w:t>
            </w:r>
          </w:p>
          <w:p w14:paraId="0670EA4E" w14:textId="77777777" w:rsidR="001C2005" w:rsidRPr="006E2E03" w:rsidRDefault="001C2005" w:rsidP="00FB45C1">
            <w:pPr>
              <w:pStyle w:val="ListParagraph"/>
              <w:numPr>
                <w:ilvl w:val="0"/>
                <w:numId w:val="42"/>
              </w:numPr>
              <w:ind w:left="357" w:hanging="357"/>
              <w:rPr>
                <w:rFonts w:cstheme="minorHAnsi"/>
                <w:i/>
                <w:iCs/>
                <w:sz w:val="20"/>
                <w:szCs w:val="20"/>
              </w:rPr>
            </w:pPr>
            <w:r w:rsidRPr="006E2E03">
              <w:rPr>
                <w:rFonts w:cstheme="minorHAnsi"/>
                <w:i/>
                <w:iCs/>
                <w:sz w:val="20"/>
                <w:szCs w:val="20"/>
              </w:rPr>
              <w:t xml:space="preserve">Ensure parents and carers are aware of and understand the new measures put in place to reduce risk of transmission of coronavirus, how this impacts them and their responsibilities in supporting this. For example, that they will need to be available to collect their child if necessary </w:t>
            </w:r>
          </w:p>
          <w:p w14:paraId="34D9649D" w14:textId="77777777" w:rsidR="001C2005" w:rsidRPr="006E2E03" w:rsidRDefault="001C2005" w:rsidP="00FB45C1">
            <w:pPr>
              <w:pStyle w:val="ListParagraph"/>
              <w:numPr>
                <w:ilvl w:val="0"/>
                <w:numId w:val="42"/>
              </w:numPr>
              <w:ind w:left="357" w:hanging="357"/>
              <w:rPr>
                <w:rFonts w:cstheme="minorHAnsi"/>
                <w:i/>
                <w:iCs/>
                <w:sz w:val="20"/>
                <w:szCs w:val="20"/>
              </w:rPr>
            </w:pPr>
            <w:r w:rsidRPr="006E2E03">
              <w:rPr>
                <w:rFonts w:cstheme="minorHAnsi"/>
                <w:i/>
                <w:iCs/>
                <w:sz w:val="20"/>
                <w:szCs w:val="20"/>
              </w:rPr>
              <w:t>Consider how to arrange regular opportunities to get feedback from staff and parents / carers on the new arrangements</w:t>
            </w:r>
          </w:p>
          <w:p w14:paraId="12F5B04E" w14:textId="77777777" w:rsidR="001C2005" w:rsidRPr="006E2E03" w:rsidRDefault="001C2005" w:rsidP="00FB45C1">
            <w:pPr>
              <w:pStyle w:val="ListParagraph"/>
              <w:numPr>
                <w:ilvl w:val="0"/>
                <w:numId w:val="42"/>
              </w:numPr>
              <w:tabs>
                <w:tab w:val="center" w:pos="4147"/>
                <w:tab w:val="right" w:pos="8309"/>
              </w:tabs>
              <w:ind w:left="357" w:hanging="357"/>
              <w:rPr>
                <w:rFonts w:eastAsia="Times New Roman" w:cstheme="minorHAnsi"/>
                <w:i/>
                <w:sz w:val="20"/>
                <w:szCs w:val="20"/>
              </w:rPr>
            </w:pPr>
            <w:r w:rsidRPr="006E2E03">
              <w:rPr>
                <w:rFonts w:cstheme="minorHAnsi"/>
                <w:i/>
                <w:iCs/>
                <w:sz w:val="20"/>
                <w:szCs w:val="20"/>
              </w:rPr>
              <w:t>Providers need to ensur</w:t>
            </w:r>
            <w:r w:rsidRPr="006E2E03">
              <w:rPr>
                <w:rFonts w:eastAsia="Times New Roman" w:cstheme="minorHAnsi"/>
                <w:i/>
                <w:sz w:val="20"/>
                <w:szCs w:val="20"/>
              </w:rPr>
              <w:t>e all children’s details are up to date, including contact numbers, any health and dietary changes etc</w:t>
            </w:r>
          </w:p>
          <w:p w14:paraId="76796EEF" w14:textId="77777777" w:rsidR="001C2005" w:rsidRPr="006E2E03" w:rsidRDefault="001C2005" w:rsidP="00FB45C1">
            <w:pPr>
              <w:pStyle w:val="ListParagraph"/>
              <w:numPr>
                <w:ilvl w:val="0"/>
                <w:numId w:val="42"/>
              </w:numPr>
              <w:tabs>
                <w:tab w:val="center" w:pos="4147"/>
                <w:tab w:val="right" w:pos="8309"/>
              </w:tabs>
              <w:ind w:left="357" w:hanging="357"/>
              <w:rPr>
                <w:rFonts w:eastAsia="Times New Roman" w:cstheme="minorHAnsi"/>
                <w:i/>
                <w:sz w:val="20"/>
                <w:szCs w:val="20"/>
              </w:rPr>
            </w:pPr>
            <w:r w:rsidRPr="006E2E03">
              <w:rPr>
                <w:rFonts w:eastAsia="Times New Roman" w:cstheme="minorHAnsi"/>
                <w:i/>
                <w:sz w:val="20"/>
                <w:szCs w:val="20"/>
              </w:rPr>
              <w:t>Ensure that emergency contacts are updated in advance of wider opening and consider where these may need to change, for example if previous emergency contacts are in a shielded group</w:t>
            </w:r>
            <w:r w:rsidRPr="006E2E03">
              <w:rPr>
                <w:rFonts w:cstheme="minorHAnsi"/>
                <w:i/>
                <w:iCs/>
                <w:sz w:val="20"/>
                <w:szCs w:val="20"/>
              </w:rPr>
              <w:t>.</w:t>
            </w:r>
          </w:p>
          <w:p w14:paraId="2BA1B56C" w14:textId="77777777" w:rsidR="001C2005" w:rsidRPr="006E2E03" w:rsidRDefault="001C2005" w:rsidP="00FB45C1">
            <w:pPr>
              <w:pStyle w:val="ListParagraph"/>
              <w:numPr>
                <w:ilvl w:val="0"/>
                <w:numId w:val="42"/>
              </w:numPr>
              <w:tabs>
                <w:tab w:val="center" w:pos="4147"/>
                <w:tab w:val="right" w:pos="8309"/>
              </w:tabs>
              <w:spacing w:after="160" w:line="259" w:lineRule="auto"/>
              <w:rPr>
                <w:rFonts w:eastAsia="Times New Roman" w:cstheme="minorHAnsi"/>
                <w:i/>
                <w:sz w:val="20"/>
                <w:szCs w:val="20"/>
              </w:rPr>
            </w:pPr>
            <w:r w:rsidRPr="006E2E03">
              <w:rPr>
                <w:rFonts w:cstheme="minorHAnsi"/>
                <w:i/>
                <w:iCs/>
                <w:sz w:val="20"/>
                <w:szCs w:val="20"/>
              </w:rPr>
              <w:t>Communicate your plans in ways that are accessible to specific groups of parents and carers (for example, those with English as an additional language) and those who need support with large amounts of written information</w:t>
            </w:r>
          </w:p>
          <w:p w14:paraId="75B9A79A" w14:textId="77777777" w:rsidR="001C2005" w:rsidRPr="006E2E03" w:rsidRDefault="001C2005" w:rsidP="00FB45C1">
            <w:pPr>
              <w:pStyle w:val="ListParagraph"/>
              <w:numPr>
                <w:ilvl w:val="0"/>
                <w:numId w:val="42"/>
              </w:numPr>
              <w:tabs>
                <w:tab w:val="center" w:pos="4147"/>
                <w:tab w:val="right" w:pos="8309"/>
              </w:tabs>
              <w:spacing w:after="160" w:line="259" w:lineRule="auto"/>
              <w:rPr>
                <w:rFonts w:eastAsia="Times New Roman" w:cstheme="minorHAnsi"/>
                <w:i/>
                <w:sz w:val="20"/>
                <w:szCs w:val="20"/>
              </w:rPr>
            </w:pPr>
            <w:r w:rsidRPr="006E2E03">
              <w:rPr>
                <w:rFonts w:cstheme="minorHAnsi"/>
                <w:i/>
                <w:iCs/>
                <w:sz w:val="20"/>
                <w:szCs w:val="20"/>
              </w:rPr>
              <w:t>Remind parents and carers of the complaints policy setting out the routes to accept and resolve any low-level concerns that arise</w:t>
            </w:r>
          </w:p>
        </w:tc>
        <w:tc>
          <w:tcPr>
            <w:tcW w:w="360" w:type="pct"/>
          </w:tcPr>
          <w:p w14:paraId="6E5FC810" w14:textId="77777777" w:rsidR="001C2005" w:rsidRPr="006E2E03" w:rsidRDefault="001C2005" w:rsidP="00C5717D">
            <w:pPr>
              <w:rPr>
                <w:rFonts w:cstheme="minorHAnsi"/>
                <w:sz w:val="20"/>
                <w:szCs w:val="20"/>
              </w:rPr>
            </w:pPr>
          </w:p>
        </w:tc>
        <w:tc>
          <w:tcPr>
            <w:tcW w:w="346" w:type="pct"/>
          </w:tcPr>
          <w:p w14:paraId="6B8AF73C" w14:textId="77777777" w:rsidR="001C2005" w:rsidRPr="006E2E03" w:rsidRDefault="001C2005" w:rsidP="00C5717D">
            <w:pPr>
              <w:rPr>
                <w:rFonts w:cstheme="minorHAnsi"/>
                <w:sz w:val="20"/>
                <w:szCs w:val="20"/>
              </w:rPr>
            </w:pPr>
          </w:p>
        </w:tc>
        <w:tc>
          <w:tcPr>
            <w:tcW w:w="347" w:type="pct"/>
          </w:tcPr>
          <w:p w14:paraId="4D3BA884" w14:textId="77777777" w:rsidR="001C2005" w:rsidRPr="006E2E03" w:rsidRDefault="001C2005" w:rsidP="00C5717D">
            <w:pPr>
              <w:rPr>
                <w:rFonts w:cstheme="minorHAnsi"/>
                <w:sz w:val="20"/>
                <w:szCs w:val="20"/>
              </w:rPr>
            </w:pPr>
          </w:p>
        </w:tc>
      </w:tr>
      <w:tr w:rsidR="001C2005" w:rsidRPr="006E2E03" w14:paraId="69B8CAC5" w14:textId="77777777" w:rsidTr="008F1405">
        <w:tc>
          <w:tcPr>
            <w:tcW w:w="1868" w:type="pct"/>
          </w:tcPr>
          <w:p w14:paraId="53CDADCC" w14:textId="77777777" w:rsidR="001C2005" w:rsidRPr="008F1405" w:rsidRDefault="001C2005" w:rsidP="00FB45C1">
            <w:pPr>
              <w:pStyle w:val="ListParagraph"/>
              <w:numPr>
                <w:ilvl w:val="0"/>
                <w:numId w:val="42"/>
              </w:numPr>
              <w:rPr>
                <w:rFonts w:cstheme="minorHAnsi"/>
                <w:b/>
                <w:color w:val="000000"/>
                <w:sz w:val="20"/>
                <w:szCs w:val="20"/>
              </w:rPr>
            </w:pPr>
            <w:r w:rsidRPr="008F1405">
              <w:rPr>
                <w:rFonts w:cstheme="minorHAnsi"/>
                <w:b/>
                <w:color w:val="000000"/>
                <w:sz w:val="20"/>
                <w:szCs w:val="20"/>
              </w:rPr>
              <w:t>There is clarity and understanding in maintaining social distancing and good hygiene</w:t>
            </w:r>
          </w:p>
        </w:tc>
        <w:tc>
          <w:tcPr>
            <w:tcW w:w="283" w:type="pct"/>
          </w:tcPr>
          <w:p w14:paraId="149155E3" w14:textId="77777777" w:rsidR="001C2005" w:rsidRPr="006E2E03" w:rsidRDefault="001C2005" w:rsidP="00C5717D">
            <w:pPr>
              <w:rPr>
                <w:rFonts w:cstheme="minorHAnsi"/>
                <w:sz w:val="20"/>
                <w:szCs w:val="20"/>
              </w:rPr>
            </w:pPr>
          </w:p>
        </w:tc>
        <w:tc>
          <w:tcPr>
            <w:tcW w:w="1796" w:type="pct"/>
          </w:tcPr>
          <w:p w14:paraId="269892B9" w14:textId="77777777" w:rsidR="001C2005" w:rsidRPr="006E2E03" w:rsidRDefault="001C2005" w:rsidP="00FB45C1">
            <w:pPr>
              <w:pStyle w:val="ListParagraph"/>
              <w:numPr>
                <w:ilvl w:val="0"/>
                <w:numId w:val="43"/>
              </w:numPr>
              <w:spacing w:before="60" w:after="120"/>
              <w:rPr>
                <w:rFonts w:cstheme="minorHAnsi"/>
                <w:i/>
                <w:iCs/>
                <w:sz w:val="20"/>
                <w:szCs w:val="20"/>
              </w:rPr>
            </w:pPr>
            <w:r w:rsidRPr="006E2E03">
              <w:rPr>
                <w:rFonts w:cstheme="minorHAnsi"/>
                <w:i/>
                <w:iCs/>
                <w:sz w:val="20"/>
                <w:szCs w:val="20"/>
              </w:rPr>
              <w:t>Clear signage is in place at entrances, near toilets, washing / changing, areas, promoting good handwashing and ‘catch it bin it’ rules.</w:t>
            </w:r>
          </w:p>
          <w:p w14:paraId="464191F5" w14:textId="77777777" w:rsidR="001C2005" w:rsidRPr="006E2E03" w:rsidRDefault="001C2005" w:rsidP="00FB45C1">
            <w:pPr>
              <w:pStyle w:val="ListParagraph"/>
              <w:numPr>
                <w:ilvl w:val="0"/>
                <w:numId w:val="43"/>
              </w:numPr>
              <w:spacing w:before="60" w:after="120"/>
              <w:rPr>
                <w:rFonts w:cstheme="minorHAnsi"/>
                <w:i/>
                <w:iCs/>
                <w:sz w:val="20"/>
                <w:szCs w:val="20"/>
              </w:rPr>
            </w:pPr>
            <w:r w:rsidRPr="006E2E03">
              <w:rPr>
                <w:rFonts w:cstheme="minorHAnsi"/>
                <w:i/>
                <w:iCs/>
                <w:sz w:val="20"/>
                <w:szCs w:val="20"/>
              </w:rPr>
              <w:t>Within the larger premises there are clear floor markings to identify 2 metre spaces for adults and one-way systems in corridors and thoroughfares to ensure safe distancing when travelling in and around the building or the external environment, including arrival and leaving procedures.</w:t>
            </w:r>
          </w:p>
          <w:p w14:paraId="5C893A2C" w14:textId="77777777" w:rsidR="001C2005" w:rsidRPr="006E2E03" w:rsidRDefault="001C2005" w:rsidP="00FB45C1">
            <w:pPr>
              <w:pStyle w:val="ListParagraph"/>
              <w:numPr>
                <w:ilvl w:val="0"/>
                <w:numId w:val="43"/>
              </w:numPr>
              <w:spacing w:before="60" w:after="120"/>
              <w:rPr>
                <w:rFonts w:cstheme="minorHAnsi"/>
                <w:i/>
                <w:iCs/>
                <w:sz w:val="20"/>
                <w:szCs w:val="20"/>
              </w:rPr>
            </w:pPr>
            <w:r w:rsidRPr="006E2E03">
              <w:rPr>
                <w:rFonts w:cstheme="minorHAnsi"/>
                <w:i/>
                <w:iCs/>
                <w:sz w:val="20"/>
                <w:szCs w:val="20"/>
              </w:rPr>
              <w:t>All systems and procedures are visibly modelled and routinely monitored and reviewed throughout the day.</w:t>
            </w:r>
          </w:p>
          <w:p w14:paraId="17897F7B" w14:textId="77777777" w:rsidR="001C2005" w:rsidRPr="006E2E03" w:rsidRDefault="001C2005" w:rsidP="00FB45C1">
            <w:pPr>
              <w:pStyle w:val="ListParagraph"/>
              <w:numPr>
                <w:ilvl w:val="0"/>
                <w:numId w:val="43"/>
              </w:numPr>
              <w:spacing w:before="60" w:after="120"/>
              <w:rPr>
                <w:rFonts w:cstheme="minorHAnsi"/>
                <w:i/>
                <w:iCs/>
                <w:sz w:val="20"/>
                <w:szCs w:val="20"/>
              </w:rPr>
            </w:pPr>
            <w:r w:rsidRPr="006E2E03">
              <w:rPr>
                <w:rFonts w:cstheme="minorHAnsi"/>
                <w:i/>
                <w:iCs/>
                <w:sz w:val="20"/>
                <w:szCs w:val="20"/>
              </w:rPr>
              <w:t>Use a virtual video tour (no children present) of your environment to demonstrate how you will be implementing the health and safety practices, for existing parents and any prospective parents who would like to see the learning environment.</w:t>
            </w:r>
          </w:p>
          <w:p w14:paraId="10EC4ED4" w14:textId="77777777" w:rsidR="001C2005" w:rsidRPr="006E2E03" w:rsidRDefault="001C2005" w:rsidP="00FB45C1">
            <w:pPr>
              <w:pStyle w:val="ListParagraph"/>
              <w:numPr>
                <w:ilvl w:val="0"/>
                <w:numId w:val="43"/>
              </w:numPr>
              <w:spacing w:before="60" w:after="120"/>
              <w:rPr>
                <w:rFonts w:cstheme="minorHAnsi"/>
                <w:i/>
                <w:iCs/>
                <w:sz w:val="20"/>
                <w:szCs w:val="20"/>
              </w:rPr>
            </w:pPr>
            <w:r w:rsidRPr="006E2E03">
              <w:rPr>
                <w:rFonts w:cstheme="minorHAnsi"/>
                <w:i/>
                <w:iCs/>
                <w:sz w:val="20"/>
                <w:szCs w:val="20"/>
              </w:rPr>
              <w:t>Update information on your website and other marketing materials used</w:t>
            </w:r>
          </w:p>
        </w:tc>
        <w:tc>
          <w:tcPr>
            <w:tcW w:w="360" w:type="pct"/>
          </w:tcPr>
          <w:p w14:paraId="5498D6E2" w14:textId="77777777" w:rsidR="001C2005" w:rsidRPr="006E2E03" w:rsidRDefault="001C2005" w:rsidP="00C5717D">
            <w:pPr>
              <w:rPr>
                <w:rFonts w:cstheme="minorHAnsi"/>
                <w:sz w:val="20"/>
                <w:szCs w:val="20"/>
              </w:rPr>
            </w:pPr>
          </w:p>
        </w:tc>
        <w:tc>
          <w:tcPr>
            <w:tcW w:w="346" w:type="pct"/>
          </w:tcPr>
          <w:p w14:paraId="06787AF7" w14:textId="77777777" w:rsidR="001C2005" w:rsidRPr="006E2E03" w:rsidRDefault="001C2005" w:rsidP="00C5717D">
            <w:pPr>
              <w:rPr>
                <w:rFonts w:cstheme="minorHAnsi"/>
                <w:sz w:val="20"/>
                <w:szCs w:val="20"/>
              </w:rPr>
            </w:pPr>
          </w:p>
        </w:tc>
        <w:tc>
          <w:tcPr>
            <w:tcW w:w="347" w:type="pct"/>
          </w:tcPr>
          <w:p w14:paraId="5712078F" w14:textId="77777777" w:rsidR="001C2005" w:rsidRPr="006E2E03" w:rsidRDefault="001C2005" w:rsidP="00C5717D">
            <w:pPr>
              <w:rPr>
                <w:rFonts w:cstheme="minorHAnsi"/>
                <w:sz w:val="20"/>
                <w:szCs w:val="20"/>
              </w:rPr>
            </w:pPr>
          </w:p>
        </w:tc>
      </w:tr>
      <w:tr w:rsidR="001C2005" w:rsidRPr="006E2E03" w14:paraId="7F268624" w14:textId="77777777" w:rsidTr="008F1405">
        <w:tc>
          <w:tcPr>
            <w:tcW w:w="1868" w:type="pct"/>
          </w:tcPr>
          <w:p w14:paraId="7147CEE4" w14:textId="77777777" w:rsidR="001C2005" w:rsidRPr="008F1405" w:rsidRDefault="001C2005" w:rsidP="00FB45C1">
            <w:pPr>
              <w:pStyle w:val="ListParagraph"/>
              <w:numPr>
                <w:ilvl w:val="0"/>
                <w:numId w:val="43"/>
              </w:numPr>
              <w:rPr>
                <w:rFonts w:cstheme="minorHAnsi"/>
                <w:b/>
                <w:color w:val="000000"/>
                <w:sz w:val="20"/>
                <w:szCs w:val="20"/>
              </w:rPr>
            </w:pPr>
            <w:r w:rsidRPr="008F1405">
              <w:rPr>
                <w:rFonts w:cstheme="minorHAnsi"/>
                <w:b/>
                <w:color w:val="000000"/>
                <w:sz w:val="20"/>
                <w:szCs w:val="20"/>
              </w:rPr>
              <w:t>Parents and carers are fully informed of the health and safety requirements for the reopening</w:t>
            </w:r>
          </w:p>
        </w:tc>
        <w:tc>
          <w:tcPr>
            <w:tcW w:w="283" w:type="pct"/>
          </w:tcPr>
          <w:p w14:paraId="6AD8ED2C" w14:textId="77777777" w:rsidR="001C2005" w:rsidRPr="006E2E03" w:rsidRDefault="001C2005" w:rsidP="00C5717D">
            <w:pPr>
              <w:rPr>
                <w:rFonts w:cstheme="minorHAnsi"/>
                <w:sz w:val="20"/>
                <w:szCs w:val="20"/>
              </w:rPr>
            </w:pPr>
          </w:p>
        </w:tc>
        <w:tc>
          <w:tcPr>
            <w:tcW w:w="1796" w:type="pct"/>
          </w:tcPr>
          <w:p w14:paraId="1F0FA400" w14:textId="77777777" w:rsidR="001C2005" w:rsidRPr="006E2E03" w:rsidRDefault="001C2005" w:rsidP="00FB45C1">
            <w:pPr>
              <w:pStyle w:val="ListParagraph"/>
              <w:numPr>
                <w:ilvl w:val="0"/>
                <w:numId w:val="43"/>
              </w:numPr>
              <w:spacing w:before="60" w:after="120"/>
              <w:rPr>
                <w:rFonts w:cstheme="minorHAnsi"/>
                <w:i/>
                <w:iCs/>
                <w:sz w:val="20"/>
                <w:szCs w:val="20"/>
              </w:rPr>
            </w:pPr>
            <w:r w:rsidRPr="006E2E03">
              <w:rPr>
                <w:rFonts w:cstheme="minorHAnsi"/>
                <w:i/>
                <w:iCs/>
                <w:sz w:val="20"/>
                <w:szCs w:val="20"/>
              </w:rPr>
              <w:t>As part of the overall communications strategy parents are kept up to date with information and guidance about the expectations using a range of communication tools. e.g. Parent handbooks/information leaflets are created</w:t>
            </w:r>
          </w:p>
        </w:tc>
        <w:tc>
          <w:tcPr>
            <w:tcW w:w="360" w:type="pct"/>
          </w:tcPr>
          <w:p w14:paraId="361366F2" w14:textId="77777777" w:rsidR="001C2005" w:rsidRPr="006E2E03" w:rsidRDefault="001C2005" w:rsidP="00C5717D">
            <w:pPr>
              <w:rPr>
                <w:rFonts w:cstheme="minorHAnsi"/>
                <w:sz w:val="20"/>
                <w:szCs w:val="20"/>
              </w:rPr>
            </w:pPr>
          </w:p>
        </w:tc>
        <w:tc>
          <w:tcPr>
            <w:tcW w:w="346" w:type="pct"/>
          </w:tcPr>
          <w:p w14:paraId="21612EAD" w14:textId="77777777" w:rsidR="001C2005" w:rsidRPr="006E2E03" w:rsidRDefault="001C2005" w:rsidP="00C5717D">
            <w:pPr>
              <w:rPr>
                <w:rFonts w:cstheme="minorHAnsi"/>
                <w:sz w:val="20"/>
                <w:szCs w:val="20"/>
              </w:rPr>
            </w:pPr>
          </w:p>
        </w:tc>
        <w:tc>
          <w:tcPr>
            <w:tcW w:w="347" w:type="pct"/>
          </w:tcPr>
          <w:p w14:paraId="284877BE" w14:textId="77777777" w:rsidR="001C2005" w:rsidRPr="006E2E03" w:rsidRDefault="001C2005" w:rsidP="00C5717D">
            <w:pPr>
              <w:rPr>
                <w:rFonts w:cstheme="minorHAnsi"/>
                <w:sz w:val="20"/>
                <w:szCs w:val="20"/>
              </w:rPr>
            </w:pPr>
          </w:p>
        </w:tc>
      </w:tr>
    </w:tbl>
    <w:p w14:paraId="2C8938C6" w14:textId="77777777" w:rsidR="00137C6D" w:rsidRPr="006E2E03" w:rsidRDefault="00137C6D">
      <w:pPr>
        <w:rPr>
          <w:rFonts w:cstheme="minorHAnsi"/>
        </w:rPr>
      </w:pPr>
    </w:p>
    <w:tbl>
      <w:tblPr>
        <w:tblStyle w:val="TableGrid"/>
        <w:tblW w:w="4881" w:type="pct"/>
        <w:tblLook w:val="04A0" w:firstRow="1" w:lastRow="0" w:firstColumn="1" w:lastColumn="0" w:noHBand="0" w:noVBand="1"/>
      </w:tblPr>
      <w:tblGrid>
        <w:gridCol w:w="5611"/>
        <w:gridCol w:w="850"/>
        <w:gridCol w:w="5396"/>
        <w:gridCol w:w="1082"/>
        <w:gridCol w:w="1040"/>
        <w:gridCol w:w="1043"/>
      </w:tblGrid>
      <w:tr w:rsidR="001C2005" w:rsidRPr="006E2E03" w14:paraId="663843E6" w14:textId="77777777" w:rsidTr="008F1405">
        <w:tc>
          <w:tcPr>
            <w:tcW w:w="5000" w:type="pct"/>
            <w:gridSpan w:val="6"/>
            <w:shd w:val="clear" w:color="auto" w:fill="00B0F0"/>
          </w:tcPr>
          <w:p w14:paraId="03F51648" w14:textId="77777777" w:rsidR="001C2005" w:rsidRPr="006E2E03" w:rsidRDefault="001C2005" w:rsidP="00C5717D">
            <w:pPr>
              <w:rPr>
                <w:rFonts w:cstheme="minorHAnsi"/>
                <w:sz w:val="20"/>
                <w:szCs w:val="20"/>
              </w:rPr>
            </w:pPr>
            <w:r w:rsidRPr="006E2E03">
              <w:rPr>
                <w:rFonts w:cstheme="minorHAnsi"/>
                <w:b/>
              </w:rPr>
              <w:t>Section 11: Opening a closed building: Things to consider:</w:t>
            </w:r>
            <w:r w:rsidRPr="006E2E03">
              <w:rPr>
                <w:rFonts w:cstheme="minorHAnsi"/>
                <w:sz w:val="20"/>
                <w:szCs w:val="20"/>
              </w:rPr>
              <w:t xml:space="preserve"> </w:t>
            </w:r>
          </w:p>
          <w:p w14:paraId="6C647DBA" w14:textId="77777777" w:rsidR="001C2005" w:rsidRPr="006E2E03" w:rsidRDefault="001C2005" w:rsidP="00C5717D">
            <w:pPr>
              <w:rPr>
                <w:rFonts w:cstheme="minorHAnsi"/>
                <w:sz w:val="20"/>
                <w:szCs w:val="20"/>
              </w:rPr>
            </w:pPr>
          </w:p>
        </w:tc>
      </w:tr>
      <w:tr w:rsidR="001C2005" w:rsidRPr="006E2E03" w14:paraId="57796B4D" w14:textId="77777777" w:rsidTr="008F1405">
        <w:tc>
          <w:tcPr>
            <w:tcW w:w="1868" w:type="pct"/>
          </w:tcPr>
          <w:p w14:paraId="1791CE29" w14:textId="77777777" w:rsidR="001C2005" w:rsidRPr="006E2E03" w:rsidRDefault="001C2005" w:rsidP="00C5717D">
            <w:pPr>
              <w:rPr>
                <w:rFonts w:cstheme="minorHAnsi"/>
                <w:b/>
                <w:color w:val="000000"/>
                <w:sz w:val="20"/>
                <w:szCs w:val="20"/>
              </w:rPr>
            </w:pPr>
            <w:r w:rsidRPr="006E2E03">
              <w:rPr>
                <w:rFonts w:cstheme="minorHAnsi"/>
                <w:b/>
                <w:color w:val="000000"/>
                <w:sz w:val="20"/>
                <w:szCs w:val="20"/>
              </w:rPr>
              <w:t>Opening buildings or areas that have been closed</w:t>
            </w:r>
          </w:p>
          <w:p w14:paraId="4F9EBB2F" w14:textId="77777777" w:rsidR="001C2005" w:rsidRPr="008F1405" w:rsidRDefault="00A10EB8" w:rsidP="00C5717D">
            <w:pPr>
              <w:rPr>
                <w:rFonts w:cstheme="minorHAnsi"/>
                <w:color w:val="000000"/>
                <w:sz w:val="20"/>
                <w:szCs w:val="20"/>
              </w:rPr>
            </w:pPr>
            <w:hyperlink r:id="rId136" w:history="1">
              <w:r w:rsidR="001C2005" w:rsidRPr="008F1405">
                <w:rPr>
                  <w:rFonts w:cstheme="minorHAnsi"/>
                  <w:color w:val="0000FF"/>
                  <w:sz w:val="20"/>
                  <w:szCs w:val="20"/>
                  <w:u w:val="single"/>
                </w:rPr>
                <w:t>https://www.gov.uk/government/publications/managing-school-premises-during-the-coronavirus-outbreak</w:t>
              </w:r>
            </w:hyperlink>
            <w:r w:rsidR="001C2005" w:rsidRPr="008F1405">
              <w:rPr>
                <w:rFonts w:cstheme="minorHAnsi"/>
                <w:color w:val="000000"/>
                <w:sz w:val="20"/>
                <w:szCs w:val="20"/>
              </w:rPr>
              <w:t xml:space="preserve"> </w:t>
            </w:r>
          </w:p>
          <w:p w14:paraId="177FCE12" w14:textId="77777777" w:rsidR="001C2005" w:rsidRPr="008F1405" w:rsidRDefault="001C2005" w:rsidP="00C5717D">
            <w:pPr>
              <w:rPr>
                <w:rFonts w:cstheme="minorHAnsi"/>
                <w:i/>
                <w:sz w:val="20"/>
                <w:szCs w:val="20"/>
              </w:rPr>
            </w:pPr>
          </w:p>
          <w:p w14:paraId="09786C33" w14:textId="32BEB4BD" w:rsidR="001C2005" w:rsidRPr="008F1405" w:rsidRDefault="00A10EB8" w:rsidP="00C5717D">
            <w:pPr>
              <w:rPr>
                <w:rFonts w:cstheme="minorHAnsi"/>
                <w:color w:val="0000FF"/>
                <w:sz w:val="20"/>
                <w:szCs w:val="20"/>
                <w:u w:val="single"/>
              </w:rPr>
            </w:pPr>
            <w:hyperlink r:id="rId137" w:history="1">
              <w:r w:rsidR="00EA0D29" w:rsidRPr="008F1405">
                <w:rPr>
                  <w:rStyle w:val="Hyperlink"/>
                  <w:rFonts w:cstheme="minorHAnsi"/>
                  <w:sz w:val="20"/>
                  <w:szCs w:val="20"/>
                </w:rPr>
                <w:t>https://www.hse.gov.uk/coronavirus/legionella-risks-during-coronavirus-outbreak.htm</w:t>
              </w:r>
            </w:hyperlink>
          </w:p>
          <w:p w14:paraId="1D1153C5" w14:textId="697A0756" w:rsidR="00EA0D29" w:rsidRPr="006E2E03" w:rsidRDefault="00EA0D29" w:rsidP="00C5717D">
            <w:pPr>
              <w:rPr>
                <w:rFonts w:cstheme="minorHAnsi"/>
                <w:b/>
                <w:color w:val="000000"/>
                <w:sz w:val="18"/>
                <w:szCs w:val="18"/>
              </w:rPr>
            </w:pPr>
          </w:p>
        </w:tc>
        <w:tc>
          <w:tcPr>
            <w:tcW w:w="283" w:type="pct"/>
          </w:tcPr>
          <w:p w14:paraId="3CC76E21" w14:textId="77777777" w:rsidR="001C2005" w:rsidRPr="006E2E03" w:rsidRDefault="001C2005" w:rsidP="00C5717D">
            <w:pPr>
              <w:rPr>
                <w:rFonts w:cstheme="minorHAnsi"/>
                <w:sz w:val="20"/>
                <w:szCs w:val="20"/>
              </w:rPr>
            </w:pPr>
          </w:p>
        </w:tc>
        <w:tc>
          <w:tcPr>
            <w:tcW w:w="1796" w:type="pct"/>
          </w:tcPr>
          <w:p w14:paraId="49D8BF5B" w14:textId="77777777" w:rsidR="001C2005" w:rsidRPr="006E2E03" w:rsidRDefault="001C2005" w:rsidP="00C5717D">
            <w:pPr>
              <w:rPr>
                <w:rFonts w:cstheme="minorHAnsi"/>
              </w:rPr>
            </w:pPr>
            <w:r w:rsidRPr="006E2E03">
              <w:rPr>
                <w:rFonts w:cstheme="minorHAnsi"/>
                <w:i/>
                <w:sz w:val="20"/>
                <w:szCs w:val="20"/>
              </w:rPr>
              <w:t>If premises have been closed for a long period</w:t>
            </w:r>
            <w:r w:rsidRPr="006E2E03">
              <w:rPr>
                <w:rFonts w:cstheme="minorHAnsi"/>
                <w:i/>
                <w:iCs/>
                <w:sz w:val="20"/>
                <w:szCs w:val="20"/>
              </w:rPr>
              <w:t>,</w:t>
            </w:r>
            <w:r w:rsidRPr="006E2E03">
              <w:rPr>
                <w:rFonts w:cstheme="minorHAnsi"/>
                <w:i/>
                <w:sz w:val="20"/>
                <w:szCs w:val="20"/>
              </w:rPr>
              <w:t xml:space="preserve"> consider:</w:t>
            </w:r>
          </w:p>
          <w:p w14:paraId="1B31D7F5" w14:textId="77777777" w:rsidR="001C2005" w:rsidRPr="006E2E03" w:rsidRDefault="001C2005" w:rsidP="00C5717D">
            <w:pPr>
              <w:rPr>
                <w:rFonts w:cstheme="minorHAnsi"/>
                <w:i/>
                <w:iCs/>
                <w:sz w:val="20"/>
                <w:szCs w:val="20"/>
              </w:rPr>
            </w:pPr>
          </w:p>
          <w:p w14:paraId="623699EF" w14:textId="77777777" w:rsidR="001C2005" w:rsidRPr="006E2E03" w:rsidRDefault="001C2005" w:rsidP="00FB45C1">
            <w:pPr>
              <w:pStyle w:val="ListParagraph"/>
              <w:numPr>
                <w:ilvl w:val="0"/>
                <w:numId w:val="48"/>
              </w:numPr>
              <w:rPr>
                <w:rFonts w:cstheme="minorHAnsi"/>
                <w:i/>
                <w:sz w:val="18"/>
                <w:szCs w:val="18"/>
              </w:rPr>
            </w:pPr>
            <w:r w:rsidRPr="006E2E03">
              <w:rPr>
                <w:rFonts w:cstheme="minorHAnsi"/>
                <w:i/>
                <w:sz w:val="20"/>
                <w:szCs w:val="20"/>
              </w:rPr>
              <w:t xml:space="preserve">Undertake a health and safety check of the buildings concerned: </w:t>
            </w:r>
          </w:p>
          <w:p w14:paraId="63BC4E0C" w14:textId="77777777" w:rsidR="001C2005" w:rsidRPr="006E2E03" w:rsidRDefault="001C2005" w:rsidP="00FB45C1">
            <w:pPr>
              <w:pStyle w:val="ListParagraph"/>
              <w:numPr>
                <w:ilvl w:val="0"/>
                <w:numId w:val="48"/>
              </w:numPr>
              <w:rPr>
                <w:rFonts w:cstheme="minorHAnsi"/>
              </w:rPr>
            </w:pPr>
            <w:r w:rsidRPr="006E2E03">
              <w:rPr>
                <w:rFonts w:cstheme="minorHAnsi"/>
                <w:i/>
                <w:sz w:val="20"/>
                <w:szCs w:val="20"/>
              </w:rPr>
              <w:t>Test all fire alarm systems and/or smoke alarms etc</w:t>
            </w:r>
          </w:p>
          <w:p w14:paraId="4A0B1599" w14:textId="77777777" w:rsidR="001C2005" w:rsidRPr="006E2E03" w:rsidRDefault="001C2005" w:rsidP="00FB45C1">
            <w:pPr>
              <w:pStyle w:val="ListParagraph"/>
              <w:numPr>
                <w:ilvl w:val="0"/>
                <w:numId w:val="48"/>
              </w:numPr>
              <w:rPr>
                <w:rFonts w:cstheme="minorHAnsi"/>
                <w:i/>
                <w:sz w:val="20"/>
                <w:szCs w:val="20"/>
              </w:rPr>
            </w:pPr>
            <w:r w:rsidRPr="006E2E03">
              <w:rPr>
                <w:rFonts w:cstheme="minorHAnsi"/>
                <w:i/>
                <w:sz w:val="20"/>
                <w:szCs w:val="20"/>
              </w:rPr>
              <w:t>Check water systems, as stagnation can occur due to lack of use, increasing the risks of Legionnaires’ disease, including any outdoor taps. For further advice</w:t>
            </w:r>
          </w:p>
          <w:p w14:paraId="2648765C" w14:textId="77777777" w:rsidR="001C2005" w:rsidRPr="006E2E03" w:rsidRDefault="001C2005" w:rsidP="00FB45C1">
            <w:pPr>
              <w:pStyle w:val="ListParagraph"/>
              <w:numPr>
                <w:ilvl w:val="0"/>
                <w:numId w:val="48"/>
              </w:numPr>
              <w:rPr>
                <w:rFonts w:cstheme="minorHAnsi"/>
                <w:i/>
                <w:sz w:val="20"/>
                <w:szCs w:val="20"/>
              </w:rPr>
            </w:pPr>
            <w:r w:rsidRPr="006E2E03">
              <w:rPr>
                <w:rFonts w:cstheme="minorHAnsi"/>
                <w:i/>
                <w:sz w:val="20"/>
                <w:szCs w:val="20"/>
              </w:rPr>
              <w:t xml:space="preserve">Deep clean and ventilate the building </w:t>
            </w:r>
          </w:p>
          <w:p w14:paraId="7D833555" w14:textId="3CC24204" w:rsidR="001C2005" w:rsidRPr="006B49BF" w:rsidRDefault="001C2005" w:rsidP="006F065F">
            <w:pPr>
              <w:pStyle w:val="ListParagraph"/>
              <w:numPr>
                <w:ilvl w:val="0"/>
                <w:numId w:val="48"/>
              </w:numPr>
              <w:rPr>
                <w:rFonts w:cstheme="minorHAnsi"/>
                <w:i/>
                <w:iCs/>
                <w:sz w:val="20"/>
                <w:szCs w:val="20"/>
              </w:rPr>
            </w:pPr>
            <w:r w:rsidRPr="006E2E03">
              <w:rPr>
                <w:rFonts w:cstheme="minorHAnsi"/>
                <w:i/>
                <w:sz w:val="20"/>
                <w:szCs w:val="20"/>
              </w:rPr>
              <w:t>Full health and safety inspection of the premises, any repairs</w:t>
            </w:r>
          </w:p>
        </w:tc>
        <w:tc>
          <w:tcPr>
            <w:tcW w:w="360" w:type="pct"/>
          </w:tcPr>
          <w:p w14:paraId="2DA1EB6D" w14:textId="77777777" w:rsidR="001C2005" w:rsidRPr="006E2E03" w:rsidRDefault="001C2005" w:rsidP="00C5717D">
            <w:pPr>
              <w:rPr>
                <w:rFonts w:cstheme="minorHAnsi"/>
                <w:sz w:val="20"/>
                <w:szCs w:val="20"/>
              </w:rPr>
            </w:pPr>
          </w:p>
        </w:tc>
        <w:tc>
          <w:tcPr>
            <w:tcW w:w="346" w:type="pct"/>
          </w:tcPr>
          <w:p w14:paraId="37D17DA7" w14:textId="77777777" w:rsidR="001C2005" w:rsidRPr="006E2E03" w:rsidRDefault="001C2005" w:rsidP="00C5717D">
            <w:pPr>
              <w:rPr>
                <w:rFonts w:cstheme="minorHAnsi"/>
                <w:sz w:val="20"/>
                <w:szCs w:val="20"/>
              </w:rPr>
            </w:pPr>
          </w:p>
        </w:tc>
        <w:tc>
          <w:tcPr>
            <w:tcW w:w="347" w:type="pct"/>
          </w:tcPr>
          <w:p w14:paraId="7ACE4D53" w14:textId="77777777" w:rsidR="001C2005" w:rsidRPr="006E2E03" w:rsidRDefault="001C2005" w:rsidP="00C5717D">
            <w:pPr>
              <w:rPr>
                <w:rFonts w:cstheme="minorHAnsi"/>
                <w:sz w:val="20"/>
                <w:szCs w:val="20"/>
              </w:rPr>
            </w:pPr>
          </w:p>
        </w:tc>
      </w:tr>
    </w:tbl>
    <w:tbl>
      <w:tblPr>
        <w:tblStyle w:val="TableGrid"/>
        <w:tblpPr w:leftFromText="180" w:rightFromText="180" w:vertAnchor="text" w:horzAnchor="margin" w:tblpY="37"/>
        <w:tblW w:w="4881" w:type="pct"/>
        <w:tblLook w:val="04A0" w:firstRow="1" w:lastRow="0" w:firstColumn="1" w:lastColumn="0" w:noHBand="0" w:noVBand="1"/>
      </w:tblPr>
      <w:tblGrid>
        <w:gridCol w:w="5611"/>
        <w:gridCol w:w="850"/>
        <w:gridCol w:w="5396"/>
        <w:gridCol w:w="1082"/>
        <w:gridCol w:w="1040"/>
        <w:gridCol w:w="1043"/>
      </w:tblGrid>
      <w:tr w:rsidR="006F065F" w:rsidRPr="006E2E03" w14:paraId="153CED76" w14:textId="77777777" w:rsidTr="006F065F">
        <w:tc>
          <w:tcPr>
            <w:tcW w:w="5000" w:type="pct"/>
            <w:gridSpan w:val="6"/>
            <w:shd w:val="clear" w:color="auto" w:fill="00B0F0"/>
          </w:tcPr>
          <w:p w14:paraId="4DC838EE" w14:textId="77777777" w:rsidR="006F065F" w:rsidRPr="006E2E03" w:rsidRDefault="006F065F" w:rsidP="006F065F">
            <w:pPr>
              <w:rPr>
                <w:rFonts w:cstheme="minorHAnsi"/>
                <w:b/>
              </w:rPr>
            </w:pPr>
            <w:r w:rsidRPr="006E2E03">
              <w:rPr>
                <w:rFonts w:cstheme="minorHAnsi"/>
                <w:b/>
              </w:rPr>
              <w:t>Section 12: Miscellaneous</w:t>
            </w:r>
          </w:p>
        </w:tc>
      </w:tr>
      <w:tr w:rsidR="006F065F" w:rsidRPr="006E2E03" w14:paraId="0081592C" w14:textId="77777777" w:rsidTr="006F065F">
        <w:tc>
          <w:tcPr>
            <w:tcW w:w="1868" w:type="pct"/>
          </w:tcPr>
          <w:p w14:paraId="5D6E8A07" w14:textId="77777777" w:rsidR="006F065F" w:rsidRPr="008F1405" w:rsidRDefault="006F065F" w:rsidP="006F065F">
            <w:pPr>
              <w:rPr>
                <w:rFonts w:cstheme="minorHAnsi"/>
                <w:b/>
                <w:color w:val="000000"/>
                <w:sz w:val="20"/>
                <w:szCs w:val="20"/>
              </w:rPr>
            </w:pPr>
            <w:r w:rsidRPr="008F1405">
              <w:rPr>
                <w:rFonts w:cstheme="minorHAnsi"/>
                <w:b/>
                <w:color w:val="000000"/>
                <w:sz w:val="20"/>
                <w:szCs w:val="20"/>
              </w:rPr>
              <w:t>Additional support and guidance for specific groups of children and families such as:</w:t>
            </w:r>
          </w:p>
          <w:p w14:paraId="74B2174A" w14:textId="77777777" w:rsidR="006F065F" w:rsidRPr="008F1405" w:rsidRDefault="006F065F" w:rsidP="006F065F">
            <w:pPr>
              <w:rPr>
                <w:rFonts w:cstheme="minorHAnsi"/>
                <w:b/>
                <w:color w:val="000000"/>
                <w:sz w:val="20"/>
                <w:szCs w:val="20"/>
              </w:rPr>
            </w:pPr>
          </w:p>
          <w:p w14:paraId="6F346F89" w14:textId="77777777" w:rsidR="006F065F" w:rsidRPr="008F1405" w:rsidRDefault="006F065F" w:rsidP="006F065F">
            <w:pPr>
              <w:rPr>
                <w:rFonts w:cstheme="minorHAnsi"/>
                <w:b/>
                <w:color w:val="000000"/>
                <w:sz w:val="20"/>
                <w:szCs w:val="20"/>
              </w:rPr>
            </w:pPr>
            <w:r w:rsidRPr="008F1405">
              <w:rPr>
                <w:rFonts w:cstheme="minorHAnsi"/>
                <w:b/>
                <w:color w:val="000000"/>
                <w:sz w:val="20"/>
                <w:szCs w:val="20"/>
              </w:rPr>
              <w:t>• Newly arrived in the UK</w:t>
            </w:r>
          </w:p>
          <w:p w14:paraId="49A7CC23" w14:textId="77777777" w:rsidR="006F065F" w:rsidRPr="008F1405" w:rsidRDefault="006F065F" w:rsidP="006F065F">
            <w:pPr>
              <w:rPr>
                <w:rFonts w:cstheme="minorHAnsi"/>
                <w:b/>
                <w:color w:val="000000"/>
                <w:sz w:val="20"/>
                <w:szCs w:val="20"/>
              </w:rPr>
            </w:pPr>
            <w:r w:rsidRPr="008F1405">
              <w:rPr>
                <w:rFonts w:cstheme="minorHAnsi"/>
                <w:b/>
                <w:color w:val="000000"/>
                <w:sz w:val="20"/>
                <w:szCs w:val="20"/>
              </w:rPr>
              <w:t>• Refugees</w:t>
            </w:r>
          </w:p>
          <w:p w14:paraId="454F2DCF" w14:textId="77777777" w:rsidR="006F065F" w:rsidRPr="008F1405" w:rsidRDefault="006F065F" w:rsidP="006F065F">
            <w:pPr>
              <w:rPr>
                <w:rFonts w:cstheme="minorHAnsi"/>
                <w:b/>
                <w:color w:val="000000"/>
                <w:sz w:val="20"/>
                <w:szCs w:val="20"/>
              </w:rPr>
            </w:pPr>
            <w:r w:rsidRPr="008F1405">
              <w:rPr>
                <w:rFonts w:cstheme="minorHAnsi"/>
                <w:b/>
                <w:color w:val="000000"/>
                <w:sz w:val="20"/>
                <w:szCs w:val="20"/>
              </w:rPr>
              <w:t>• Families with no recourse to public funds (NRPF)</w:t>
            </w:r>
          </w:p>
        </w:tc>
        <w:tc>
          <w:tcPr>
            <w:tcW w:w="283" w:type="pct"/>
          </w:tcPr>
          <w:p w14:paraId="099D48E7" w14:textId="77777777" w:rsidR="006F065F" w:rsidRPr="006E2E03" w:rsidRDefault="006F065F" w:rsidP="006F065F">
            <w:pPr>
              <w:rPr>
                <w:rFonts w:cstheme="minorHAnsi"/>
                <w:sz w:val="20"/>
                <w:szCs w:val="20"/>
              </w:rPr>
            </w:pPr>
          </w:p>
        </w:tc>
        <w:tc>
          <w:tcPr>
            <w:tcW w:w="1796" w:type="pct"/>
          </w:tcPr>
          <w:p w14:paraId="72026C34" w14:textId="77777777" w:rsidR="006F065F" w:rsidRPr="006E2E03" w:rsidRDefault="006F065F" w:rsidP="006F065F">
            <w:pPr>
              <w:rPr>
                <w:rFonts w:cstheme="minorHAnsi"/>
                <w:sz w:val="20"/>
                <w:szCs w:val="20"/>
              </w:rPr>
            </w:pPr>
          </w:p>
          <w:p w14:paraId="61FE001F" w14:textId="77777777" w:rsidR="006F065F" w:rsidRPr="006E2E03" w:rsidRDefault="006F065F" w:rsidP="006F065F">
            <w:pPr>
              <w:pStyle w:val="ListParagraph"/>
              <w:numPr>
                <w:ilvl w:val="0"/>
                <w:numId w:val="21"/>
              </w:numPr>
              <w:rPr>
                <w:rFonts w:cstheme="minorHAnsi"/>
                <w:i/>
                <w:sz w:val="20"/>
                <w:szCs w:val="20"/>
              </w:rPr>
            </w:pPr>
            <w:r w:rsidRPr="006E2E03">
              <w:rPr>
                <w:rFonts w:cstheme="minorHAnsi"/>
                <w:i/>
                <w:sz w:val="20"/>
                <w:szCs w:val="20"/>
              </w:rPr>
              <w:t>A welcome procedure is in place for new families, which includes access to translated advice about social distancing</w:t>
            </w:r>
          </w:p>
          <w:p w14:paraId="6857A191" w14:textId="77777777" w:rsidR="006F065F" w:rsidRPr="006E2E03" w:rsidRDefault="006F065F" w:rsidP="006F065F">
            <w:pPr>
              <w:pStyle w:val="ListParagraph"/>
              <w:numPr>
                <w:ilvl w:val="0"/>
                <w:numId w:val="21"/>
              </w:numPr>
              <w:rPr>
                <w:rFonts w:cstheme="minorHAnsi"/>
                <w:i/>
                <w:sz w:val="20"/>
                <w:szCs w:val="20"/>
              </w:rPr>
            </w:pPr>
            <w:r w:rsidRPr="006E2E03">
              <w:rPr>
                <w:rFonts w:cstheme="minorHAnsi"/>
                <w:i/>
                <w:sz w:val="20"/>
                <w:szCs w:val="20"/>
              </w:rPr>
              <w:t xml:space="preserve">Use of signage/symbols in the setting to support parents </w:t>
            </w:r>
          </w:p>
          <w:p w14:paraId="04DE1EA2" w14:textId="77777777" w:rsidR="006F065F" w:rsidRPr="006E2E03" w:rsidRDefault="006F065F" w:rsidP="006F065F">
            <w:pPr>
              <w:pStyle w:val="ListParagraph"/>
              <w:numPr>
                <w:ilvl w:val="0"/>
                <w:numId w:val="21"/>
              </w:numPr>
              <w:rPr>
                <w:rFonts w:cstheme="minorHAnsi"/>
                <w:sz w:val="20"/>
                <w:szCs w:val="20"/>
              </w:rPr>
            </w:pPr>
            <w:r w:rsidRPr="006E2E03">
              <w:rPr>
                <w:rFonts w:cstheme="minorHAnsi"/>
                <w:i/>
                <w:sz w:val="20"/>
                <w:szCs w:val="20"/>
              </w:rPr>
              <w:t xml:space="preserve">Capacity of support teams within </w:t>
            </w:r>
            <w:r w:rsidRPr="006E2E03">
              <w:rPr>
                <w:rFonts w:cstheme="minorHAnsi"/>
                <w:i/>
                <w:iCs/>
                <w:sz w:val="20"/>
                <w:szCs w:val="20"/>
              </w:rPr>
              <w:t>setting</w:t>
            </w:r>
            <w:r w:rsidRPr="006E2E03">
              <w:rPr>
                <w:rFonts w:cstheme="minorHAnsi"/>
                <w:i/>
                <w:sz w:val="20"/>
                <w:szCs w:val="20"/>
              </w:rPr>
              <w:t xml:space="preserve"> will be increased where possible</w:t>
            </w:r>
          </w:p>
          <w:p w14:paraId="5849CFFE" w14:textId="77777777" w:rsidR="006F065F" w:rsidRPr="006E2E03" w:rsidRDefault="006F065F" w:rsidP="006F065F">
            <w:pPr>
              <w:pStyle w:val="ListParagraph"/>
              <w:numPr>
                <w:ilvl w:val="0"/>
                <w:numId w:val="21"/>
              </w:numPr>
              <w:rPr>
                <w:rFonts w:cstheme="minorHAnsi"/>
                <w:sz w:val="20"/>
                <w:szCs w:val="20"/>
              </w:rPr>
            </w:pPr>
            <w:r w:rsidRPr="006E2E03">
              <w:rPr>
                <w:rFonts w:cstheme="minorHAnsi"/>
                <w:i/>
                <w:sz w:val="20"/>
                <w:szCs w:val="20"/>
              </w:rPr>
              <w:t xml:space="preserve">Use LA support teams. e.g. Early Years </w:t>
            </w:r>
            <w:r w:rsidRPr="006E2E03">
              <w:rPr>
                <w:rFonts w:cstheme="minorHAnsi"/>
                <w:i/>
                <w:iCs/>
                <w:sz w:val="20"/>
                <w:szCs w:val="20"/>
              </w:rPr>
              <w:t xml:space="preserve">and childcare Team, Early Years Funding </w:t>
            </w:r>
            <w:r w:rsidRPr="006E2E03">
              <w:rPr>
                <w:rFonts w:cstheme="minorHAnsi"/>
                <w:i/>
                <w:sz w:val="20"/>
                <w:szCs w:val="20"/>
              </w:rPr>
              <w:t>Team, Family Information Directory, SEND birth to five Team.</w:t>
            </w:r>
          </w:p>
          <w:p w14:paraId="22BD2462" w14:textId="77777777" w:rsidR="006F065F" w:rsidRPr="006E2E03" w:rsidRDefault="006F065F" w:rsidP="006F065F">
            <w:pPr>
              <w:pStyle w:val="ListParagraph"/>
              <w:numPr>
                <w:ilvl w:val="0"/>
                <w:numId w:val="21"/>
              </w:numPr>
              <w:rPr>
                <w:rFonts w:cstheme="minorHAnsi"/>
                <w:sz w:val="20"/>
                <w:szCs w:val="20"/>
              </w:rPr>
            </w:pPr>
            <w:r w:rsidRPr="006E2E03">
              <w:rPr>
                <w:rFonts w:cstheme="minorHAnsi"/>
                <w:i/>
                <w:iCs/>
                <w:sz w:val="20"/>
                <w:szCs w:val="20"/>
              </w:rPr>
              <w:t>Are any families entitled to funded places e.g. 2 Help linked to temporary new criteria introduced? - how will they be supported to apply?</w:t>
            </w:r>
          </w:p>
        </w:tc>
        <w:tc>
          <w:tcPr>
            <w:tcW w:w="360" w:type="pct"/>
          </w:tcPr>
          <w:p w14:paraId="4D2986A9" w14:textId="77777777" w:rsidR="006F065F" w:rsidRPr="006E2E03" w:rsidRDefault="006F065F" w:rsidP="006F065F">
            <w:pPr>
              <w:rPr>
                <w:rFonts w:cstheme="minorHAnsi"/>
                <w:sz w:val="20"/>
                <w:szCs w:val="20"/>
              </w:rPr>
            </w:pPr>
          </w:p>
        </w:tc>
        <w:tc>
          <w:tcPr>
            <w:tcW w:w="346" w:type="pct"/>
          </w:tcPr>
          <w:p w14:paraId="4D1FF10A" w14:textId="77777777" w:rsidR="006F065F" w:rsidRPr="006E2E03" w:rsidRDefault="006F065F" w:rsidP="006F065F">
            <w:pPr>
              <w:rPr>
                <w:rFonts w:cstheme="minorHAnsi"/>
                <w:sz w:val="20"/>
                <w:szCs w:val="20"/>
              </w:rPr>
            </w:pPr>
          </w:p>
        </w:tc>
        <w:tc>
          <w:tcPr>
            <w:tcW w:w="347" w:type="pct"/>
          </w:tcPr>
          <w:p w14:paraId="5D6ED8D5" w14:textId="77777777" w:rsidR="006F065F" w:rsidRPr="006E2E03" w:rsidRDefault="006F065F" w:rsidP="006F065F">
            <w:pPr>
              <w:rPr>
                <w:rFonts w:cstheme="minorHAnsi"/>
                <w:sz w:val="20"/>
                <w:szCs w:val="20"/>
              </w:rPr>
            </w:pPr>
          </w:p>
        </w:tc>
      </w:tr>
      <w:tr w:rsidR="006F065F" w:rsidRPr="006E2E03" w14:paraId="33E014DE" w14:textId="77777777" w:rsidTr="006F065F">
        <w:tc>
          <w:tcPr>
            <w:tcW w:w="5000" w:type="pct"/>
            <w:gridSpan w:val="6"/>
            <w:shd w:val="clear" w:color="auto" w:fill="00B0F0"/>
          </w:tcPr>
          <w:p w14:paraId="7D468EC6" w14:textId="77777777" w:rsidR="006F065F" w:rsidRPr="008F1405" w:rsidRDefault="006F065F" w:rsidP="006F065F">
            <w:pPr>
              <w:rPr>
                <w:rFonts w:cstheme="minorHAnsi"/>
                <w:b/>
                <w:color w:val="000000"/>
                <w:sz w:val="20"/>
                <w:szCs w:val="20"/>
              </w:rPr>
            </w:pPr>
          </w:p>
          <w:p w14:paraId="16E03F10" w14:textId="77777777" w:rsidR="006F065F" w:rsidRPr="008F1405" w:rsidRDefault="006F065F" w:rsidP="006F065F">
            <w:pPr>
              <w:rPr>
                <w:rFonts w:cstheme="minorHAnsi"/>
                <w:b/>
                <w:color w:val="000000"/>
                <w:sz w:val="20"/>
                <w:szCs w:val="20"/>
              </w:rPr>
            </w:pPr>
            <w:r w:rsidRPr="008F1405">
              <w:rPr>
                <w:rFonts w:cstheme="minorHAnsi"/>
                <w:b/>
                <w:color w:val="000000"/>
                <w:sz w:val="20"/>
                <w:szCs w:val="20"/>
              </w:rPr>
              <w:t>ADD your own additional areas as required</w:t>
            </w:r>
          </w:p>
        </w:tc>
      </w:tr>
      <w:tr w:rsidR="006F065F" w:rsidRPr="006E2E03" w14:paraId="5386AE25" w14:textId="77777777" w:rsidTr="006F065F">
        <w:tc>
          <w:tcPr>
            <w:tcW w:w="1868" w:type="pct"/>
          </w:tcPr>
          <w:p w14:paraId="368D4A23" w14:textId="77777777" w:rsidR="006F065F" w:rsidRPr="008F1405" w:rsidRDefault="006F065F" w:rsidP="006F065F">
            <w:pPr>
              <w:rPr>
                <w:rFonts w:cstheme="minorHAnsi"/>
                <w:b/>
                <w:color w:val="000000"/>
                <w:sz w:val="20"/>
                <w:szCs w:val="20"/>
              </w:rPr>
            </w:pPr>
          </w:p>
        </w:tc>
        <w:tc>
          <w:tcPr>
            <w:tcW w:w="283" w:type="pct"/>
          </w:tcPr>
          <w:p w14:paraId="6561F11C" w14:textId="77777777" w:rsidR="006F065F" w:rsidRPr="006E2E03" w:rsidRDefault="006F065F" w:rsidP="006F065F">
            <w:pPr>
              <w:rPr>
                <w:rFonts w:cstheme="minorHAnsi"/>
                <w:sz w:val="20"/>
                <w:szCs w:val="20"/>
              </w:rPr>
            </w:pPr>
          </w:p>
        </w:tc>
        <w:tc>
          <w:tcPr>
            <w:tcW w:w="1796" w:type="pct"/>
          </w:tcPr>
          <w:p w14:paraId="796BBB8D" w14:textId="77777777" w:rsidR="006F065F" w:rsidRPr="006E2E03" w:rsidRDefault="006F065F" w:rsidP="006F065F">
            <w:pPr>
              <w:rPr>
                <w:rFonts w:cstheme="minorHAnsi"/>
                <w:sz w:val="20"/>
                <w:szCs w:val="20"/>
              </w:rPr>
            </w:pPr>
          </w:p>
        </w:tc>
        <w:tc>
          <w:tcPr>
            <w:tcW w:w="360" w:type="pct"/>
          </w:tcPr>
          <w:p w14:paraId="3506FE25" w14:textId="77777777" w:rsidR="006F065F" w:rsidRPr="006E2E03" w:rsidRDefault="006F065F" w:rsidP="006F065F">
            <w:pPr>
              <w:rPr>
                <w:rFonts w:cstheme="minorHAnsi"/>
                <w:sz w:val="20"/>
                <w:szCs w:val="20"/>
              </w:rPr>
            </w:pPr>
          </w:p>
        </w:tc>
        <w:tc>
          <w:tcPr>
            <w:tcW w:w="346" w:type="pct"/>
          </w:tcPr>
          <w:p w14:paraId="685096E6" w14:textId="77777777" w:rsidR="006F065F" w:rsidRPr="006E2E03" w:rsidRDefault="006F065F" w:rsidP="006F065F">
            <w:pPr>
              <w:rPr>
                <w:rFonts w:cstheme="minorHAnsi"/>
                <w:sz w:val="20"/>
                <w:szCs w:val="20"/>
              </w:rPr>
            </w:pPr>
          </w:p>
        </w:tc>
        <w:tc>
          <w:tcPr>
            <w:tcW w:w="347" w:type="pct"/>
          </w:tcPr>
          <w:p w14:paraId="76B9DE00" w14:textId="77777777" w:rsidR="006F065F" w:rsidRPr="006E2E03" w:rsidRDefault="006F065F" w:rsidP="006F065F">
            <w:pPr>
              <w:rPr>
                <w:rFonts w:cstheme="minorHAnsi"/>
                <w:sz w:val="20"/>
                <w:szCs w:val="20"/>
              </w:rPr>
            </w:pPr>
          </w:p>
        </w:tc>
      </w:tr>
    </w:tbl>
    <w:p w14:paraId="18F3F29F" w14:textId="618D63FB" w:rsidR="00B93263" w:rsidRPr="006E2E03" w:rsidRDefault="00B93263" w:rsidP="00B93263">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20"/>
        <w:gridCol w:w="1913"/>
        <w:gridCol w:w="4465"/>
      </w:tblGrid>
      <w:tr w:rsidR="00B93263" w:rsidRPr="006E2E03" w14:paraId="17FE33D7" w14:textId="77777777" w:rsidTr="001F35A0">
        <w:tc>
          <w:tcPr>
            <w:tcW w:w="3652" w:type="dxa"/>
            <w:shd w:val="clear" w:color="auto" w:fill="00B0F0"/>
            <w:vAlign w:val="center"/>
          </w:tcPr>
          <w:p w14:paraId="61AF85E9"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Initial Review Date</w:t>
            </w:r>
          </w:p>
        </w:tc>
        <w:tc>
          <w:tcPr>
            <w:tcW w:w="11198" w:type="dxa"/>
            <w:gridSpan w:val="3"/>
            <w:shd w:val="clear" w:color="auto" w:fill="auto"/>
            <w:vAlign w:val="center"/>
          </w:tcPr>
          <w:p w14:paraId="25B125A7" w14:textId="77777777" w:rsidR="00B93263" w:rsidRPr="008F1405" w:rsidRDefault="00B93263" w:rsidP="001F35A0">
            <w:pPr>
              <w:spacing w:after="0" w:line="240" w:lineRule="auto"/>
              <w:rPr>
                <w:rFonts w:cstheme="minorHAnsi"/>
                <w:b/>
                <w:color w:val="000000"/>
                <w:sz w:val="20"/>
                <w:szCs w:val="20"/>
              </w:rPr>
            </w:pPr>
          </w:p>
        </w:tc>
      </w:tr>
      <w:tr w:rsidR="00B93263" w:rsidRPr="006E2E03" w14:paraId="41D56368" w14:textId="77777777" w:rsidTr="001F35A0">
        <w:tc>
          <w:tcPr>
            <w:tcW w:w="3652" w:type="dxa"/>
            <w:shd w:val="clear" w:color="auto" w:fill="00B0F0"/>
            <w:vAlign w:val="center"/>
          </w:tcPr>
          <w:p w14:paraId="0E176D1D"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Assessor’s Signature</w:t>
            </w:r>
          </w:p>
        </w:tc>
        <w:tc>
          <w:tcPr>
            <w:tcW w:w="4820" w:type="dxa"/>
            <w:shd w:val="clear" w:color="auto" w:fill="auto"/>
            <w:vAlign w:val="center"/>
          </w:tcPr>
          <w:p w14:paraId="33C1B93E" w14:textId="77777777" w:rsidR="00B93263" w:rsidRPr="008F1405" w:rsidRDefault="00B93263" w:rsidP="001F35A0">
            <w:pPr>
              <w:spacing w:after="0" w:line="240" w:lineRule="auto"/>
              <w:rPr>
                <w:rFonts w:cstheme="minorHAnsi"/>
                <w:b/>
                <w:color w:val="000000"/>
                <w:sz w:val="20"/>
                <w:szCs w:val="20"/>
              </w:rPr>
            </w:pPr>
          </w:p>
        </w:tc>
        <w:tc>
          <w:tcPr>
            <w:tcW w:w="1913" w:type="dxa"/>
            <w:shd w:val="clear" w:color="auto" w:fill="F2F2F2"/>
            <w:vAlign w:val="center"/>
          </w:tcPr>
          <w:p w14:paraId="29EC52D8"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Date:</w:t>
            </w:r>
          </w:p>
        </w:tc>
        <w:tc>
          <w:tcPr>
            <w:tcW w:w="4465" w:type="dxa"/>
            <w:shd w:val="clear" w:color="auto" w:fill="auto"/>
          </w:tcPr>
          <w:p w14:paraId="6A3301B5" w14:textId="77777777" w:rsidR="00B93263" w:rsidRPr="008F1405" w:rsidRDefault="00B93263" w:rsidP="001F35A0">
            <w:pPr>
              <w:spacing w:after="0" w:line="240" w:lineRule="auto"/>
              <w:rPr>
                <w:rFonts w:cstheme="minorHAnsi"/>
                <w:b/>
                <w:color w:val="000000"/>
                <w:sz w:val="20"/>
                <w:szCs w:val="20"/>
              </w:rPr>
            </w:pPr>
          </w:p>
        </w:tc>
      </w:tr>
      <w:tr w:rsidR="00B93263" w:rsidRPr="006E2E03" w14:paraId="4B1370E0" w14:textId="77777777" w:rsidTr="001F35A0">
        <w:tc>
          <w:tcPr>
            <w:tcW w:w="3652" w:type="dxa"/>
            <w:shd w:val="clear" w:color="auto" w:fill="00B0F0"/>
            <w:vAlign w:val="center"/>
          </w:tcPr>
          <w:p w14:paraId="325360C7"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Signature of Responsible Manager</w:t>
            </w:r>
          </w:p>
        </w:tc>
        <w:tc>
          <w:tcPr>
            <w:tcW w:w="4820" w:type="dxa"/>
            <w:shd w:val="clear" w:color="auto" w:fill="auto"/>
            <w:vAlign w:val="center"/>
          </w:tcPr>
          <w:p w14:paraId="43B47D85" w14:textId="77777777" w:rsidR="00B93263" w:rsidRPr="008F1405" w:rsidRDefault="00B93263" w:rsidP="001F35A0">
            <w:pPr>
              <w:spacing w:after="0" w:line="240" w:lineRule="auto"/>
              <w:rPr>
                <w:rFonts w:cstheme="minorHAnsi"/>
                <w:b/>
                <w:color w:val="000000"/>
                <w:sz w:val="20"/>
                <w:szCs w:val="20"/>
              </w:rPr>
            </w:pPr>
          </w:p>
        </w:tc>
        <w:tc>
          <w:tcPr>
            <w:tcW w:w="1913" w:type="dxa"/>
            <w:shd w:val="clear" w:color="auto" w:fill="F2F2F2"/>
            <w:vAlign w:val="center"/>
          </w:tcPr>
          <w:p w14:paraId="7E403F3D"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Date:</w:t>
            </w:r>
          </w:p>
        </w:tc>
        <w:tc>
          <w:tcPr>
            <w:tcW w:w="4465" w:type="dxa"/>
            <w:shd w:val="clear" w:color="auto" w:fill="auto"/>
          </w:tcPr>
          <w:p w14:paraId="01C704E5" w14:textId="77777777" w:rsidR="00B93263" w:rsidRPr="008F1405" w:rsidRDefault="00B93263" w:rsidP="001F35A0">
            <w:pPr>
              <w:spacing w:after="0" w:line="240" w:lineRule="auto"/>
              <w:rPr>
                <w:rFonts w:cstheme="minorHAnsi"/>
                <w:b/>
                <w:color w:val="000000"/>
                <w:sz w:val="20"/>
                <w:szCs w:val="20"/>
              </w:rPr>
            </w:pPr>
          </w:p>
        </w:tc>
      </w:tr>
    </w:tbl>
    <w:p w14:paraId="43DE173F" w14:textId="77777777" w:rsidR="00B93263" w:rsidRPr="008F1405" w:rsidRDefault="00B93263" w:rsidP="00B93263">
      <w:pPr>
        <w:spacing w:after="0" w:line="240" w:lineRule="auto"/>
        <w:rPr>
          <w:rFonts w:cstheme="minorHAnsi"/>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20"/>
        <w:gridCol w:w="1913"/>
        <w:gridCol w:w="4465"/>
      </w:tblGrid>
      <w:tr w:rsidR="00B93263" w:rsidRPr="006E2E03" w14:paraId="40C01D5D" w14:textId="77777777" w:rsidTr="001F35A0">
        <w:tc>
          <w:tcPr>
            <w:tcW w:w="3652" w:type="dxa"/>
            <w:shd w:val="clear" w:color="auto" w:fill="00B0F0"/>
            <w:vAlign w:val="center"/>
          </w:tcPr>
          <w:p w14:paraId="3A2E9C83"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Next Review Date</w:t>
            </w:r>
          </w:p>
        </w:tc>
        <w:tc>
          <w:tcPr>
            <w:tcW w:w="11198" w:type="dxa"/>
            <w:gridSpan w:val="3"/>
            <w:shd w:val="clear" w:color="auto" w:fill="auto"/>
            <w:vAlign w:val="center"/>
          </w:tcPr>
          <w:p w14:paraId="29371227" w14:textId="77777777" w:rsidR="00B93263" w:rsidRPr="008F1405" w:rsidRDefault="00B93263" w:rsidP="001F35A0">
            <w:pPr>
              <w:spacing w:after="0" w:line="240" w:lineRule="auto"/>
              <w:rPr>
                <w:rFonts w:cstheme="minorHAnsi"/>
                <w:b/>
                <w:color w:val="000000"/>
                <w:sz w:val="20"/>
                <w:szCs w:val="20"/>
              </w:rPr>
            </w:pPr>
          </w:p>
        </w:tc>
      </w:tr>
      <w:tr w:rsidR="00B93263" w:rsidRPr="006E2E03" w14:paraId="1B601620" w14:textId="77777777" w:rsidTr="001F35A0">
        <w:tc>
          <w:tcPr>
            <w:tcW w:w="3652" w:type="dxa"/>
            <w:shd w:val="clear" w:color="auto" w:fill="00B0F0"/>
            <w:vAlign w:val="center"/>
          </w:tcPr>
          <w:p w14:paraId="25333F4B"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Assessor’s Signature</w:t>
            </w:r>
          </w:p>
        </w:tc>
        <w:tc>
          <w:tcPr>
            <w:tcW w:w="4820" w:type="dxa"/>
            <w:shd w:val="clear" w:color="auto" w:fill="auto"/>
            <w:vAlign w:val="center"/>
          </w:tcPr>
          <w:p w14:paraId="3A0FF72A" w14:textId="77777777" w:rsidR="00B93263" w:rsidRPr="008F1405" w:rsidRDefault="00B93263" w:rsidP="001F35A0">
            <w:pPr>
              <w:spacing w:after="0" w:line="240" w:lineRule="auto"/>
              <w:rPr>
                <w:rFonts w:cstheme="minorHAnsi"/>
                <w:b/>
                <w:color w:val="000000"/>
                <w:sz w:val="20"/>
                <w:szCs w:val="20"/>
              </w:rPr>
            </w:pPr>
          </w:p>
        </w:tc>
        <w:tc>
          <w:tcPr>
            <w:tcW w:w="1913" w:type="dxa"/>
            <w:shd w:val="clear" w:color="auto" w:fill="F2F2F2"/>
            <w:vAlign w:val="center"/>
          </w:tcPr>
          <w:p w14:paraId="1189D4B6"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Date:</w:t>
            </w:r>
          </w:p>
        </w:tc>
        <w:tc>
          <w:tcPr>
            <w:tcW w:w="4465" w:type="dxa"/>
            <w:shd w:val="clear" w:color="auto" w:fill="auto"/>
          </w:tcPr>
          <w:p w14:paraId="6FB20469" w14:textId="77777777" w:rsidR="00B93263" w:rsidRPr="008F1405" w:rsidRDefault="00B93263" w:rsidP="001F35A0">
            <w:pPr>
              <w:spacing w:after="0" w:line="240" w:lineRule="auto"/>
              <w:rPr>
                <w:rFonts w:cstheme="minorHAnsi"/>
                <w:b/>
                <w:color w:val="000000"/>
                <w:sz w:val="20"/>
                <w:szCs w:val="20"/>
              </w:rPr>
            </w:pPr>
          </w:p>
        </w:tc>
      </w:tr>
      <w:tr w:rsidR="00B93263" w:rsidRPr="006E2E03" w14:paraId="593971AA" w14:textId="77777777" w:rsidTr="001F35A0">
        <w:tc>
          <w:tcPr>
            <w:tcW w:w="3652" w:type="dxa"/>
            <w:shd w:val="clear" w:color="auto" w:fill="00B0F0"/>
            <w:vAlign w:val="center"/>
          </w:tcPr>
          <w:p w14:paraId="503D8558"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Signature of Responsible Manager</w:t>
            </w:r>
          </w:p>
        </w:tc>
        <w:tc>
          <w:tcPr>
            <w:tcW w:w="4820" w:type="dxa"/>
            <w:shd w:val="clear" w:color="auto" w:fill="auto"/>
            <w:vAlign w:val="center"/>
          </w:tcPr>
          <w:p w14:paraId="633151E4" w14:textId="77777777" w:rsidR="00B93263" w:rsidRPr="008F1405" w:rsidRDefault="00B93263" w:rsidP="001F35A0">
            <w:pPr>
              <w:spacing w:after="0" w:line="240" w:lineRule="auto"/>
              <w:rPr>
                <w:rFonts w:cstheme="minorHAnsi"/>
                <w:b/>
                <w:color w:val="000000"/>
                <w:sz w:val="20"/>
                <w:szCs w:val="20"/>
              </w:rPr>
            </w:pPr>
          </w:p>
        </w:tc>
        <w:tc>
          <w:tcPr>
            <w:tcW w:w="1913" w:type="dxa"/>
            <w:shd w:val="clear" w:color="auto" w:fill="F2F2F2"/>
            <w:vAlign w:val="center"/>
          </w:tcPr>
          <w:p w14:paraId="761F7842"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Date:</w:t>
            </w:r>
          </w:p>
        </w:tc>
        <w:tc>
          <w:tcPr>
            <w:tcW w:w="4465" w:type="dxa"/>
            <w:shd w:val="clear" w:color="auto" w:fill="auto"/>
          </w:tcPr>
          <w:p w14:paraId="3055736A" w14:textId="77777777" w:rsidR="00B93263" w:rsidRPr="008F1405" w:rsidRDefault="00B93263" w:rsidP="001F35A0">
            <w:pPr>
              <w:spacing w:after="0" w:line="240" w:lineRule="auto"/>
              <w:rPr>
                <w:rFonts w:cstheme="minorHAnsi"/>
                <w:b/>
                <w:color w:val="000000"/>
                <w:sz w:val="20"/>
                <w:szCs w:val="20"/>
              </w:rPr>
            </w:pPr>
          </w:p>
        </w:tc>
      </w:tr>
    </w:tbl>
    <w:p w14:paraId="0BCA5D87" w14:textId="77777777" w:rsidR="00B93263" w:rsidRPr="008F1405" w:rsidRDefault="00B93263" w:rsidP="00B93263">
      <w:pPr>
        <w:spacing w:after="0" w:line="240" w:lineRule="auto"/>
        <w:rPr>
          <w:rFonts w:cstheme="minorHAnsi"/>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20"/>
        <w:gridCol w:w="1913"/>
        <w:gridCol w:w="4465"/>
      </w:tblGrid>
      <w:tr w:rsidR="00B93263" w:rsidRPr="006E2E03" w14:paraId="6F7ACE46" w14:textId="77777777" w:rsidTr="001F35A0">
        <w:tc>
          <w:tcPr>
            <w:tcW w:w="3652" w:type="dxa"/>
            <w:shd w:val="clear" w:color="auto" w:fill="00B0F0"/>
            <w:vAlign w:val="center"/>
          </w:tcPr>
          <w:p w14:paraId="6D72C48E"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Next Review Date</w:t>
            </w:r>
          </w:p>
        </w:tc>
        <w:tc>
          <w:tcPr>
            <w:tcW w:w="11198" w:type="dxa"/>
            <w:gridSpan w:val="3"/>
            <w:shd w:val="clear" w:color="auto" w:fill="auto"/>
            <w:vAlign w:val="center"/>
          </w:tcPr>
          <w:p w14:paraId="66EB647C" w14:textId="77777777" w:rsidR="00B93263" w:rsidRPr="008F1405" w:rsidRDefault="00B93263" w:rsidP="001F35A0">
            <w:pPr>
              <w:spacing w:after="0" w:line="240" w:lineRule="auto"/>
              <w:rPr>
                <w:rFonts w:cstheme="minorHAnsi"/>
                <w:b/>
                <w:color w:val="000000"/>
                <w:sz w:val="20"/>
                <w:szCs w:val="20"/>
              </w:rPr>
            </w:pPr>
          </w:p>
        </w:tc>
      </w:tr>
      <w:tr w:rsidR="00B93263" w:rsidRPr="006E2E03" w14:paraId="55BB6F57" w14:textId="77777777" w:rsidTr="001F35A0">
        <w:tc>
          <w:tcPr>
            <w:tcW w:w="3652" w:type="dxa"/>
            <w:shd w:val="clear" w:color="auto" w:fill="00B0F0"/>
            <w:vAlign w:val="center"/>
          </w:tcPr>
          <w:p w14:paraId="55483C7A"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Assessor’s Signature</w:t>
            </w:r>
          </w:p>
        </w:tc>
        <w:tc>
          <w:tcPr>
            <w:tcW w:w="4820" w:type="dxa"/>
            <w:shd w:val="clear" w:color="auto" w:fill="auto"/>
            <w:vAlign w:val="center"/>
          </w:tcPr>
          <w:p w14:paraId="4F4507A2" w14:textId="77777777" w:rsidR="00B93263" w:rsidRPr="008F1405" w:rsidRDefault="00B93263" w:rsidP="001F35A0">
            <w:pPr>
              <w:spacing w:after="0" w:line="240" w:lineRule="auto"/>
              <w:rPr>
                <w:rFonts w:cstheme="minorHAnsi"/>
                <w:b/>
                <w:color w:val="000000"/>
                <w:sz w:val="20"/>
                <w:szCs w:val="20"/>
              </w:rPr>
            </w:pPr>
          </w:p>
        </w:tc>
        <w:tc>
          <w:tcPr>
            <w:tcW w:w="1913" w:type="dxa"/>
            <w:shd w:val="clear" w:color="auto" w:fill="F2F2F2"/>
            <w:vAlign w:val="center"/>
          </w:tcPr>
          <w:p w14:paraId="2642C099"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Date:</w:t>
            </w:r>
          </w:p>
        </w:tc>
        <w:tc>
          <w:tcPr>
            <w:tcW w:w="4465" w:type="dxa"/>
            <w:shd w:val="clear" w:color="auto" w:fill="auto"/>
          </w:tcPr>
          <w:p w14:paraId="69E372E3" w14:textId="77777777" w:rsidR="00B93263" w:rsidRPr="008F1405" w:rsidRDefault="00B93263" w:rsidP="001F35A0">
            <w:pPr>
              <w:spacing w:after="0" w:line="240" w:lineRule="auto"/>
              <w:rPr>
                <w:rFonts w:cstheme="minorHAnsi"/>
                <w:b/>
                <w:color w:val="000000"/>
                <w:sz w:val="20"/>
                <w:szCs w:val="20"/>
              </w:rPr>
            </w:pPr>
          </w:p>
        </w:tc>
      </w:tr>
      <w:tr w:rsidR="00B93263" w:rsidRPr="006E2E03" w14:paraId="0FF95779" w14:textId="77777777" w:rsidTr="001F35A0">
        <w:tc>
          <w:tcPr>
            <w:tcW w:w="3652" w:type="dxa"/>
            <w:shd w:val="clear" w:color="auto" w:fill="00B0F0"/>
            <w:vAlign w:val="center"/>
          </w:tcPr>
          <w:p w14:paraId="12AB46A2"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Signature of Responsible Manager</w:t>
            </w:r>
          </w:p>
        </w:tc>
        <w:tc>
          <w:tcPr>
            <w:tcW w:w="4820" w:type="dxa"/>
            <w:shd w:val="clear" w:color="auto" w:fill="auto"/>
            <w:vAlign w:val="center"/>
          </w:tcPr>
          <w:p w14:paraId="4FC16927" w14:textId="77777777" w:rsidR="00B93263" w:rsidRPr="008F1405" w:rsidRDefault="00B93263" w:rsidP="001F35A0">
            <w:pPr>
              <w:spacing w:after="0" w:line="240" w:lineRule="auto"/>
              <w:rPr>
                <w:rFonts w:cstheme="minorHAnsi"/>
                <w:b/>
                <w:color w:val="000000"/>
                <w:sz w:val="20"/>
                <w:szCs w:val="20"/>
              </w:rPr>
            </w:pPr>
          </w:p>
        </w:tc>
        <w:tc>
          <w:tcPr>
            <w:tcW w:w="1913" w:type="dxa"/>
            <w:shd w:val="clear" w:color="auto" w:fill="F2F2F2"/>
            <w:vAlign w:val="center"/>
          </w:tcPr>
          <w:p w14:paraId="49EBCEC4" w14:textId="77777777" w:rsidR="00B93263" w:rsidRPr="008F1405" w:rsidRDefault="00B93263" w:rsidP="001F35A0">
            <w:pPr>
              <w:spacing w:after="0" w:line="240" w:lineRule="auto"/>
              <w:rPr>
                <w:rFonts w:cstheme="minorHAnsi"/>
                <w:b/>
                <w:color w:val="000000"/>
                <w:sz w:val="20"/>
                <w:szCs w:val="20"/>
              </w:rPr>
            </w:pPr>
            <w:r w:rsidRPr="008F1405">
              <w:rPr>
                <w:rFonts w:cstheme="minorHAnsi"/>
                <w:b/>
                <w:color w:val="000000"/>
                <w:sz w:val="20"/>
                <w:szCs w:val="20"/>
              </w:rPr>
              <w:t>Date:</w:t>
            </w:r>
          </w:p>
        </w:tc>
        <w:tc>
          <w:tcPr>
            <w:tcW w:w="4465" w:type="dxa"/>
            <w:shd w:val="clear" w:color="auto" w:fill="auto"/>
          </w:tcPr>
          <w:p w14:paraId="7668079F" w14:textId="77777777" w:rsidR="00B93263" w:rsidRPr="008F1405" w:rsidRDefault="00B93263" w:rsidP="001F35A0">
            <w:pPr>
              <w:spacing w:after="0" w:line="240" w:lineRule="auto"/>
              <w:rPr>
                <w:rFonts w:cstheme="minorHAnsi"/>
                <w:b/>
                <w:color w:val="000000"/>
                <w:sz w:val="20"/>
                <w:szCs w:val="20"/>
              </w:rPr>
            </w:pPr>
          </w:p>
        </w:tc>
      </w:tr>
    </w:tbl>
    <w:p w14:paraId="46F6360B" w14:textId="51EC0BDB" w:rsidR="007B76C1" w:rsidRPr="006E2E03" w:rsidRDefault="007B76C1" w:rsidP="00580FFC">
      <w:pPr>
        <w:spacing w:after="0" w:line="240" w:lineRule="auto"/>
        <w:rPr>
          <w:rFonts w:cstheme="minorHAnsi"/>
          <w:b/>
        </w:rPr>
      </w:pPr>
    </w:p>
    <w:p w14:paraId="3B23D6BB" w14:textId="27F66D0D" w:rsidR="00552B63" w:rsidRPr="006E2E03" w:rsidRDefault="00301158" w:rsidP="00AE0480">
      <w:pPr>
        <w:widowControl w:val="0"/>
        <w:rPr>
          <w:rFonts w:cstheme="minorHAnsi"/>
          <w:b/>
          <w:sz w:val="24"/>
          <w:szCs w:val="24"/>
        </w:rPr>
      </w:pPr>
      <w:r w:rsidRPr="006E2E03">
        <w:rPr>
          <w:rFonts w:cstheme="minorHAnsi"/>
          <w:b/>
          <w:sz w:val="24"/>
          <w:szCs w:val="24"/>
        </w:rPr>
        <w:t>Useful Links</w:t>
      </w:r>
    </w:p>
    <w:p w14:paraId="62BDABA1" w14:textId="77777777" w:rsidR="0052532E" w:rsidRPr="006E2E03" w:rsidRDefault="0052532E" w:rsidP="006B49BF">
      <w:pPr>
        <w:widowControl w:val="0"/>
        <w:spacing w:after="0" w:line="240" w:lineRule="auto"/>
        <w:rPr>
          <w:rFonts w:cstheme="minorHAnsi"/>
          <w:b/>
        </w:rPr>
      </w:pPr>
      <w:r w:rsidRPr="006E2E03">
        <w:rPr>
          <w:rStyle w:val="Hyperlink"/>
          <w:rFonts w:cstheme="minorHAnsi"/>
          <w:b/>
          <w:color w:val="auto"/>
        </w:rPr>
        <w:t xml:space="preserve">PPE supplies: </w:t>
      </w:r>
      <w:hyperlink r:id="rId138" w:tgtFrame="_blank" w:history="1">
        <w:r w:rsidRPr="006E2E03">
          <w:rPr>
            <w:rStyle w:val="Hyperlink"/>
            <w:rFonts w:cstheme="minorHAnsi"/>
            <w:b/>
          </w:rPr>
          <w:t>https://www.warwickshire.gov.uk/coronavirusppe</w:t>
        </w:r>
      </w:hyperlink>
    </w:p>
    <w:p w14:paraId="5CACA2F2" w14:textId="45B930BF" w:rsidR="00AE0480" w:rsidRPr="006E2E03" w:rsidRDefault="00AE0480" w:rsidP="006B49BF">
      <w:pPr>
        <w:widowControl w:val="0"/>
        <w:spacing w:after="0" w:line="240" w:lineRule="auto"/>
        <w:rPr>
          <w:rFonts w:cstheme="minorHAnsi"/>
          <w:b/>
          <w:sz w:val="20"/>
          <w:szCs w:val="20"/>
        </w:rPr>
      </w:pPr>
      <w:r w:rsidRPr="006E2E03">
        <w:rPr>
          <w:rFonts w:cstheme="minorHAnsi"/>
          <w:b/>
          <w:sz w:val="20"/>
          <w:szCs w:val="20"/>
        </w:rPr>
        <w:t xml:space="preserve">Early Years and Childcare and Schools Covid-19 Toolkit: </w:t>
      </w:r>
      <w:hyperlink r:id="rId139" w:history="1">
        <w:r w:rsidRPr="006E2E03">
          <w:rPr>
            <w:rStyle w:val="Hyperlink"/>
            <w:rFonts w:cstheme="minorHAnsi"/>
            <w:b/>
            <w:sz w:val="20"/>
            <w:szCs w:val="20"/>
          </w:rPr>
          <w:t>https://schools.warwickshire.gov.uk/coronavirus/covid-19-toolkit-schools-early-years-settings/8</w:t>
        </w:r>
      </w:hyperlink>
    </w:p>
    <w:p w14:paraId="563FC298" w14:textId="6C8FF849" w:rsidR="00AE0480" w:rsidRPr="006E2E03" w:rsidRDefault="00AE0480" w:rsidP="006B49BF">
      <w:pPr>
        <w:widowControl w:val="0"/>
        <w:spacing w:after="0" w:line="240" w:lineRule="auto"/>
        <w:rPr>
          <w:rFonts w:cstheme="minorHAnsi"/>
          <w:b/>
          <w:sz w:val="20"/>
          <w:szCs w:val="20"/>
        </w:rPr>
      </w:pPr>
      <w:r w:rsidRPr="006E2E03">
        <w:rPr>
          <w:rFonts w:cstheme="minorHAnsi"/>
          <w:b/>
          <w:sz w:val="20"/>
          <w:szCs w:val="20"/>
        </w:rPr>
        <w:t xml:space="preserve">Early Years and Childcare Webpage: </w:t>
      </w:r>
      <w:hyperlink r:id="rId140" w:history="1">
        <w:r w:rsidRPr="006E2E03">
          <w:rPr>
            <w:rStyle w:val="Hyperlink"/>
            <w:rFonts w:cstheme="minorHAnsi"/>
            <w:b/>
            <w:sz w:val="20"/>
            <w:szCs w:val="20"/>
          </w:rPr>
          <w:t>https://schools.warwickshire.gov.uk/coronavirus/early-years-childcare-settings-covid-19</w:t>
        </w:r>
      </w:hyperlink>
    </w:p>
    <w:p w14:paraId="360D78E8" w14:textId="1CEADC09" w:rsidR="00AE0480" w:rsidRPr="006E2E03" w:rsidRDefault="00AE0480" w:rsidP="006B49BF">
      <w:pPr>
        <w:widowControl w:val="0"/>
        <w:spacing w:after="0" w:line="240" w:lineRule="auto"/>
        <w:rPr>
          <w:rStyle w:val="Hyperlink"/>
          <w:rFonts w:cstheme="minorHAnsi"/>
          <w:b/>
        </w:rPr>
      </w:pPr>
      <w:r w:rsidRPr="006E2E03">
        <w:rPr>
          <w:rFonts w:cstheme="minorHAnsi"/>
          <w:b/>
        </w:rPr>
        <w:t xml:space="preserve">Government Coronavirus Information: </w:t>
      </w:r>
      <w:hyperlink r:id="rId141" w:history="1">
        <w:r w:rsidRPr="006E2E03">
          <w:rPr>
            <w:rStyle w:val="Hyperlink"/>
            <w:rFonts w:cstheme="minorHAnsi"/>
            <w:b/>
          </w:rPr>
          <w:t>https://www.gov.uk/search/all?level_one_taxon=5b7b9532-a775-4bd2-a3aa-6ce380184b6c&amp;content_purpose_supergroup%5B%5D=guidance_and_regulation&amp;order=updated-newest</w:t>
        </w:r>
      </w:hyperlink>
    </w:p>
    <w:p w14:paraId="7F77901B" w14:textId="77777777" w:rsidR="00AE0480" w:rsidRPr="006E2E03" w:rsidRDefault="00AE0480" w:rsidP="00AE0480">
      <w:pPr>
        <w:widowControl w:val="0"/>
        <w:rPr>
          <w:rFonts w:cstheme="minorHAnsi"/>
          <w:b/>
        </w:rPr>
      </w:pPr>
    </w:p>
    <w:p w14:paraId="2D0CEB13" w14:textId="77777777" w:rsidR="00301158" w:rsidRPr="006E2E03" w:rsidRDefault="00301158" w:rsidP="00580FFC">
      <w:pPr>
        <w:spacing w:after="0" w:line="240" w:lineRule="auto"/>
        <w:rPr>
          <w:rFonts w:cstheme="minorHAnsi"/>
          <w:b/>
        </w:rPr>
      </w:pPr>
    </w:p>
    <w:p w14:paraId="0747E90F" w14:textId="60D2D20E" w:rsidR="00CC3769" w:rsidRPr="006E2E03" w:rsidRDefault="00CC3769">
      <w:pPr>
        <w:rPr>
          <w:rFonts w:cstheme="minorHAnsi"/>
        </w:rPr>
      </w:pPr>
    </w:p>
    <w:sectPr w:rsidR="00CC3769" w:rsidRPr="006E2E03" w:rsidSect="006C371D">
      <w:headerReference w:type="default" r:id="rId142"/>
      <w:footerReference w:type="default" r:id="rId1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CA432" w14:textId="77777777" w:rsidR="00A10EB8" w:rsidRDefault="00A10EB8" w:rsidP="00D20797">
      <w:pPr>
        <w:spacing w:after="0" w:line="240" w:lineRule="auto"/>
      </w:pPr>
      <w:r>
        <w:separator/>
      </w:r>
    </w:p>
  </w:endnote>
  <w:endnote w:type="continuationSeparator" w:id="0">
    <w:p w14:paraId="49FEF372" w14:textId="77777777" w:rsidR="00A10EB8" w:rsidRDefault="00A10EB8" w:rsidP="00D20797">
      <w:pPr>
        <w:spacing w:after="0" w:line="240" w:lineRule="auto"/>
      </w:pPr>
      <w:r>
        <w:continuationSeparator/>
      </w:r>
    </w:p>
  </w:endnote>
  <w:endnote w:type="continuationNotice" w:id="1">
    <w:p w14:paraId="08AA8EC5" w14:textId="77777777" w:rsidR="00A10EB8" w:rsidRDefault="00A10E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Wingdings-Regular">
    <w:altName w:val="Wingdings"/>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4F5C7" w14:textId="6A593F2C" w:rsidR="00902F25" w:rsidRDefault="00902F25">
    <w:pPr>
      <w:pStyle w:val="Footer"/>
    </w:pPr>
    <w:r>
      <w:t>EYFS Risk Assessment Tool: Early Years Providers and Childminders 2</w:t>
    </w:r>
    <w:r w:rsidR="001C191B">
      <w:t>7</w:t>
    </w:r>
    <w:r>
      <w:t>/01/2021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1CDF4" w14:textId="77777777" w:rsidR="00A10EB8" w:rsidRDefault="00A10EB8" w:rsidP="00D20797">
      <w:pPr>
        <w:spacing w:after="0" w:line="240" w:lineRule="auto"/>
      </w:pPr>
      <w:r>
        <w:separator/>
      </w:r>
    </w:p>
  </w:footnote>
  <w:footnote w:type="continuationSeparator" w:id="0">
    <w:p w14:paraId="120CFAC7" w14:textId="77777777" w:rsidR="00A10EB8" w:rsidRDefault="00A10EB8" w:rsidP="00D20797">
      <w:pPr>
        <w:spacing w:after="0" w:line="240" w:lineRule="auto"/>
      </w:pPr>
      <w:r>
        <w:continuationSeparator/>
      </w:r>
    </w:p>
  </w:footnote>
  <w:footnote w:type="continuationNotice" w:id="1">
    <w:p w14:paraId="118A01D1" w14:textId="77777777" w:rsidR="00A10EB8" w:rsidRDefault="00A10E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B13A2" w14:textId="47812011" w:rsidR="00902F25" w:rsidRDefault="00902F25">
    <w:pPr>
      <w:pStyle w:val="Header"/>
    </w:pPr>
    <w:r>
      <w:rPr>
        <w:noProof/>
        <w:lang w:eastAsia="en-GB"/>
      </w:rPr>
      <w:drawing>
        <wp:inline distT="0" distB="0" distL="0" distR="0" wp14:anchorId="500662A0" wp14:editId="0E041AFF">
          <wp:extent cx="1092094" cy="48689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png"/>
                  <pic:cNvPicPr/>
                </pic:nvPicPr>
                <pic:blipFill>
                  <a:blip r:embed="rId1">
                    <a:extLst>
                      <a:ext uri="{28A0092B-C50C-407E-A947-70E740481C1C}">
                        <a14:useLocalDpi xmlns:a14="http://schemas.microsoft.com/office/drawing/2010/main" val="0"/>
                      </a:ext>
                    </a:extLst>
                  </a:blip>
                  <a:stretch>
                    <a:fillRect/>
                  </a:stretch>
                </pic:blipFill>
                <pic:spPr>
                  <a:xfrm>
                    <a:off x="0" y="0"/>
                    <a:ext cx="1104290" cy="4923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B0A"/>
    <w:multiLevelType w:val="hybridMultilevel"/>
    <w:tmpl w:val="21C62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C081B"/>
    <w:multiLevelType w:val="hybridMultilevel"/>
    <w:tmpl w:val="5726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5B3EC4"/>
    <w:multiLevelType w:val="hybridMultilevel"/>
    <w:tmpl w:val="3C5AA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76150C"/>
    <w:multiLevelType w:val="hybridMultilevel"/>
    <w:tmpl w:val="E8688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757912"/>
    <w:multiLevelType w:val="hybridMultilevel"/>
    <w:tmpl w:val="FEB87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249CE"/>
    <w:multiLevelType w:val="hybridMultilevel"/>
    <w:tmpl w:val="4EB0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97446"/>
    <w:multiLevelType w:val="hybridMultilevel"/>
    <w:tmpl w:val="4E2EA5B2"/>
    <w:lvl w:ilvl="0" w:tplc="ACB292C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F1797A"/>
    <w:multiLevelType w:val="hybridMultilevel"/>
    <w:tmpl w:val="2AD4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A12828"/>
    <w:multiLevelType w:val="hybridMultilevel"/>
    <w:tmpl w:val="1E1EC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A671DD"/>
    <w:multiLevelType w:val="hybridMultilevel"/>
    <w:tmpl w:val="8C90E884"/>
    <w:lvl w:ilvl="0" w:tplc="08090001">
      <w:start w:val="1"/>
      <w:numFmt w:val="bullet"/>
      <w:lvlText w:val=""/>
      <w:lvlJc w:val="left"/>
      <w:pPr>
        <w:ind w:left="360" w:hanging="360"/>
      </w:pPr>
      <w:rPr>
        <w:rFonts w:ascii="Symbol" w:hAnsi="Symbol" w:hint="default"/>
      </w:rPr>
    </w:lvl>
    <w:lvl w:ilvl="1" w:tplc="5EB80FC2">
      <w:numFmt w:val="bullet"/>
      <w:lvlText w:val="•"/>
      <w:lvlJc w:val="left"/>
      <w:pPr>
        <w:ind w:left="1080" w:hanging="360"/>
      </w:pPr>
      <w:rPr>
        <w:rFonts w:ascii="Calibri" w:eastAsiaTheme="minorHAnsi" w:hAnsi="Calibri" w:cs="Calibri" w:hint="default"/>
        <w: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97C1DC9"/>
    <w:multiLevelType w:val="hybridMultilevel"/>
    <w:tmpl w:val="B364A31E"/>
    <w:lvl w:ilvl="0" w:tplc="C6E8459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A1E95"/>
    <w:multiLevelType w:val="hybridMultilevel"/>
    <w:tmpl w:val="C5389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F11A0A"/>
    <w:multiLevelType w:val="hybridMultilevel"/>
    <w:tmpl w:val="B1B85F36"/>
    <w:lvl w:ilvl="0" w:tplc="C6E845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00BC3"/>
    <w:multiLevelType w:val="hybridMultilevel"/>
    <w:tmpl w:val="72F8F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91107B"/>
    <w:multiLevelType w:val="multilevel"/>
    <w:tmpl w:val="01A4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5845E7"/>
    <w:multiLevelType w:val="multilevel"/>
    <w:tmpl w:val="D8FC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B60AA5"/>
    <w:multiLevelType w:val="hybridMultilevel"/>
    <w:tmpl w:val="1C1A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3551EB"/>
    <w:multiLevelType w:val="hybridMultilevel"/>
    <w:tmpl w:val="D9646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703A29"/>
    <w:multiLevelType w:val="hybridMultilevel"/>
    <w:tmpl w:val="D098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B6B68"/>
    <w:multiLevelType w:val="hybridMultilevel"/>
    <w:tmpl w:val="94D65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E374F83"/>
    <w:multiLevelType w:val="hybridMultilevel"/>
    <w:tmpl w:val="8C123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EC11405"/>
    <w:multiLevelType w:val="hybridMultilevel"/>
    <w:tmpl w:val="530A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C2C43"/>
    <w:multiLevelType w:val="hybridMultilevel"/>
    <w:tmpl w:val="5F42E2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DE3189"/>
    <w:multiLevelType w:val="hybridMultilevel"/>
    <w:tmpl w:val="26E8DFBC"/>
    <w:lvl w:ilvl="0" w:tplc="ACB292C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3372BAC"/>
    <w:multiLevelType w:val="multilevel"/>
    <w:tmpl w:val="319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826064"/>
    <w:multiLevelType w:val="multilevel"/>
    <w:tmpl w:val="A2D418D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FE7630"/>
    <w:multiLevelType w:val="multilevel"/>
    <w:tmpl w:val="B834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3F2D0F"/>
    <w:multiLevelType w:val="hybridMultilevel"/>
    <w:tmpl w:val="70C0E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48718AC"/>
    <w:multiLevelType w:val="hybridMultilevel"/>
    <w:tmpl w:val="847E6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527B74"/>
    <w:multiLevelType w:val="hybridMultilevel"/>
    <w:tmpl w:val="E704311A"/>
    <w:lvl w:ilvl="0" w:tplc="08090001">
      <w:start w:val="1"/>
      <w:numFmt w:val="bullet"/>
      <w:lvlText w:val=""/>
      <w:lvlJc w:val="left"/>
      <w:pPr>
        <w:ind w:left="1080" w:hanging="360"/>
      </w:pPr>
      <w:rPr>
        <w:rFonts w:ascii="Symbol" w:hAnsi="Symbo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5A55395"/>
    <w:multiLevelType w:val="hybridMultilevel"/>
    <w:tmpl w:val="36F24C60"/>
    <w:lvl w:ilvl="0" w:tplc="C6E845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A576B1"/>
    <w:multiLevelType w:val="hybridMultilevel"/>
    <w:tmpl w:val="7390F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6530933"/>
    <w:multiLevelType w:val="hybridMultilevel"/>
    <w:tmpl w:val="236EA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CA4959"/>
    <w:multiLevelType w:val="hybridMultilevel"/>
    <w:tmpl w:val="7BEEF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6E96F3F"/>
    <w:multiLevelType w:val="hybridMultilevel"/>
    <w:tmpl w:val="2F821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0A468D"/>
    <w:multiLevelType w:val="multilevel"/>
    <w:tmpl w:val="B4DC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ABE7823"/>
    <w:multiLevelType w:val="multilevel"/>
    <w:tmpl w:val="6324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6D3C1A"/>
    <w:multiLevelType w:val="hybridMultilevel"/>
    <w:tmpl w:val="FFFFFFFF"/>
    <w:lvl w:ilvl="0" w:tplc="BD04FCF0">
      <w:start w:val="1"/>
      <w:numFmt w:val="bullet"/>
      <w:lvlText w:val=""/>
      <w:lvlJc w:val="left"/>
      <w:pPr>
        <w:ind w:left="720" w:hanging="360"/>
      </w:pPr>
      <w:rPr>
        <w:rFonts w:ascii="Symbol" w:hAnsi="Symbol" w:hint="default"/>
      </w:rPr>
    </w:lvl>
    <w:lvl w:ilvl="1" w:tplc="282C8640">
      <w:start w:val="1"/>
      <w:numFmt w:val="bullet"/>
      <w:lvlText w:val="o"/>
      <w:lvlJc w:val="left"/>
      <w:pPr>
        <w:ind w:left="1440" w:hanging="360"/>
      </w:pPr>
      <w:rPr>
        <w:rFonts w:ascii="Courier New" w:hAnsi="Courier New" w:hint="default"/>
      </w:rPr>
    </w:lvl>
    <w:lvl w:ilvl="2" w:tplc="A9A46CD8">
      <w:start w:val="1"/>
      <w:numFmt w:val="bullet"/>
      <w:lvlText w:val=""/>
      <w:lvlJc w:val="left"/>
      <w:pPr>
        <w:ind w:left="2160" w:hanging="360"/>
      </w:pPr>
      <w:rPr>
        <w:rFonts w:ascii="Wingdings" w:hAnsi="Wingdings" w:hint="default"/>
      </w:rPr>
    </w:lvl>
    <w:lvl w:ilvl="3" w:tplc="359E3EF8">
      <w:start w:val="1"/>
      <w:numFmt w:val="bullet"/>
      <w:lvlText w:val=""/>
      <w:lvlJc w:val="left"/>
      <w:pPr>
        <w:ind w:left="2880" w:hanging="360"/>
      </w:pPr>
      <w:rPr>
        <w:rFonts w:ascii="Symbol" w:hAnsi="Symbol" w:hint="default"/>
      </w:rPr>
    </w:lvl>
    <w:lvl w:ilvl="4" w:tplc="02805C46">
      <w:start w:val="1"/>
      <w:numFmt w:val="bullet"/>
      <w:lvlText w:val="o"/>
      <w:lvlJc w:val="left"/>
      <w:pPr>
        <w:ind w:left="3600" w:hanging="360"/>
      </w:pPr>
      <w:rPr>
        <w:rFonts w:ascii="Courier New" w:hAnsi="Courier New" w:hint="default"/>
      </w:rPr>
    </w:lvl>
    <w:lvl w:ilvl="5" w:tplc="719271A4">
      <w:start w:val="1"/>
      <w:numFmt w:val="bullet"/>
      <w:lvlText w:val=""/>
      <w:lvlJc w:val="left"/>
      <w:pPr>
        <w:ind w:left="4320" w:hanging="360"/>
      </w:pPr>
      <w:rPr>
        <w:rFonts w:ascii="Wingdings" w:hAnsi="Wingdings" w:hint="default"/>
      </w:rPr>
    </w:lvl>
    <w:lvl w:ilvl="6" w:tplc="2C066F20">
      <w:start w:val="1"/>
      <w:numFmt w:val="bullet"/>
      <w:lvlText w:val=""/>
      <w:lvlJc w:val="left"/>
      <w:pPr>
        <w:ind w:left="5040" w:hanging="360"/>
      </w:pPr>
      <w:rPr>
        <w:rFonts w:ascii="Symbol" w:hAnsi="Symbol" w:hint="default"/>
      </w:rPr>
    </w:lvl>
    <w:lvl w:ilvl="7" w:tplc="A2505650">
      <w:start w:val="1"/>
      <w:numFmt w:val="bullet"/>
      <w:lvlText w:val="o"/>
      <w:lvlJc w:val="left"/>
      <w:pPr>
        <w:ind w:left="5760" w:hanging="360"/>
      </w:pPr>
      <w:rPr>
        <w:rFonts w:ascii="Courier New" w:hAnsi="Courier New" w:hint="default"/>
      </w:rPr>
    </w:lvl>
    <w:lvl w:ilvl="8" w:tplc="BC8E36D4">
      <w:start w:val="1"/>
      <w:numFmt w:val="bullet"/>
      <w:lvlText w:val=""/>
      <w:lvlJc w:val="left"/>
      <w:pPr>
        <w:ind w:left="6480" w:hanging="360"/>
      </w:pPr>
      <w:rPr>
        <w:rFonts w:ascii="Wingdings" w:hAnsi="Wingdings" w:hint="default"/>
      </w:rPr>
    </w:lvl>
  </w:abstractNum>
  <w:abstractNum w:abstractNumId="38" w15:restartNumberingAfterBreak="0">
    <w:nsid w:val="2C322690"/>
    <w:multiLevelType w:val="hybridMultilevel"/>
    <w:tmpl w:val="EA986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D043619"/>
    <w:multiLevelType w:val="hybridMultilevel"/>
    <w:tmpl w:val="29C0F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2F0DC0"/>
    <w:multiLevelType w:val="hybridMultilevel"/>
    <w:tmpl w:val="6A8CF24E"/>
    <w:lvl w:ilvl="0" w:tplc="08090001">
      <w:start w:val="1"/>
      <w:numFmt w:val="bullet"/>
      <w:lvlText w:val=""/>
      <w:lvlJc w:val="left"/>
      <w:pPr>
        <w:ind w:left="432" w:hanging="360"/>
      </w:pPr>
      <w:rPr>
        <w:rFonts w:ascii="Symbol" w:hAnsi="Symbol" w:hint="default"/>
      </w:rPr>
    </w:lvl>
    <w:lvl w:ilvl="1" w:tplc="08090003">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41" w15:restartNumberingAfterBreak="0">
    <w:nsid w:val="2F88340C"/>
    <w:multiLevelType w:val="multilevel"/>
    <w:tmpl w:val="BD04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F9366B3"/>
    <w:multiLevelType w:val="multilevel"/>
    <w:tmpl w:val="75FA7D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3" w15:restartNumberingAfterBreak="0">
    <w:nsid w:val="340439D2"/>
    <w:multiLevelType w:val="hybridMultilevel"/>
    <w:tmpl w:val="FFFFFFFF"/>
    <w:lvl w:ilvl="0" w:tplc="BA7E02BA">
      <w:start w:val="1"/>
      <w:numFmt w:val="bullet"/>
      <w:lvlText w:val=""/>
      <w:lvlJc w:val="left"/>
      <w:pPr>
        <w:ind w:left="720" w:hanging="360"/>
      </w:pPr>
      <w:rPr>
        <w:rFonts w:ascii="Symbol" w:hAnsi="Symbol" w:hint="default"/>
      </w:rPr>
    </w:lvl>
    <w:lvl w:ilvl="1" w:tplc="DFF0B6B4">
      <w:start w:val="1"/>
      <w:numFmt w:val="bullet"/>
      <w:lvlText w:val="o"/>
      <w:lvlJc w:val="left"/>
      <w:pPr>
        <w:ind w:left="1440" w:hanging="360"/>
      </w:pPr>
      <w:rPr>
        <w:rFonts w:ascii="Courier New" w:hAnsi="Courier New" w:hint="default"/>
      </w:rPr>
    </w:lvl>
    <w:lvl w:ilvl="2" w:tplc="95BE3296">
      <w:start w:val="1"/>
      <w:numFmt w:val="bullet"/>
      <w:lvlText w:val=""/>
      <w:lvlJc w:val="left"/>
      <w:pPr>
        <w:ind w:left="2160" w:hanging="360"/>
      </w:pPr>
      <w:rPr>
        <w:rFonts w:ascii="Wingdings" w:hAnsi="Wingdings" w:hint="default"/>
      </w:rPr>
    </w:lvl>
    <w:lvl w:ilvl="3" w:tplc="0BF05ED4">
      <w:start w:val="1"/>
      <w:numFmt w:val="bullet"/>
      <w:lvlText w:val=""/>
      <w:lvlJc w:val="left"/>
      <w:pPr>
        <w:ind w:left="2880" w:hanging="360"/>
      </w:pPr>
      <w:rPr>
        <w:rFonts w:ascii="Symbol" w:hAnsi="Symbol" w:hint="default"/>
      </w:rPr>
    </w:lvl>
    <w:lvl w:ilvl="4" w:tplc="74B24B58">
      <w:start w:val="1"/>
      <w:numFmt w:val="bullet"/>
      <w:lvlText w:val="o"/>
      <w:lvlJc w:val="left"/>
      <w:pPr>
        <w:ind w:left="3600" w:hanging="360"/>
      </w:pPr>
      <w:rPr>
        <w:rFonts w:ascii="Courier New" w:hAnsi="Courier New" w:hint="default"/>
      </w:rPr>
    </w:lvl>
    <w:lvl w:ilvl="5" w:tplc="FB28C4A0">
      <w:start w:val="1"/>
      <w:numFmt w:val="bullet"/>
      <w:lvlText w:val=""/>
      <w:lvlJc w:val="left"/>
      <w:pPr>
        <w:ind w:left="4320" w:hanging="360"/>
      </w:pPr>
      <w:rPr>
        <w:rFonts w:ascii="Wingdings" w:hAnsi="Wingdings" w:hint="default"/>
      </w:rPr>
    </w:lvl>
    <w:lvl w:ilvl="6" w:tplc="BF6651D2">
      <w:start w:val="1"/>
      <w:numFmt w:val="bullet"/>
      <w:lvlText w:val=""/>
      <w:lvlJc w:val="left"/>
      <w:pPr>
        <w:ind w:left="5040" w:hanging="360"/>
      </w:pPr>
      <w:rPr>
        <w:rFonts w:ascii="Symbol" w:hAnsi="Symbol" w:hint="default"/>
      </w:rPr>
    </w:lvl>
    <w:lvl w:ilvl="7" w:tplc="53D0EDBC">
      <w:start w:val="1"/>
      <w:numFmt w:val="bullet"/>
      <w:lvlText w:val="o"/>
      <w:lvlJc w:val="left"/>
      <w:pPr>
        <w:ind w:left="5760" w:hanging="360"/>
      </w:pPr>
      <w:rPr>
        <w:rFonts w:ascii="Courier New" w:hAnsi="Courier New" w:hint="default"/>
      </w:rPr>
    </w:lvl>
    <w:lvl w:ilvl="8" w:tplc="C45A3EA8">
      <w:start w:val="1"/>
      <w:numFmt w:val="bullet"/>
      <w:lvlText w:val=""/>
      <w:lvlJc w:val="left"/>
      <w:pPr>
        <w:ind w:left="6480" w:hanging="360"/>
      </w:pPr>
      <w:rPr>
        <w:rFonts w:ascii="Wingdings" w:hAnsi="Wingdings" w:hint="default"/>
      </w:rPr>
    </w:lvl>
  </w:abstractNum>
  <w:abstractNum w:abstractNumId="44" w15:restartNumberingAfterBreak="0">
    <w:nsid w:val="344E47FE"/>
    <w:multiLevelType w:val="hybridMultilevel"/>
    <w:tmpl w:val="5F1C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58728A8"/>
    <w:multiLevelType w:val="hybridMultilevel"/>
    <w:tmpl w:val="C408E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735356F"/>
    <w:multiLevelType w:val="multilevel"/>
    <w:tmpl w:val="75FA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ADA03C3"/>
    <w:multiLevelType w:val="hybridMultilevel"/>
    <w:tmpl w:val="CDBA0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B0602DB"/>
    <w:multiLevelType w:val="hybridMultilevel"/>
    <w:tmpl w:val="7EF0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B6E2499"/>
    <w:multiLevelType w:val="hybridMultilevel"/>
    <w:tmpl w:val="684815E2"/>
    <w:lvl w:ilvl="0" w:tplc="08090001">
      <w:start w:val="1"/>
      <w:numFmt w:val="bullet"/>
      <w:lvlText w:val=""/>
      <w:lvlJc w:val="left"/>
      <w:pPr>
        <w:ind w:left="2148" w:hanging="360"/>
      </w:pPr>
      <w:rPr>
        <w:rFonts w:ascii="Symbol" w:hAnsi="Symbol"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50" w15:restartNumberingAfterBreak="0">
    <w:nsid w:val="3B794293"/>
    <w:multiLevelType w:val="hybridMultilevel"/>
    <w:tmpl w:val="6344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7F3809"/>
    <w:multiLevelType w:val="multilevel"/>
    <w:tmpl w:val="DB36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BF56538"/>
    <w:multiLevelType w:val="hybridMultilevel"/>
    <w:tmpl w:val="B71E9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C36261C"/>
    <w:multiLevelType w:val="multilevel"/>
    <w:tmpl w:val="73BE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C3E539D"/>
    <w:multiLevelType w:val="multilevel"/>
    <w:tmpl w:val="CA78E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D6E58AB"/>
    <w:multiLevelType w:val="multilevel"/>
    <w:tmpl w:val="E4A8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EDC3632"/>
    <w:multiLevelType w:val="multilevel"/>
    <w:tmpl w:val="D9C0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F8D4CA3"/>
    <w:multiLevelType w:val="hybridMultilevel"/>
    <w:tmpl w:val="444C6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8" w15:restartNumberingAfterBreak="0">
    <w:nsid w:val="420570A3"/>
    <w:multiLevelType w:val="hybridMultilevel"/>
    <w:tmpl w:val="E80E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24182A"/>
    <w:multiLevelType w:val="hybridMultilevel"/>
    <w:tmpl w:val="7856F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31F3133"/>
    <w:multiLevelType w:val="hybridMultilevel"/>
    <w:tmpl w:val="54141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5B2078F"/>
    <w:multiLevelType w:val="multilevel"/>
    <w:tmpl w:val="5146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8B17D9D"/>
    <w:multiLevelType w:val="hybridMultilevel"/>
    <w:tmpl w:val="986CD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8FA575E"/>
    <w:multiLevelType w:val="multilevel"/>
    <w:tmpl w:val="021C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B1A73B3"/>
    <w:multiLevelType w:val="multilevel"/>
    <w:tmpl w:val="C0EA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B3B6A25"/>
    <w:multiLevelType w:val="hybridMultilevel"/>
    <w:tmpl w:val="37DE8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C6D46F1"/>
    <w:multiLevelType w:val="hybridMultilevel"/>
    <w:tmpl w:val="AF9EC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CBC10D6"/>
    <w:multiLevelType w:val="hybridMultilevel"/>
    <w:tmpl w:val="019061B8"/>
    <w:lvl w:ilvl="0" w:tplc="ACB292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F2500D6"/>
    <w:multiLevelType w:val="multilevel"/>
    <w:tmpl w:val="9986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06E4686"/>
    <w:multiLevelType w:val="hybridMultilevel"/>
    <w:tmpl w:val="917CA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0A2134A"/>
    <w:multiLevelType w:val="hybridMultilevel"/>
    <w:tmpl w:val="12886F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0F46AF8"/>
    <w:multiLevelType w:val="multilevel"/>
    <w:tmpl w:val="FEE4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116104C"/>
    <w:multiLevelType w:val="hybridMultilevel"/>
    <w:tmpl w:val="BAD4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1DC1CD8"/>
    <w:multiLevelType w:val="hybridMultilevel"/>
    <w:tmpl w:val="6BCE5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2DE56E2"/>
    <w:multiLevelType w:val="hybridMultilevel"/>
    <w:tmpl w:val="A39E8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55E4B0C"/>
    <w:multiLevelType w:val="hybridMultilevel"/>
    <w:tmpl w:val="FBA464B2"/>
    <w:lvl w:ilvl="0" w:tplc="ACB292C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61C45B4"/>
    <w:multiLevelType w:val="multilevel"/>
    <w:tmpl w:val="8942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6B068BB"/>
    <w:multiLevelType w:val="multilevel"/>
    <w:tmpl w:val="3072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7162E49"/>
    <w:multiLevelType w:val="hybridMultilevel"/>
    <w:tmpl w:val="B776A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74A0219"/>
    <w:multiLevelType w:val="hybridMultilevel"/>
    <w:tmpl w:val="62F00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8C12B84"/>
    <w:multiLevelType w:val="hybridMultilevel"/>
    <w:tmpl w:val="29227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99E44CA"/>
    <w:multiLevelType w:val="hybridMultilevel"/>
    <w:tmpl w:val="925435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AC91EC5"/>
    <w:multiLevelType w:val="hybridMultilevel"/>
    <w:tmpl w:val="51ACA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BE1129B"/>
    <w:multiLevelType w:val="multilevel"/>
    <w:tmpl w:val="F0F8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FA4D90"/>
    <w:multiLevelType w:val="multilevel"/>
    <w:tmpl w:val="FEE4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0F14F81"/>
    <w:multiLevelType w:val="hybridMultilevel"/>
    <w:tmpl w:val="8D86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1456135"/>
    <w:multiLevelType w:val="hybridMultilevel"/>
    <w:tmpl w:val="CE981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2B875C5"/>
    <w:multiLevelType w:val="hybridMultilevel"/>
    <w:tmpl w:val="F53C8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2D13FBA"/>
    <w:multiLevelType w:val="hybridMultilevel"/>
    <w:tmpl w:val="17A47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41A14AF"/>
    <w:multiLevelType w:val="hybridMultilevel"/>
    <w:tmpl w:val="F016235C"/>
    <w:lvl w:ilvl="0" w:tplc="08090001">
      <w:start w:val="1"/>
      <w:numFmt w:val="bullet"/>
      <w:lvlText w:val=""/>
      <w:lvlJc w:val="left"/>
      <w:pPr>
        <w:ind w:left="384" w:hanging="360"/>
      </w:pPr>
      <w:rPr>
        <w:rFonts w:ascii="Symbol" w:hAnsi="Symbol"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abstractNum w:abstractNumId="90" w15:restartNumberingAfterBreak="0">
    <w:nsid w:val="643346D2"/>
    <w:multiLevelType w:val="hybridMultilevel"/>
    <w:tmpl w:val="B510B3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5960724"/>
    <w:multiLevelType w:val="hybridMultilevel"/>
    <w:tmpl w:val="000C4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5D20804"/>
    <w:multiLevelType w:val="hybridMultilevel"/>
    <w:tmpl w:val="7E0C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8FE1B2E"/>
    <w:multiLevelType w:val="hybridMultilevel"/>
    <w:tmpl w:val="D200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AF048CF"/>
    <w:multiLevelType w:val="hybridMultilevel"/>
    <w:tmpl w:val="E1C4B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241320"/>
    <w:multiLevelType w:val="hybridMultilevel"/>
    <w:tmpl w:val="2B501B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7C4706"/>
    <w:multiLevelType w:val="hybridMultilevel"/>
    <w:tmpl w:val="007840EC"/>
    <w:lvl w:ilvl="0" w:tplc="C6E845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CBC2F16"/>
    <w:multiLevelType w:val="hybridMultilevel"/>
    <w:tmpl w:val="575A75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CD60BD5"/>
    <w:multiLevelType w:val="hybridMultilevel"/>
    <w:tmpl w:val="7450B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E8B0826"/>
    <w:multiLevelType w:val="multilevel"/>
    <w:tmpl w:val="FEE4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EE81875"/>
    <w:multiLevelType w:val="hybridMultilevel"/>
    <w:tmpl w:val="AA76F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0251424"/>
    <w:multiLevelType w:val="hybridMultilevel"/>
    <w:tmpl w:val="FFFFFFFF"/>
    <w:lvl w:ilvl="0" w:tplc="A6B4B892">
      <w:start w:val="1"/>
      <w:numFmt w:val="bullet"/>
      <w:lvlText w:val=""/>
      <w:lvlJc w:val="left"/>
      <w:pPr>
        <w:ind w:left="360" w:hanging="360"/>
      </w:pPr>
      <w:rPr>
        <w:rFonts w:ascii="Symbol" w:hAnsi="Symbol" w:hint="default"/>
      </w:rPr>
    </w:lvl>
    <w:lvl w:ilvl="1" w:tplc="42004E94">
      <w:start w:val="1"/>
      <w:numFmt w:val="bullet"/>
      <w:lvlText w:val="o"/>
      <w:lvlJc w:val="left"/>
      <w:pPr>
        <w:ind w:left="1080" w:hanging="360"/>
      </w:pPr>
      <w:rPr>
        <w:rFonts w:ascii="Courier New" w:hAnsi="Courier New" w:hint="default"/>
      </w:rPr>
    </w:lvl>
    <w:lvl w:ilvl="2" w:tplc="F500ADFE">
      <w:start w:val="1"/>
      <w:numFmt w:val="bullet"/>
      <w:lvlText w:val=""/>
      <w:lvlJc w:val="left"/>
      <w:pPr>
        <w:ind w:left="1800" w:hanging="360"/>
      </w:pPr>
      <w:rPr>
        <w:rFonts w:ascii="Wingdings" w:hAnsi="Wingdings" w:hint="default"/>
      </w:rPr>
    </w:lvl>
    <w:lvl w:ilvl="3" w:tplc="8938B87C">
      <w:start w:val="1"/>
      <w:numFmt w:val="bullet"/>
      <w:lvlText w:val=""/>
      <w:lvlJc w:val="left"/>
      <w:pPr>
        <w:ind w:left="2520" w:hanging="360"/>
      </w:pPr>
      <w:rPr>
        <w:rFonts w:ascii="Symbol" w:hAnsi="Symbol" w:hint="default"/>
      </w:rPr>
    </w:lvl>
    <w:lvl w:ilvl="4" w:tplc="E2743072">
      <w:start w:val="1"/>
      <w:numFmt w:val="bullet"/>
      <w:lvlText w:val="o"/>
      <w:lvlJc w:val="left"/>
      <w:pPr>
        <w:ind w:left="3240" w:hanging="360"/>
      </w:pPr>
      <w:rPr>
        <w:rFonts w:ascii="Courier New" w:hAnsi="Courier New" w:hint="default"/>
      </w:rPr>
    </w:lvl>
    <w:lvl w:ilvl="5" w:tplc="F7A2CA40">
      <w:start w:val="1"/>
      <w:numFmt w:val="bullet"/>
      <w:lvlText w:val=""/>
      <w:lvlJc w:val="left"/>
      <w:pPr>
        <w:ind w:left="3960" w:hanging="360"/>
      </w:pPr>
      <w:rPr>
        <w:rFonts w:ascii="Wingdings" w:hAnsi="Wingdings" w:hint="default"/>
      </w:rPr>
    </w:lvl>
    <w:lvl w:ilvl="6" w:tplc="92241A62">
      <w:start w:val="1"/>
      <w:numFmt w:val="bullet"/>
      <w:lvlText w:val=""/>
      <w:lvlJc w:val="left"/>
      <w:pPr>
        <w:ind w:left="4680" w:hanging="360"/>
      </w:pPr>
      <w:rPr>
        <w:rFonts w:ascii="Symbol" w:hAnsi="Symbol" w:hint="default"/>
      </w:rPr>
    </w:lvl>
    <w:lvl w:ilvl="7" w:tplc="926CE51A">
      <w:start w:val="1"/>
      <w:numFmt w:val="bullet"/>
      <w:lvlText w:val="o"/>
      <w:lvlJc w:val="left"/>
      <w:pPr>
        <w:ind w:left="5400" w:hanging="360"/>
      </w:pPr>
      <w:rPr>
        <w:rFonts w:ascii="Courier New" w:hAnsi="Courier New" w:hint="default"/>
      </w:rPr>
    </w:lvl>
    <w:lvl w:ilvl="8" w:tplc="A372EC58">
      <w:start w:val="1"/>
      <w:numFmt w:val="bullet"/>
      <w:lvlText w:val=""/>
      <w:lvlJc w:val="left"/>
      <w:pPr>
        <w:ind w:left="6120" w:hanging="360"/>
      </w:pPr>
      <w:rPr>
        <w:rFonts w:ascii="Wingdings" w:hAnsi="Wingdings" w:hint="default"/>
      </w:rPr>
    </w:lvl>
  </w:abstractNum>
  <w:abstractNum w:abstractNumId="102" w15:restartNumberingAfterBreak="0">
    <w:nsid w:val="7432600F"/>
    <w:multiLevelType w:val="hybridMultilevel"/>
    <w:tmpl w:val="B18C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A13693"/>
    <w:multiLevelType w:val="multilevel"/>
    <w:tmpl w:val="75FA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A7F2F12"/>
    <w:multiLevelType w:val="multilevel"/>
    <w:tmpl w:val="1DDA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D225D62"/>
    <w:multiLevelType w:val="hybridMultilevel"/>
    <w:tmpl w:val="96EE9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E500B40"/>
    <w:multiLevelType w:val="hybridMultilevel"/>
    <w:tmpl w:val="A0EC2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F163070"/>
    <w:multiLevelType w:val="hybridMultilevel"/>
    <w:tmpl w:val="37923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F286EB1"/>
    <w:multiLevelType w:val="hybridMultilevel"/>
    <w:tmpl w:val="99AA7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F4C6CE4"/>
    <w:multiLevelType w:val="multilevel"/>
    <w:tmpl w:val="FEE422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6"/>
  </w:num>
  <w:num w:numId="2">
    <w:abstractNumId w:val="0"/>
  </w:num>
  <w:num w:numId="3">
    <w:abstractNumId w:val="74"/>
  </w:num>
  <w:num w:numId="4">
    <w:abstractNumId w:val="52"/>
  </w:num>
  <w:num w:numId="5">
    <w:abstractNumId w:val="108"/>
  </w:num>
  <w:num w:numId="6">
    <w:abstractNumId w:val="82"/>
  </w:num>
  <w:num w:numId="7">
    <w:abstractNumId w:val="105"/>
  </w:num>
  <w:num w:numId="8">
    <w:abstractNumId w:val="95"/>
  </w:num>
  <w:num w:numId="9">
    <w:abstractNumId w:val="3"/>
  </w:num>
  <w:num w:numId="10">
    <w:abstractNumId w:val="80"/>
  </w:num>
  <w:num w:numId="11">
    <w:abstractNumId w:val="106"/>
  </w:num>
  <w:num w:numId="12">
    <w:abstractNumId w:val="20"/>
  </w:num>
  <w:num w:numId="13">
    <w:abstractNumId w:val="98"/>
  </w:num>
  <w:num w:numId="14">
    <w:abstractNumId w:val="17"/>
  </w:num>
  <w:num w:numId="15">
    <w:abstractNumId w:val="72"/>
  </w:num>
  <w:num w:numId="16">
    <w:abstractNumId w:val="8"/>
  </w:num>
  <w:num w:numId="17">
    <w:abstractNumId w:val="47"/>
  </w:num>
  <w:num w:numId="18">
    <w:abstractNumId w:val="33"/>
  </w:num>
  <w:num w:numId="19">
    <w:abstractNumId w:val="100"/>
  </w:num>
  <w:num w:numId="20">
    <w:abstractNumId w:val="91"/>
  </w:num>
  <w:num w:numId="21">
    <w:abstractNumId w:val="13"/>
  </w:num>
  <w:num w:numId="22">
    <w:abstractNumId w:val="60"/>
  </w:num>
  <w:num w:numId="23">
    <w:abstractNumId w:val="65"/>
  </w:num>
  <w:num w:numId="24">
    <w:abstractNumId w:val="94"/>
  </w:num>
  <w:num w:numId="25">
    <w:abstractNumId w:val="49"/>
  </w:num>
  <w:num w:numId="26">
    <w:abstractNumId w:val="9"/>
  </w:num>
  <w:num w:numId="27">
    <w:abstractNumId w:val="37"/>
  </w:num>
  <w:num w:numId="28">
    <w:abstractNumId w:val="101"/>
  </w:num>
  <w:num w:numId="29">
    <w:abstractNumId w:val="97"/>
  </w:num>
  <w:num w:numId="30">
    <w:abstractNumId w:val="88"/>
  </w:num>
  <w:num w:numId="31">
    <w:abstractNumId w:val="28"/>
  </w:num>
  <w:num w:numId="32">
    <w:abstractNumId w:val="70"/>
  </w:num>
  <w:num w:numId="33">
    <w:abstractNumId w:val="45"/>
  </w:num>
  <w:num w:numId="34">
    <w:abstractNumId w:val="69"/>
  </w:num>
  <w:num w:numId="35">
    <w:abstractNumId w:val="59"/>
  </w:num>
  <w:num w:numId="36">
    <w:abstractNumId w:val="86"/>
  </w:num>
  <w:num w:numId="37">
    <w:abstractNumId w:val="19"/>
  </w:num>
  <w:num w:numId="38">
    <w:abstractNumId w:val="62"/>
  </w:num>
  <w:num w:numId="39">
    <w:abstractNumId w:val="66"/>
  </w:num>
  <w:num w:numId="40">
    <w:abstractNumId w:val="11"/>
  </w:num>
  <w:num w:numId="41">
    <w:abstractNumId w:val="38"/>
  </w:num>
  <w:num w:numId="42">
    <w:abstractNumId w:val="90"/>
  </w:num>
  <w:num w:numId="43">
    <w:abstractNumId w:val="107"/>
  </w:num>
  <w:num w:numId="44">
    <w:abstractNumId w:val="81"/>
  </w:num>
  <w:num w:numId="45">
    <w:abstractNumId w:val="40"/>
  </w:num>
  <w:num w:numId="46">
    <w:abstractNumId w:val="87"/>
  </w:num>
  <w:num w:numId="47">
    <w:abstractNumId w:val="79"/>
  </w:num>
  <w:num w:numId="48">
    <w:abstractNumId w:val="2"/>
  </w:num>
  <w:num w:numId="49">
    <w:abstractNumId w:val="57"/>
  </w:num>
  <w:num w:numId="50">
    <w:abstractNumId w:val="39"/>
  </w:num>
  <w:num w:numId="51">
    <w:abstractNumId w:val="43"/>
  </w:num>
  <w:num w:numId="52">
    <w:abstractNumId w:val="89"/>
  </w:num>
  <w:num w:numId="53">
    <w:abstractNumId w:val="27"/>
  </w:num>
  <w:num w:numId="54">
    <w:abstractNumId w:val="73"/>
  </w:num>
  <w:num w:numId="55">
    <w:abstractNumId w:val="26"/>
  </w:num>
  <w:num w:numId="56">
    <w:abstractNumId w:val="56"/>
  </w:num>
  <w:num w:numId="57">
    <w:abstractNumId w:val="53"/>
  </w:num>
  <w:num w:numId="58">
    <w:abstractNumId w:val="41"/>
  </w:num>
  <w:num w:numId="59">
    <w:abstractNumId w:val="77"/>
  </w:num>
  <w:num w:numId="60">
    <w:abstractNumId w:val="104"/>
  </w:num>
  <w:num w:numId="61">
    <w:abstractNumId w:val="25"/>
  </w:num>
  <w:num w:numId="62">
    <w:abstractNumId w:val="64"/>
  </w:num>
  <w:num w:numId="63">
    <w:abstractNumId w:val="83"/>
  </w:num>
  <w:num w:numId="64">
    <w:abstractNumId w:val="36"/>
  </w:num>
  <w:num w:numId="65">
    <w:abstractNumId w:val="55"/>
  </w:num>
  <w:num w:numId="66">
    <w:abstractNumId w:val="24"/>
  </w:num>
  <w:num w:numId="67">
    <w:abstractNumId w:val="76"/>
  </w:num>
  <w:num w:numId="68">
    <w:abstractNumId w:val="15"/>
  </w:num>
  <w:num w:numId="69">
    <w:abstractNumId w:val="51"/>
  </w:num>
  <w:num w:numId="70">
    <w:abstractNumId w:val="35"/>
  </w:num>
  <w:num w:numId="71">
    <w:abstractNumId w:val="61"/>
  </w:num>
  <w:num w:numId="72">
    <w:abstractNumId w:val="63"/>
  </w:num>
  <w:num w:numId="73">
    <w:abstractNumId w:val="68"/>
  </w:num>
  <w:num w:numId="74">
    <w:abstractNumId w:val="29"/>
  </w:num>
  <w:num w:numId="75">
    <w:abstractNumId w:val="34"/>
  </w:num>
  <w:num w:numId="76">
    <w:abstractNumId w:val="1"/>
  </w:num>
  <w:num w:numId="77">
    <w:abstractNumId w:val="14"/>
  </w:num>
  <w:num w:numId="78">
    <w:abstractNumId w:val="32"/>
  </w:num>
  <w:num w:numId="79">
    <w:abstractNumId w:val="75"/>
  </w:num>
  <w:num w:numId="80">
    <w:abstractNumId w:val="21"/>
  </w:num>
  <w:num w:numId="81">
    <w:abstractNumId w:val="48"/>
  </w:num>
  <w:num w:numId="82">
    <w:abstractNumId w:val="67"/>
  </w:num>
  <w:num w:numId="83">
    <w:abstractNumId w:val="23"/>
  </w:num>
  <w:num w:numId="84">
    <w:abstractNumId w:val="6"/>
  </w:num>
  <w:num w:numId="85">
    <w:abstractNumId w:val="42"/>
  </w:num>
  <w:num w:numId="86">
    <w:abstractNumId w:val="46"/>
  </w:num>
  <w:num w:numId="87">
    <w:abstractNumId w:val="103"/>
  </w:num>
  <w:num w:numId="88">
    <w:abstractNumId w:val="10"/>
  </w:num>
  <w:num w:numId="89">
    <w:abstractNumId w:val="30"/>
  </w:num>
  <w:num w:numId="90">
    <w:abstractNumId w:val="12"/>
  </w:num>
  <w:num w:numId="91">
    <w:abstractNumId w:val="5"/>
  </w:num>
  <w:num w:numId="92">
    <w:abstractNumId w:val="78"/>
  </w:num>
  <w:num w:numId="93">
    <w:abstractNumId w:val="18"/>
  </w:num>
  <w:num w:numId="94">
    <w:abstractNumId w:val="71"/>
  </w:num>
  <w:num w:numId="95">
    <w:abstractNumId w:val="31"/>
  </w:num>
  <w:num w:numId="96">
    <w:abstractNumId w:val="109"/>
  </w:num>
  <w:num w:numId="97">
    <w:abstractNumId w:val="84"/>
  </w:num>
  <w:num w:numId="98">
    <w:abstractNumId w:val="99"/>
  </w:num>
  <w:num w:numId="99">
    <w:abstractNumId w:val="44"/>
  </w:num>
  <w:num w:numId="100">
    <w:abstractNumId w:val="85"/>
  </w:num>
  <w:num w:numId="101">
    <w:abstractNumId w:val="93"/>
  </w:num>
  <w:num w:numId="102">
    <w:abstractNumId w:val="50"/>
  </w:num>
  <w:num w:numId="103">
    <w:abstractNumId w:val="22"/>
  </w:num>
  <w:num w:numId="104">
    <w:abstractNumId w:val="58"/>
  </w:num>
  <w:num w:numId="105">
    <w:abstractNumId w:val="54"/>
  </w:num>
  <w:num w:numId="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
  </w:num>
  <w:num w:numId="120">
    <w:abstractNumId w:val="4"/>
  </w:num>
  <w:num w:numId="121">
    <w:abstractNumId w:val="102"/>
  </w:num>
  <w:num w:numId="122">
    <w:abstractNumId w:val="92"/>
  </w:num>
  <w:num w:numId="123">
    <w:abstractNumId w:val="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A22"/>
    <w:rsid w:val="00001196"/>
    <w:rsid w:val="00001DDF"/>
    <w:rsid w:val="00003C6F"/>
    <w:rsid w:val="000046FF"/>
    <w:rsid w:val="00005B5C"/>
    <w:rsid w:val="000071F9"/>
    <w:rsid w:val="0000739B"/>
    <w:rsid w:val="000076B3"/>
    <w:rsid w:val="00007845"/>
    <w:rsid w:val="000103C0"/>
    <w:rsid w:val="000126AD"/>
    <w:rsid w:val="000138F8"/>
    <w:rsid w:val="00013EF3"/>
    <w:rsid w:val="00014EB6"/>
    <w:rsid w:val="00015569"/>
    <w:rsid w:val="000174B4"/>
    <w:rsid w:val="0002096C"/>
    <w:rsid w:val="00022752"/>
    <w:rsid w:val="00024498"/>
    <w:rsid w:val="0002634E"/>
    <w:rsid w:val="00026E11"/>
    <w:rsid w:val="0002792D"/>
    <w:rsid w:val="00030B1F"/>
    <w:rsid w:val="00034AEF"/>
    <w:rsid w:val="00035B8A"/>
    <w:rsid w:val="00036A22"/>
    <w:rsid w:val="00037841"/>
    <w:rsid w:val="00037AA8"/>
    <w:rsid w:val="00037FA9"/>
    <w:rsid w:val="00042E57"/>
    <w:rsid w:val="000438AE"/>
    <w:rsid w:val="00044C16"/>
    <w:rsid w:val="00044C8D"/>
    <w:rsid w:val="00045145"/>
    <w:rsid w:val="0004599B"/>
    <w:rsid w:val="000463DE"/>
    <w:rsid w:val="000521E3"/>
    <w:rsid w:val="00054CC4"/>
    <w:rsid w:val="00055145"/>
    <w:rsid w:val="00057EC8"/>
    <w:rsid w:val="0006041F"/>
    <w:rsid w:val="0006108A"/>
    <w:rsid w:val="00061348"/>
    <w:rsid w:val="00061D52"/>
    <w:rsid w:val="00064D37"/>
    <w:rsid w:val="00064F39"/>
    <w:rsid w:val="00065C32"/>
    <w:rsid w:val="00067708"/>
    <w:rsid w:val="00067F15"/>
    <w:rsid w:val="00070553"/>
    <w:rsid w:val="000717D3"/>
    <w:rsid w:val="00074E61"/>
    <w:rsid w:val="00075AC4"/>
    <w:rsid w:val="00076323"/>
    <w:rsid w:val="000767CC"/>
    <w:rsid w:val="00086317"/>
    <w:rsid w:val="00087D0C"/>
    <w:rsid w:val="00090866"/>
    <w:rsid w:val="00091C8E"/>
    <w:rsid w:val="000921C3"/>
    <w:rsid w:val="00094374"/>
    <w:rsid w:val="00094CF9"/>
    <w:rsid w:val="000A1435"/>
    <w:rsid w:val="000A580F"/>
    <w:rsid w:val="000B0059"/>
    <w:rsid w:val="000B1AE0"/>
    <w:rsid w:val="000B2487"/>
    <w:rsid w:val="000B27C6"/>
    <w:rsid w:val="000B3E7B"/>
    <w:rsid w:val="000B474E"/>
    <w:rsid w:val="000B71D7"/>
    <w:rsid w:val="000B747C"/>
    <w:rsid w:val="000C2067"/>
    <w:rsid w:val="000C21DD"/>
    <w:rsid w:val="000C25A0"/>
    <w:rsid w:val="000C2916"/>
    <w:rsid w:val="000C6AC4"/>
    <w:rsid w:val="000D089D"/>
    <w:rsid w:val="000D14D1"/>
    <w:rsid w:val="000D162C"/>
    <w:rsid w:val="000D543D"/>
    <w:rsid w:val="000D632E"/>
    <w:rsid w:val="000E1370"/>
    <w:rsid w:val="000E4AD0"/>
    <w:rsid w:val="000E5B31"/>
    <w:rsid w:val="000E68F7"/>
    <w:rsid w:val="000E77F1"/>
    <w:rsid w:val="000F0DB7"/>
    <w:rsid w:val="000F14E2"/>
    <w:rsid w:val="000F35E1"/>
    <w:rsid w:val="000F3BC7"/>
    <w:rsid w:val="000F4457"/>
    <w:rsid w:val="000F49D1"/>
    <w:rsid w:val="001016CC"/>
    <w:rsid w:val="00101923"/>
    <w:rsid w:val="001028CB"/>
    <w:rsid w:val="001049AD"/>
    <w:rsid w:val="001061B4"/>
    <w:rsid w:val="00107BF5"/>
    <w:rsid w:val="0010D4D9"/>
    <w:rsid w:val="00111688"/>
    <w:rsid w:val="0011178F"/>
    <w:rsid w:val="00115455"/>
    <w:rsid w:val="00116AC4"/>
    <w:rsid w:val="00122635"/>
    <w:rsid w:val="001229A7"/>
    <w:rsid w:val="00122EE8"/>
    <w:rsid w:val="00123365"/>
    <w:rsid w:val="00123CBA"/>
    <w:rsid w:val="001302A5"/>
    <w:rsid w:val="001302F3"/>
    <w:rsid w:val="0013272A"/>
    <w:rsid w:val="00133790"/>
    <w:rsid w:val="001340F9"/>
    <w:rsid w:val="00136DE6"/>
    <w:rsid w:val="00137C6D"/>
    <w:rsid w:val="001423FB"/>
    <w:rsid w:val="0014371B"/>
    <w:rsid w:val="00144D3F"/>
    <w:rsid w:val="00145B68"/>
    <w:rsid w:val="00146ECB"/>
    <w:rsid w:val="0014776C"/>
    <w:rsid w:val="001477FB"/>
    <w:rsid w:val="00147D9D"/>
    <w:rsid w:val="00147E6A"/>
    <w:rsid w:val="00150F49"/>
    <w:rsid w:val="00151F10"/>
    <w:rsid w:val="00153292"/>
    <w:rsid w:val="00154569"/>
    <w:rsid w:val="00155BA7"/>
    <w:rsid w:val="00160B8F"/>
    <w:rsid w:val="00163EC9"/>
    <w:rsid w:val="00170299"/>
    <w:rsid w:val="00170E18"/>
    <w:rsid w:val="00173C89"/>
    <w:rsid w:val="00174269"/>
    <w:rsid w:val="001751D4"/>
    <w:rsid w:val="0017649A"/>
    <w:rsid w:val="001766D5"/>
    <w:rsid w:val="00177073"/>
    <w:rsid w:val="001777A8"/>
    <w:rsid w:val="00177D82"/>
    <w:rsid w:val="00181D8E"/>
    <w:rsid w:val="00182D71"/>
    <w:rsid w:val="00185E5A"/>
    <w:rsid w:val="00187480"/>
    <w:rsid w:val="0018788E"/>
    <w:rsid w:val="00187CC6"/>
    <w:rsid w:val="001906B7"/>
    <w:rsid w:val="00191657"/>
    <w:rsid w:val="00192941"/>
    <w:rsid w:val="00193561"/>
    <w:rsid w:val="00193ADB"/>
    <w:rsid w:val="00194117"/>
    <w:rsid w:val="00195B1B"/>
    <w:rsid w:val="00196966"/>
    <w:rsid w:val="00196F20"/>
    <w:rsid w:val="001A04C8"/>
    <w:rsid w:val="001A3E3F"/>
    <w:rsid w:val="001A3F61"/>
    <w:rsid w:val="001A4AA8"/>
    <w:rsid w:val="001A4B09"/>
    <w:rsid w:val="001A7986"/>
    <w:rsid w:val="001B21F6"/>
    <w:rsid w:val="001B4EBF"/>
    <w:rsid w:val="001B5EEC"/>
    <w:rsid w:val="001B689A"/>
    <w:rsid w:val="001B7D44"/>
    <w:rsid w:val="001C0250"/>
    <w:rsid w:val="001C1277"/>
    <w:rsid w:val="001C191B"/>
    <w:rsid w:val="001C2005"/>
    <w:rsid w:val="001C20E8"/>
    <w:rsid w:val="001C26D1"/>
    <w:rsid w:val="001C3701"/>
    <w:rsid w:val="001C39A6"/>
    <w:rsid w:val="001C535F"/>
    <w:rsid w:val="001C6C91"/>
    <w:rsid w:val="001D1C78"/>
    <w:rsid w:val="001D441C"/>
    <w:rsid w:val="001D4881"/>
    <w:rsid w:val="001D5E6C"/>
    <w:rsid w:val="001D63E7"/>
    <w:rsid w:val="001D6A3C"/>
    <w:rsid w:val="001E19B9"/>
    <w:rsid w:val="001E67B9"/>
    <w:rsid w:val="001F1D0A"/>
    <w:rsid w:val="001F1D3C"/>
    <w:rsid w:val="001F35A0"/>
    <w:rsid w:val="001F36CF"/>
    <w:rsid w:val="001F3F6A"/>
    <w:rsid w:val="001F617E"/>
    <w:rsid w:val="0020071A"/>
    <w:rsid w:val="00203BE0"/>
    <w:rsid w:val="00204BC4"/>
    <w:rsid w:val="0021022B"/>
    <w:rsid w:val="00211988"/>
    <w:rsid w:val="00211C5E"/>
    <w:rsid w:val="002128C2"/>
    <w:rsid w:val="00212DA6"/>
    <w:rsid w:val="00213E19"/>
    <w:rsid w:val="00215A6A"/>
    <w:rsid w:val="002211BF"/>
    <w:rsid w:val="00224B25"/>
    <w:rsid w:val="00224FFC"/>
    <w:rsid w:val="00225B61"/>
    <w:rsid w:val="00227AEB"/>
    <w:rsid w:val="00230291"/>
    <w:rsid w:val="0023098D"/>
    <w:rsid w:val="00232B83"/>
    <w:rsid w:val="00232E68"/>
    <w:rsid w:val="00234409"/>
    <w:rsid w:val="00236653"/>
    <w:rsid w:val="0023795D"/>
    <w:rsid w:val="00237C15"/>
    <w:rsid w:val="00237C9A"/>
    <w:rsid w:val="002405FC"/>
    <w:rsid w:val="00242223"/>
    <w:rsid w:val="00250500"/>
    <w:rsid w:val="002517F9"/>
    <w:rsid w:val="00251CA5"/>
    <w:rsid w:val="00255D51"/>
    <w:rsid w:val="00257470"/>
    <w:rsid w:val="00257D9E"/>
    <w:rsid w:val="00260AF5"/>
    <w:rsid w:val="002654BE"/>
    <w:rsid w:val="00267FCC"/>
    <w:rsid w:val="0027241D"/>
    <w:rsid w:val="002725C1"/>
    <w:rsid w:val="0027383D"/>
    <w:rsid w:val="0027448A"/>
    <w:rsid w:val="00274D5C"/>
    <w:rsid w:val="002825E8"/>
    <w:rsid w:val="00286F1A"/>
    <w:rsid w:val="00291370"/>
    <w:rsid w:val="0029299E"/>
    <w:rsid w:val="002953E3"/>
    <w:rsid w:val="0029607D"/>
    <w:rsid w:val="002965DA"/>
    <w:rsid w:val="00297B9B"/>
    <w:rsid w:val="002A094B"/>
    <w:rsid w:val="002A1140"/>
    <w:rsid w:val="002A201A"/>
    <w:rsid w:val="002A5869"/>
    <w:rsid w:val="002B211F"/>
    <w:rsid w:val="002B3071"/>
    <w:rsid w:val="002B40B4"/>
    <w:rsid w:val="002B464A"/>
    <w:rsid w:val="002B4ADB"/>
    <w:rsid w:val="002B6B9C"/>
    <w:rsid w:val="002C00D3"/>
    <w:rsid w:val="002C0638"/>
    <w:rsid w:val="002C2C68"/>
    <w:rsid w:val="002D4712"/>
    <w:rsid w:val="002D5B2D"/>
    <w:rsid w:val="002D5EA7"/>
    <w:rsid w:val="002D6205"/>
    <w:rsid w:val="002D6213"/>
    <w:rsid w:val="002D70D1"/>
    <w:rsid w:val="002E00F6"/>
    <w:rsid w:val="002E021C"/>
    <w:rsid w:val="002E0D04"/>
    <w:rsid w:val="002E42CF"/>
    <w:rsid w:val="002E542C"/>
    <w:rsid w:val="002E5736"/>
    <w:rsid w:val="002E5A5B"/>
    <w:rsid w:val="002E6666"/>
    <w:rsid w:val="002E66D8"/>
    <w:rsid w:val="002E7F56"/>
    <w:rsid w:val="002F1675"/>
    <w:rsid w:val="002F2F00"/>
    <w:rsid w:val="002F6334"/>
    <w:rsid w:val="002F64DC"/>
    <w:rsid w:val="00301158"/>
    <w:rsid w:val="00302A8C"/>
    <w:rsid w:val="00304DD1"/>
    <w:rsid w:val="003058B8"/>
    <w:rsid w:val="003118E3"/>
    <w:rsid w:val="00311E48"/>
    <w:rsid w:val="00312199"/>
    <w:rsid w:val="003136BE"/>
    <w:rsid w:val="00314FA1"/>
    <w:rsid w:val="00320610"/>
    <w:rsid w:val="00320E65"/>
    <w:rsid w:val="00323F79"/>
    <w:rsid w:val="00324015"/>
    <w:rsid w:val="00324B9E"/>
    <w:rsid w:val="00325F28"/>
    <w:rsid w:val="00326747"/>
    <w:rsid w:val="00326EDC"/>
    <w:rsid w:val="00327E51"/>
    <w:rsid w:val="0033010B"/>
    <w:rsid w:val="00331049"/>
    <w:rsid w:val="00336C3E"/>
    <w:rsid w:val="00341781"/>
    <w:rsid w:val="00343519"/>
    <w:rsid w:val="003439DC"/>
    <w:rsid w:val="0034473D"/>
    <w:rsid w:val="003455C6"/>
    <w:rsid w:val="00351ECE"/>
    <w:rsid w:val="00353ED4"/>
    <w:rsid w:val="00355CB4"/>
    <w:rsid w:val="00355E50"/>
    <w:rsid w:val="003561D9"/>
    <w:rsid w:val="00360B28"/>
    <w:rsid w:val="0036126C"/>
    <w:rsid w:val="003615ED"/>
    <w:rsid w:val="0036205E"/>
    <w:rsid w:val="00362293"/>
    <w:rsid w:val="00365621"/>
    <w:rsid w:val="0036599B"/>
    <w:rsid w:val="00366A12"/>
    <w:rsid w:val="00367157"/>
    <w:rsid w:val="00370CB2"/>
    <w:rsid w:val="003730B4"/>
    <w:rsid w:val="00374D67"/>
    <w:rsid w:val="003765AA"/>
    <w:rsid w:val="00377254"/>
    <w:rsid w:val="003778ED"/>
    <w:rsid w:val="003810E8"/>
    <w:rsid w:val="0038220C"/>
    <w:rsid w:val="00384707"/>
    <w:rsid w:val="00386C9B"/>
    <w:rsid w:val="003874A3"/>
    <w:rsid w:val="00390464"/>
    <w:rsid w:val="0039596E"/>
    <w:rsid w:val="003962DB"/>
    <w:rsid w:val="003964D6"/>
    <w:rsid w:val="00396DBF"/>
    <w:rsid w:val="003978AB"/>
    <w:rsid w:val="003A29C2"/>
    <w:rsid w:val="003A5B45"/>
    <w:rsid w:val="003A72A1"/>
    <w:rsid w:val="003A740F"/>
    <w:rsid w:val="003B2D30"/>
    <w:rsid w:val="003B4C7E"/>
    <w:rsid w:val="003B5956"/>
    <w:rsid w:val="003B71BC"/>
    <w:rsid w:val="003B797F"/>
    <w:rsid w:val="003C33AB"/>
    <w:rsid w:val="003C4D8B"/>
    <w:rsid w:val="003C4E65"/>
    <w:rsid w:val="003C7094"/>
    <w:rsid w:val="003D2C67"/>
    <w:rsid w:val="003D33C0"/>
    <w:rsid w:val="003D3E00"/>
    <w:rsid w:val="003D4B2F"/>
    <w:rsid w:val="003D63F7"/>
    <w:rsid w:val="003D64D6"/>
    <w:rsid w:val="003D69BC"/>
    <w:rsid w:val="003D71D7"/>
    <w:rsid w:val="003D755C"/>
    <w:rsid w:val="003E0DDA"/>
    <w:rsid w:val="003E1F3B"/>
    <w:rsid w:val="003E1FB6"/>
    <w:rsid w:val="003E2533"/>
    <w:rsid w:val="003E2FA9"/>
    <w:rsid w:val="003E3E7A"/>
    <w:rsid w:val="003F1620"/>
    <w:rsid w:val="003F37D5"/>
    <w:rsid w:val="003F684C"/>
    <w:rsid w:val="003F7097"/>
    <w:rsid w:val="00401CBA"/>
    <w:rsid w:val="00402DD6"/>
    <w:rsid w:val="004033A1"/>
    <w:rsid w:val="00403A27"/>
    <w:rsid w:val="004057E8"/>
    <w:rsid w:val="00405AAF"/>
    <w:rsid w:val="00406033"/>
    <w:rsid w:val="00406E12"/>
    <w:rsid w:val="0041041A"/>
    <w:rsid w:val="00410AC9"/>
    <w:rsid w:val="00410F1D"/>
    <w:rsid w:val="00411F19"/>
    <w:rsid w:val="00412751"/>
    <w:rsid w:val="004139AA"/>
    <w:rsid w:val="00413B62"/>
    <w:rsid w:val="00415D7A"/>
    <w:rsid w:val="00416E95"/>
    <w:rsid w:val="00417888"/>
    <w:rsid w:val="004208AB"/>
    <w:rsid w:val="00420A84"/>
    <w:rsid w:val="004240B7"/>
    <w:rsid w:val="00424402"/>
    <w:rsid w:val="00425BF9"/>
    <w:rsid w:val="00425E73"/>
    <w:rsid w:val="00427955"/>
    <w:rsid w:val="00434188"/>
    <w:rsid w:val="004341E1"/>
    <w:rsid w:val="00436595"/>
    <w:rsid w:val="00437247"/>
    <w:rsid w:val="004378DF"/>
    <w:rsid w:val="004379EB"/>
    <w:rsid w:val="00440012"/>
    <w:rsid w:val="004402D0"/>
    <w:rsid w:val="0044047D"/>
    <w:rsid w:val="004404F3"/>
    <w:rsid w:val="00440527"/>
    <w:rsid w:val="0044072E"/>
    <w:rsid w:val="0044255C"/>
    <w:rsid w:val="00442AD2"/>
    <w:rsid w:val="00443C14"/>
    <w:rsid w:val="004447F5"/>
    <w:rsid w:val="00445BA7"/>
    <w:rsid w:val="004479EE"/>
    <w:rsid w:val="004503BA"/>
    <w:rsid w:val="004511A6"/>
    <w:rsid w:val="004527AF"/>
    <w:rsid w:val="00454273"/>
    <w:rsid w:val="00455144"/>
    <w:rsid w:val="00455B80"/>
    <w:rsid w:val="00457B82"/>
    <w:rsid w:val="00457EAD"/>
    <w:rsid w:val="00461E04"/>
    <w:rsid w:val="004637B0"/>
    <w:rsid w:val="0046380D"/>
    <w:rsid w:val="00465A8B"/>
    <w:rsid w:val="004660D8"/>
    <w:rsid w:val="0046652D"/>
    <w:rsid w:val="004730F3"/>
    <w:rsid w:val="00475BC8"/>
    <w:rsid w:val="00475C1B"/>
    <w:rsid w:val="00477102"/>
    <w:rsid w:val="00477AF9"/>
    <w:rsid w:val="00480292"/>
    <w:rsid w:val="00481274"/>
    <w:rsid w:val="0048145C"/>
    <w:rsid w:val="004825A9"/>
    <w:rsid w:val="00483F5F"/>
    <w:rsid w:val="00484BF4"/>
    <w:rsid w:val="004851A4"/>
    <w:rsid w:val="00485A57"/>
    <w:rsid w:val="004874E8"/>
    <w:rsid w:val="00487717"/>
    <w:rsid w:val="00487ABE"/>
    <w:rsid w:val="004926EB"/>
    <w:rsid w:val="00495615"/>
    <w:rsid w:val="004963CE"/>
    <w:rsid w:val="00496443"/>
    <w:rsid w:val="00497AE4"/>
    <w:rsid w:val="004A0502"/>
    <w:rsid w:val="004A21B0"/>
    <w:rsid w:val="004A503A"/>
    <w:rsid w:val="004A726C"/>
    <w:rsid w:val="004A7EBD"/>
    <w:rsid w:val="004B198B"/>
    <w:rsid w:val="004B3056"/>
    <w:rsid w:val="004B3539"/>
    <w:rsid w:val="004B6C9A"/>
    <w:rsid w:val="004B7298"/>
    <w:rsid w:val="004B79B9"/>
    <w:rsid w:val="004B7A5A"/>
    <w:rsid w:val="004C05EE"/>
    <w:rsid w:val="004C06DB"/>
    <w:rsid w:val="004C5BAA"/>
    <w:rsid w:val="004C6D72"/>
    <w:rsid w:val="004D05B6"/>
    <w:rsid w:val="004D086C"/>
    <w:rsid w:val="004D1699"/>
    <w:rsid w:val="004D260A"/>
    <w:rsid w:val="004D598C"/>
    <w:rsid w:val="004D6D47"/>
    <w:rsid w:val="004E04F6"/>
    <w:rsid w:val="004E1B07"/>
    <w:rsid w:val="004E2845"/>
    <w:rsid w:val="004E5EAB"/>
    <w:rsid w:val="004E6086"/>
    <w:rsid w:val="004E70E4"/>
    <w:rsid w:val="004E7AB5"/>
    <w:rsid w:val="004E7E30"/>
    <w:rsid w:val="004F16E0"/>
    <w:rsid w:val="004F17BC"/>
    <w:rsid w:val="004F1947"/>
    <w:rsid w:val="004F2AE3"/>
    <w:rsid w:val="004F2DE5"/>
    <w:rsid w:val="004F2E15"/>
    <w:rsid w:val="004F3F7A"/>
    <w:rsid w:val="004F54DE"/>
    <w:rsid w:val="00501557"/>
    <w:rsid w:val="00501AA0"/>
    <w:rsid w:val="00503EEF"/>
    <w:rsid w:val="00504E67"/>
    <w:rsid w:val="0050688C"/>
    <w:rsid w:val="00506EAD"/>
    <w:rsid w:val="00507756"/>
    <w:rsid w:val="00513391"/>
    <w:rsid w:val="0051396A"/>
    <w:rsid w:val="0051449F"/>
    <w:rsid w:val="005148B2"/>
    <w:rsid w:val="0051575B"/>
    <w:rsid w:val="00515A5E"/>
    <w:rsid w:val="005168DF"/>
    <w:rsid w:val="00520A2D"/>
    <w:rsid w:val="005248BC"/>
    <w:rsid w:val="0052532E"/>
    <w:rsid w:val="0052548F"/>
    <w:rsid w:val="00525784"/>
    <w:rsid w:val="00526057"/>
    <w:rsid w:val="0052643B"/>
    <w:rsid w:val="0052666D"/>
    <w:rsid w:val="00527E37"/>
    <w:rsid w:val="00531EC5"/>
    <w:rsid w:val="0053388D"/>
    <w:rsid w:val="005369A5"/>
    <w:rsid w:val="005375CB"/>
    <w:rsid w:val="00537E1C"/>
    <w:rsid w:val="005420F0"/>
    <w:rsid w:val="005428F7"/>
    <w:rsid w:val="005438AE"/>
    <w:rsid w:val="005438C8"/>
    <w:rsid w:val="00544EA9"/>
    <w:rsid w:val="0054677A"/>
    <w:rsid w:val="00551154"/>
    <w:rsid w:val="00552217"/>
    <w:rsid w:val="0055242B"/>
    <w:rsid w:val="00552B63"/>
    <w:rsid w:val="0055409F"/>
    <w:rsid w:val="0055690D"/>
    <w:rsid w:val="00560106"/>
    <w:rsid w:val="00560D5F"/>
    <w:rsid w:val="00565339"/>
    <w:rsid w:val="005702E6"/>
    <w:rsid w:val="00570793"/>
    <w:rsid w:val="00572098"/>
    <w:rsid w:val="00573400"/>
    <w:rsid w:val="005753E8"/>
    <w:rsid w:val="005758A0"/>
    <w:rsid w:val="00576245"/>
    <w:rsid w:val="00576A17"/>
    <w:rsid w:val="005774E5"/>
    <w:rsid w:val="00580FFC"/>
    <w:rsid w:val="00581685"/>
    <w:rsid w:val="00582C79"/>
    <w:rsid w:val="005831E8"/>
    <w:rsid w:val="005866F7"/>
    <w:rsid w:val="0059075E"/>
    <w:rsid w:val="00596F2A"/>
    <w:rsid w:val="005A0BD7"/>
    <w:rsid w:val="005A0F9B"/>
    <w:rsid w:val="005A11C8"/>
    <w:rsid w:val="005A2E00"/>
    <w:rsid w:val="005A33B6"/>
    <w:rsid w:val="005A3C4E"/>
    <w:rsid w:val="005B335F"/>
    <w:rsid w:val="005B343B"/>
    <w:rsid w:val="005B35A6"/>
    <w:rsid w:val="005B3CB9"/>
    <w:rsid w:val="005B4625"/>
    <w:rsid w:val="005B49A1"/>
    <w:rsid w:val="005B4FF0"/>
    <w:rsid w:val="005B59DB"/>
    <w:rsid w:val="005B79F9"/>
    <w:rsid w:val="005C7D7E"/>
    <w:rsid w:val="005D082A"/>
    <w:rsid w:val="005D3059"/>
    <w:rsid w:val="005D32A4"/>
    <w:rsid w:val="005D3B2C"/>
    <w:rsid w:val="005D759E"/>
    <w:rsid w:val="005D772C"/>
    <w:rsid w:val="005E1EDF"/>
    <w:rsid w:val="005E56A6"/>
    <w:rsid w:val="005E62B7"/>
    <w:rsid w:val="005E7042"/>
    <w:rsid w:val="005F0076"/>
    <w:rsid w:val="005F1E62"/>
    <w:rsid w:val="005F37E1"/>
    <w:rsid w:val="005F37EC"/>
    <w:rsid w:val="005F4E2A"/>
    <w:rsid w:val="005F5A44"/>
    <w:rsid w:val="005F6C85"/>
    <w:rsid w:val="005F7279"/>
    <w:rsid w:val="0060083C"/>
    <w:rsid w:val="00601220"/>
    <w:rsid w:val="0060312D"/>
    <w:rsid w:val="00605AEF"/>
    <w:rsid w:val="00605C5B"/>
    <w:rsid w:val="0060721C"/>
    <w:rsid w:val="0061262F"/>
    <w:rsid w:val="006152EF"/>
    <w:rsid w:val="00616C62"/>
    <w:rsid w:val="006176E7"/>
    <w:rsid w:val="00622680"/>
    <w:rsid w:val="00623538"/>
    <w:rsid w:val="00624B1C"/>
    <w:rsid w:val="006262F5"/>
    <w:rsid w:val="00626E28"/>
    <w:rsid w:val="0063100E"/>
    <w:rsid w:val="00631782"/>
    <w:rsid w:val="00634626"/>
    <w:rsid w:val="00635FCD"/>
    <w:rsid w:val="00636432"/>
    <w:rsid w:val="00636B32"/>
    <w:rsid w:val="00637F98"/>
    <w:rsid w:val="00640612"/>
    <w:rsid w:val="00643552"/>
    <w:rsid w:val="00646591"/>
    <w:rsid w:val="00646755"/>
    <w:rsid w:val="00647C1C"/>
    <w:rsid w:val="00650BF6"/>
    <w:rsid w:val="006518B0"/>
    <w:rsid w:val="006527DC"/>
    <w:rsid w:val="00653D87"/>
    <w:rsid w:val="00656BBA"/>
    <w:rsid w:val="00657E2C"/>
    <w:rsid w:val="006601F1"/>
    <w:rsid w:val="0066619D"/>
    <w:rsid w:val="00670219"/>
    <w:rsid w:val="00670CD3"/>
    <w:rsid w:val="00673019"/>
    <w:rsid w:val="00674056"/>
    <w:rsid w:val="00674157"/>
    <w:rsid w:val="00675070"/>
    <w:rsid w:val="0067794C"/>
    <w:rsid w:val="00681D64"/>
    <w:rsid w:val="00683AC9"/>
    <w:rsid w:val="00683ACD"/>
    <w:rsid w:val="00683C2E"/>
    <w:rsid w:val="006844A2"/>
    <w:rsid w:val="00684A35"/>
    <w:rsid w:val="00684B13"/>
    <w:rsid w:val="00686BBB"/>
    <w:rsid w:val="0068711C"/>
    <w:rsid w:val="00687491"/>
    <w:rsid w:val="00690EAE"/>
    <w:rsid w:val="00691752"/>
    <w:rsid w:val="00691C37"/>
    <w:rsid w:val="00695570"/>
    <w:rsid w:val="00695E98"/>
    <w:rsid w:val="00695EB3"/>
    <w:rsid w:val="0069782C"/>
    <w:rsid w:val="006A22BB"/>
    <w:rsid w:val="006A4779"/>
    <w:rsid w:val="006A63A5"/>
    <w:rsid w:val="006A78E8"/>
    <w:rsid w:val="006A7E20"/>
    <w:rsid w:val="006B1792"/>
    <w:rsid w:val="006B2353"/>
    <w:rsid w:val="006B42C7"/>
    <w:rsid w:val="006B49BF"/>
    <w:rsid w:val="006B7674"/>
    <w:rsid w:val="006B78D1"/>
    <w:rsid w:val="006B7BF4"/>
    <w:rsid w:val="006C2F3C"/>
    <w:rsid w:val="006C2FAD"/>
    <w:rsid w:val="006C371D"/>
    <w:rsid w:val="006C3CE9"/>
    <w:rsid w:val="006C47AF"/>
    <w:rsid w:val="006C7920"/>
    <w:rsid w:val="006D4B52"/>
    <w:rsid w:val="006D4C10"/>
    <w:rsid w:val="006D7321"/>
    <w:rsid w:val="006D7478"/>
    <w:rsid w:val="006D77A2"/>
    <w:rsid w:val="006E07DC"/>
    <w:rsid w:val="006E0E5D"/>
    <w:rsid w:val="006E2E03"/>
    <w:rsid w:val="006F065F"/>
    <w:rsid w:val="006F2043"/>
    <w:rsid w:val="006F2C2F"/>
    <w:rsid w:val="006F2C7A"/>
    <w:rsid w:val="006F3682"/>
    <w:rsid w:val="006F46D9"/>
    <w:rsid w:val="006F68AC"/>
    <w:rsid w:val="007030EC"/>
    <w:rsid w:val="00706471"/>
    <w:rsid w:val="00707544"/>
    <w:rsid w:val="00707AA6"/>
    <w:rsid w:val="007104A9"/>
    <w:rsid w:val="007114C2"/>
    <w:rsid w:val="00713B2E"/>
    <w:rsid w:val="007162C4"/>
    <w:rsid w:val="00716DE1"/>
    <w:rsid w:val="00720EA3"/>
    <w:rsid w:val="00721504"/>
    <w:rsid w:val="00721D9D"/>
    <w:rsid w:val="00722584"/>
    <w:rsid w:val="00722F51"/>
    <w:rsid w:val="00724F69"/>
    <w:rsid w:val="00725C75"/>
    <w:rsid w:val="0072635B"/>
    <w:rsid w:val="00726E14"/>
    <w:rsid w:val="00727EC7"/>
    <w:rsid w:val="007316CB"/>
    <w:rsid w:val="007317CD"/>
    <w:rsid w:val="00732A68"/>
    <w:rsid w:val="00732EA0"/>
    <w:rsid w:val="00734B0C"/>
    <w:rsid w:val="00741029"/>
    <w:rsid w:val="00743DAE"/>
    <w:rsid w:val="00746B2E"/>
    <w:rsid w:val="00747E6D"/>
    <w:rsid w:val="007507A8"/>
    <w:rsid w:val="0075290D"/>
    <w:rsid w:val="00754068"/>
    <w:rsid w:val="007541F4"/>
    <w:rsid w:val="007555EA"/>
    <w:rsid w:val="00756B38"/>
    <w:rsid w:val="00757EB9"/>
    <w:rsid w:val="00761CDC"/>
    <w:rsid w:val="0076406C"/>
    <w:rsid w:val="00764CC4"/>
    <w:rsid w:val="007654CA"/>
    <w:rsid w:val="0076702D"/>
    <w:rsid w:val="0076751A"/>
    <w:rsid w:val="00771517"/>
    <w:rsid w:val="00773732"/>
    <w:rsid w:val="00773749"/>
    <w:rsid w:val="0077557D"/>
    <w:rsid w:val="00786320"/>
    <w:rsid w:val="00787735"/>
    <w:rsid w:val="007906AF"/>
    <w:rsid w:val="00790F0B"/>
    <w:rsid w:val="0079138D"/>
    <w:rsid w:val="00794161"/>
    <w:rsid w:val="00796443"/>
    <w:rsid w:val="0079699F"/>
    <w:rsid w:val="00796B6D"/>
    <w:rsid w:val="00797A68"/>
    <w:rsid w:val="007A2DCC"/>
    <w:rsid w:val="007A3F77"/>
    <w:rsid w:val="007A508A"/>
    <w:rsid w:val="007A7D76"/>
    <w:rsid w:val="007B6105"/>
    <w:rsid w:val="007B76C1"/>
    <w:rsid w:val="007C3820"/>
    <w:rsid w:val="007C3867"/>
    <w:rsid w:val="007C482F"/>
    <w:rsid w:val="007C59DA"/>
    <w:rsid w:val="007C5A80"/>
    <w:rsid w:val="007C652D"/>
    <w:rsid w:val="007C6BDC"/>
    <w:rsid w:val="007D0222"/>
    <w:rsid w:val="007D25A6"/>
    <w:rsid w:val="007D2B10"/>
    <w:rsid w:val="007D3967"/>
    <w:rsid w:val="007D4975"/>
    <w:rsid w:val="007D55DB"/>
    <w:rsid w:val="007D5FC8"/>
    <w:rsid w:val="007D662A"/>
    <w:rsid w:val="007D6870"/>
    <w:rsid w:val="007D6ED4"/>
    <w:rsid w:val="007E0C66"/>
    <w:rsid w:val="007E1057"/>
    <w:rsid w:val="007E2EDE"/>
    <w:rsid w:val="007E4841"/>
    <w:rsid w:val="007E4B1C"/>
    <w:rsid w:val="007E5742"/>
    <w:rsid w:val="007E677D"/>
    <w:rsid w:val="007E7FE2"/>
    <w:rsid w:val="007F22FB"/>
    <w:rsid w:val="007F31E0"/>
    <w:rsid w:val="007F4C0F"/>
    <w:rsid w:val="007F55ED"/>
    <w:rsid w:val="007F795F"/>
    <w:rsid w:val="007FC15F"/>
    <w:rsid w:val="0080017F"/>
    <w:rsid w:val="00801D9E"/>
    <w:rsid w:val="008029F6"/>
    <w:rsid w:val="008036B3"/>
    <w:rsid w:val="00807895"/>
    <w:rsid w:val="00807E5C"/>
    <w:rsid w:val="00807F65"/>
    <w:rsid w:val="00811B9C"/>
    <w:rsid w:val="00812E1C"/>
    <w:rsid w:val="008144C5"/>
    <w:rsid w:val="00817668"/>
    <w:rsid w:val="008218B1"/>
    <w:rsid w:val="008230CB"/>
    <w:rsid w:val="0082326A"/>
    <w:rsid w:val="008234F3"/>
    <w:rsid w:val="008239D3"/>
    <w:rsid w:val="0082442E"/>
    <w:rsid w:val="00825C36"/>
    <w:rsid w:val="00832E26"/>
    <w:rsid w:val="0083480B"/>
    <w:rsid w:val="00834D79"/>
    <w:rsid w:val="00835E5A"/>
    <w:rsid w:val="00837DE9"/>
    <w:rsid w:val="00843035"/>
    <w:rsid w:val="00843C10"/>
    <w:rsid w:val="008441A9"/>
    <w:rsid w:val="00847985"/>
    <w:rsid w:val="0085207B"/>
    <w:rsid w:val="00853613"/>
    <w:rsid w:val="008558F0"/>
    <w:rsid w:val="008606B6"/>
    <w:rsid w:val="00865A3D"/>
    <w:rsid w:val="00865BE8"/>
    <w:rsid w:val="008665AF"/>
    <w:rsid w:val="00866D99"/>
    <w:rsid w:val="00875D1C"/>
    <w:rsid w:val="0087621F"/>
    <w:rsid w:val="00876400"/>
    <w:rsid w:val="00876AA6"/>
    <w:rsid w:val="0087795E"/>
    <w:rsid w:val="008807F8"/>
    <w:rsid w:val="00880923"/>
    <w:rsid w:val="00880E11"/>
    <w:rsid w:val="00885C2E"/>
    <w:rsid w:val="00885D82"/>
    <w:rsid w:val="00886F6D"/>
    <w:rsid w:val="00891B42"/>
    <w:rsid w:val="008928A2"/>
    <w:rsid w:val="0089340F"/>
    <w:rsid w:val="00895D51"/>
    <w:rsid w:val="00896CEF"/>
    <w:rsid w:val="00897E1C"/>
    <w:rsid w:val="008A36A3"/>
    <w:rsid w:val="008A43D9"/>
    <w:rsid w:val="008A5D9D"/>
    <w:rsid w:val="008B1A88"/>
    <w:rsid w:val="008B1E52"/>
    <w:rsid w:val="008B2508"/>
    <w:rsid w:val="008B3BDB"/>
    <w:rsid w:val="008B5606"/>
    <w:rsid w:val="008C0F71"/>
    <w:rsid w:val="008D143D"/>
    <w:rsid w:val="008D3472"/>
    <w:rsid w:val="008D351D"/>
    <w:rsid w:val="008D37E7"/>
    <w:rsid w:val="008D62E2"/>
    <w:rsid w:val="008D73F1"/>
    <w:rsid w:val="008E558E"/>
    <w:rsid w:val="008E585A"/>
    <w:rsid w:val="008E6610"/>
    <w:rsid w:val="008F1405"/>
    <w:rsid w:val="008F2E2E"/>
    <w:rsid w:val="008F33F1"/>
    <w:rsid w:val="008F3E6D"/>
    <w:rsid w:val="008F4909"/>
    <w:rsid w:val="008F55BB"/>
    <w:rsid w:val="008F5D90"/>
    <w:rsid w:val="008F6D1B"/>
    <w:rsid w:val="008F7FDA"/>
    <w:rsid w:val="0090296B"/>
    <w:rsid w:val="00902F25"/>
    <w:rsid w:val="00904F27"/>
    <w:rsid w:val="009115C2"/>
    <w:rsid w:val="00911974"/>
    <w:rsid w:val="00912919"/>
    <w:rsid w:val="0091449C"/>
    <w:rsid w:val="00914CE6"/>
    <w:rsid w:val="0091553B"/>
    <w:rsid w:val="0092092B"/>
    <w:rsid w:val="00922521"/>
    <w:rsid w:val="00922735"/>
    <w:rsid w:val="00923B75"/>
    <w:rsid w:val="00923CA5"/>
    <w:rsid w:val="009240AC"/>
    <w:rsid w:val="00925DBF"/>
    <w:rsid w:val="0092694C"/>
    <w:rsid w:val="0093208A"/>
    <w:rsid w:val="00932E4F"/>
    <w:rsid w:val="00932F9B"/>
    <w:rsid w:val="009348ED"/>
    <w:rsid w:val="00936366"/>
    <w:rsid w:val="00937782"/>
    <w:rsid w:val="00937934"/>
    <w:rsid w:val="00940452"/>
    <w:rsid w:val="00940774"/>
    <w:rsid w:val="00941C0C"/>
    <w:rsid w:val="00944194"/>
    <w:rsid w:val="0094799B"/>
    <w:rsid w:val="0095124E"/>
    <w:rsid w:val="0095195E"/>
    <w:rsid w:val="00953420"/>
    <w:rsid w:val="00954972"/>
    <w:rsid w:val="00954B1D"/>
    <w:rsid w:val="00955EAD"/>
    <w:rsid w:val="00955FFB"/>
    <w:rsid w:val="00956FFA"/>
    <w:rsid w:val="00957914"/>
    <w:rsid w:val="009616A5"/>
    <w:rsid w:val="00963D97"/>
    <w:rsid w:val="00964DF3"/>
    <w:rsid w:val="00965132"/>
    <w:rsid w:val="00965850"/>
    <w:rsid w:val="009658A4"/>
    <w:rsid w:val="009666A1"/>
    <w:rsid w:val="009672A6"/>
    <w:rsid w:val="0096796D"/>
    <w:rsid w:val="00970416"/>
    <w:rsid w:val="00970E60"/>
    <w:rsid w:val="009749F4"/>
    <w:rsid w:val="00974F10"/>
    <w:rsid w:val="00976467"/>
    <w:rsid w:val="00977342"/>
    <w:rsid w:val="00982B05"/>
    <w:rsid w:val="00982CEA"/>
    <w:rsid w:val="0098335A"/>
    <w:rsid w:val="00983618"/>
    <w:rsid w:val="009841B3"/>
    <w:rsid w:val="00985D01"/>
    <w:rsid w:val="00985D11"/>
    <w:rsid w:val="00986B76"/>
    <w:rsid w:val="00986C84"/>
    <w:rsid w:val="00986D43"/>
    <w:rsid w:val="009871B6"/>
    <w:rsid w:val="00990B18"/>
    <w:rsid w:val="00992B56"/>
    <w:rsid w:val="0099538F"/>
    <w:rsid w:val="00995BE9"/>
    <w:rsid w:val="0099770C"/>
    <w:rsid w:val="00997ADB"/>
    <w:rsid w:val="009A1A9C"/>
    <w:rsid w:val="009A3614"/>
    <w:rsid w:val="009A3B16"/>
    <w:rsid w:val="009A463C"/>
    <w:rsid w:val="009A4CD0"/>
    <w:rsid w:val="009B1B8A"/>
    <w:rsid w:val="009B7676"/>
    <w:rsid w:val="009B7BF1"/>
    <w:rsid w:val="009C2966"/>
    <w:rsid w:val="009C3383"/>
    <w:rsid w:val="009C33B6"/>
    <w:rsid w:val="009C3832"/>
    <w:rsid w:val="009C5BDE"/>
    <w:rsid w:val="009C7642"/>
    <w:rsid w:val="009D0188"/>
    <w:rsid w:val="009D178E"/>
    <w:rsid w:val="009D18B7"/>
    <w:rsid w:val="009D223B"/>
    <w:rsid w:val="009D2271"/>
    <w:rsid w:val="009D48C6"/>
    <w:rsid w:val="009D4E35"/>
    <w:rsid w:val="009D70C7"/>
    <w:rsid w:val="009D74C8"/>
    <w:rsid w:val="009E0C42"/>
    <w:rsid w:val="009E5E05"/>
    <w:rsid w:val="009F37F6"/>
    <w:rsid w:val="009F75C6"/>
    <w:rsid w:val="009F788F"/>
    <w:rsid w:val="00A010A1"/>
    <w:rsid w:val="00A0243F"/>
    <w:rsid w:val="00A04D92"/>
    <w:rsid w:val="00A06BE1"/>
    <w:rsid w:val="00A07BD1"/>
    <w:rsid w:val="00A10EB8"/>
    <w:rsid w:val="00A11C48"/>
    <w:rsid w:val="00A13BCC"/>
    <w:rsid w:val="00A15E0D"/>
    <w:rsid w:val="00A16457"/>
    <w:rsid w:val="00A17E70"/>
    <w:rsid w:val="00A2266E"/>
    <w:rsid w:val="00A22678"/>
    <w:rsid w:val="00A227B4"/>
    <w:rsid w:val="00A22E2E"/>
    <w:rsid w:val="00A258A4"/>
    <w:rsid w:val="00A25A83"/>
    <w:rsid w:val="00A2615F"/>
    <w:rsid w:val="00A26167"/>
    <w:rsid w:val="00A27F39"/>
    <w:rsid w:val="00A30957"/>
    <w:rsid w:val="00A3281A"/>
    <w:rsid w:val="00A32E2E"/>
    <w:rsid w:val="00A34482"/>
    <w:rsid w:val="00A357BA"/>
    <w:rsid w:val="00A40465"/>
    <w:rsid w:val="00A4062F"/>
    <w:rsid w:val="00A43435"/>
    <w:rsid w:val="00A435A2"/>
    <w:rsid w:val="00A47042"/>
    <w:rsid w:val="00A47E65"/>
    <w:rsid w:val="00A51D78"/>
    <w:rsid w:val="00A53968"/>
    <w:rsid w:val="00A558E9"/>
    <w:rsid w:val="00A55D3A"/>
    <w:rsid w:val="00A568DC"/>
    <w:rsid w:val="00A63701"/>
    <w:rsid w:val="00A63B40"/>
    <w:rsid w:val="00A6420C"/>
    <w:rsid w:val="00A659BB"/>
    <w:rsid w:val="00A660B0"/>
    <w:rsid w:val="00A673E2"/>
    <w:rsid w:val="00A67C1C"/>
    <w:rsid w:val="00A7099F"/>
    <w:rsid w:val="00A70FAD"/>
    <w:rsid w:val="00A7216D"/>
    <w:rsid w:val="00A739A2"/>
    <w:rsid w:val="00A752CC"/>
    <w:rsid w:val="00A763AF"/>
    <w:rsid w:val="00A80581"/>
    <w:rsid w:val="00A83526"/>
    <w:rsid w:val="00A84E2D"/>
    <w:rsid w:val="00A84F84"/>
    <w:rsid w:val="00A92731"/>
    <w:rsid w:val="00A935BC"/>
    <w:rsid w:val="00A95585"/>
    <w:rsid w:val="00A9623D"/>
    <w:rsid w:val="00A9629E"/>
    <w:rsid w:val="00A97481"/>
    <w:rsid w:val="00A976CD"/>
    <w:rsid w:val="00AA0391"/>
    <w:rsid w:val="00AA3753"/>
    <w:rsid w:val="00AA4974"/>
    <w:rsid w:val="00AA4F5F"/>
    <w:rsid w:val="00AA5151"/>
    <w:rsid w:val="00AA74DA"/>
    <w:rsid w:val="00AA74DF"/>
    <w:rsid w:val="00AB017E"/>
    <w:rsid w:val="00AB0A70"/>
    <w:rsid w:val="00AB116C"/>
    <w:rsid w:val="00AB5978"/>
    <w:rsid w:val="00AC0742"/>
    <w:rsid w:val="00AC1E0C"/>
    <w:rsid w:val="00AC3C19"/>
    <w:rsid w:val="00AC4065"/>
    <w:rsid w:val="00AC6B13"/>
    <w:rsid w:val="00AC6EA1"/>
    <w:rsid w:val="00AC710C"/>
    <w:rsid w:val="00AC77B0"/>
    <w:rsid w:val="00AC78AA"/>
    <w:rsid w:val="00AD03AD"/>
    <w:rsid w:val="00AD10A7"/>
    <w:rsid w:val="00AD21BD"/>
    <w:rsid w:val="00AD2A3C"/>
    <w:rsid w:val="00AD390E"/>
    <w:rsid w:val="00AD4580"/>
    <w:rsid w:val="00AD45C1"/>
    <w:rsid w:val="00AD4FB2"/>
    <w:rsid w:val="00AD536E"/>
    <w:rsid w:val="00AD6C79"/>
    <w:rsid w:val="00AE0480"/>
    <w:rsid w:val="00AE17E1"/>
    <w:rsid w:val="00AE256D"/>
    <w:rsid w:val="00AE5577"/>
    <w:rsid w:val="00AF0B36"/>
    <w:rsid w:val="00AF227E"/>
    <w:rsid w:val="00AF22A4"/>
    <w:rsid w:val="00AF2F4D"/>
    <w:rsid w:val="00AF3794"/>
    <w:rsid w:val="00AF3CCF"/>
    <w:rsid w:val="00AF6173"/>
    <w:rsid w:val="00AF6CD1"/>
    <w:rsid w:val="00AF7186"/>
    <w:rsid w:val="00AF7353"/>
    <w:rsid w:val="00B02900"/>
    <w:rsid w:val="00B029BA"/>
    <w:rsid w:val="00B02D50"/>
    <w:rsid w:val="00B074E4"/>
    <w:rsid w:val="00B07F26"/>
    <w:rsid w:val="00B1143F"/>
    <w:rsid w:val="00B1241E"/>
    <w:rsid w:val="00B12BF0"/>
    <w:rsid w:val="00B12F4B"/>
    <w:rsid w:val="00B1326B"/>
    <w:rsid w:val="00B14D12"/>
    <w:rsid w:val="00B1564C"/>
    <w:rsid w:val="00B17454"/>
    <w:rsid w:val="00B1784A"/>
    <w:rsid w:val="00B220D1"/>
    <w:rsid w:val="00B23642"/>
    <w:rsid w:val="00B25625"/>
    <w:rsid w:val="00B26A40"/>
    <w:rsid w:val="00B310BD"/>
    <w:rsid w:val="00B31AF6"/>
    <w:rsid w:val="00B346FA"/>
    <w:rsid w:val="00B4175B"/>
    <w:rsid w:val="00B419DC"/>
    <w:rsid w:val="00B42131"/>
    <w:rsid w:val="00B42D81"/>
    <w:rsid w:val="00B43BC0"/>
    <w:rsid w:val="00B46506"/>
    <w:rsid w:val="00B5066D"/>
    <w:rsid w:val="00B511F2"/>
    <w:rsid w:val="00B6257B"/>
    <w:rsid w:val="00B65CA8"/>
    <w:rsid w:val="00B664E1"/>
    <w:rsid w:val="00B66E7B"/>
    <w:rsid w:val="00B70B25"/>
    <w:rsid w:val="00B73027"/>
    <w:rsid w:val="00B751D8"/>
    <w:rsid w:val="00B75ABA"/>
    <w:rsid w:val="00B76C15"/>
    <w:rsid w:val="00B86DDB"/>
    <w:rsid w:val="00B87500"/>
    <w:rsid w:val="00B92BDD"/>
    <w:rsid w:val="00B93263"/>
    <w:rsid w:val="00B93967"/>
    <w:rsid w:val="00B94064"/>
    <w:rsid w:val="00B957CC"/>
    <w:rsid w:val="00B969E3"/>
    <w:rsid w:val="00BA0544"/>
    <w:rsid w:val="00BA070C"/>
    <w:rsid w:val="00BA14E8"/>
    <w:rsid w:val="00BA17DD"/>
    <w:rsid w:val="00BA2B3A"/>
    <w:rsid w:val="00BA4BAA"/>
    <w:rsid w:val="00BA7343"/>
    <w:rsid w:val="00BB0DA4"/>
    <w:rsid w:val="00BB1BA7"/>
    <w:rsid w:val="00BB1F0C"/>
    <w:rsid w:val="00BB43A7"/>
    <w:rsid w:val="00BB4450"/>
    <w:rsid w:val="00BB79EE"/>
    <w:rsid w:val="00BC3F06"/>
    <w:rsid w:val="00BC6F56"/>
    <w:rsid w:val="00BD128D"/>
    <w:rsid w:val="00BD1B76"/>
    <w:rsid w:val="00BD315A"/>
    <w:rsid w:val="00BD3867"/>
    <w:rsid w:val="00BD5A5B"/>
    <w:rsid w:val="00BD6131"/>
    <w:rsid w:val="00BD6377"/>
    <w:rsid w:val="00BD76AC"/>
    <w:rsid w:val="00BE062F"/>
    <w:rsid w:val="00BE2E95"/>
    <w:rsid w:val="00BE5075"/>
    <w:rsid w:val="00BE5108"/>
    <w:rsid w:val="00BE5834"/>
    <w:rsid w:val="00BE5A0F"/>
    <w:rsid w:val="00BE5ECA"/>
    <w:rsid w:val="00BE77B5"/>
    <w:rsid w:val="00BF070E"/>
    <w:rsid w:val="00BF09BD"/>
    <w:rsid w:val="00BF19BC"/>
    <w:rsid w:val="00BF4104"/>
    <w:rsid w:val="00BF6467"/>
    <w:rsid w:val="00BF6F03"/>
    <w:rsid w:val="00BF7657"/>
    <w:rsid w:val="00C00192"/>
    <w:rsid w:val="00C00CA6"/>
    <w:rsid w:val="00C02304"/>
    <w:rsid w:val="00C03A3D"/>
    <w:rsid w:val="00C0503E"/>
    <w:rsid w:val="00C054B8"/>
    <w:rsid w:val="00C05AA8"/>
    <w:rsid w:val="00C05BEB"/>
    <w:rsid w:val="00C102CB"/>
    <w:rsid w:val="00C152B8"/>
    <w:rsid w:val="00C2052F"/>
    <w:rsid w:val="00C20C2C"/>
    <w:rsid w:val="00C2274D"/>
    <w:rsid w:val="00C22B1C"/>
    <w:rsid w:val="00C22BA3"/>
    <w:rsid w:val="00C23CE0"/>
    <w:rsid w:val="00C23D11"/>
    <w:rsid w:val="00C24009"/>
    <w:rsid w:val="00C24B3A"/>
    <w:rsid w:val="00C2516C"/>
    <w:rsid w:val="00C25602"/>
    <w:rsid w:val="00C30729"/>
    <w:rsid w:val="00C31218"/>
    <w:rsid w:val="00C322C0"/>
    <w:rsid w:val="00C36508"/>
    <w:rsid w:val="00C37E56"/>
    <w:rsid w:val="00C42CF9"/>
    <w:rsid w:val="00C435F3"/>
    <w:rsid w:val="00C43DE8"/>
    <w:rsid w:val="00C440DA"/>
    <w:rsid w:val="00C44378"/>
    <w:rsid w:val="00C44CD3"/>
    <w:rsid w:val="00C45088"/>
    <w:rsid w:val="00C45E2C"/>
    <w:rsid w:val="00C52760"/>
    <w:rsid w:val="00C544E6"/>
    <w:rsid w:val="00C55EE7"/>
    <w:rsid w:val="00C5691B"/>
    <w:rsid w:val="00C5717D"/>
    <w:rsid w:val="00C57D45"/>
    <w:rsid w:val="00C57F05"/>
    <w:rsid w:val="00C626FA"/>
    <w:rsid w:val="00C62DF6"/>
    <w:rsid w:val="00C633E0"/>
    <w:rsid w:val="00C63B7E"/>
    <w:rsid w:val="00C64A66"/>
    <w:rsid w:val="00C66C52"/>
    <w:rsid w:val="00C670B6"/>
    <w:rsid w:val="00C6728C"/>
    <w:rsid w:val="00C673E4"/>
    <w:rsid w:val="00C7252E"/>
    <w:rsid w:val="00C7303B"/>
    <w:rsid w:val="00C730A3"/>
    <w:rsid w:val="00C73A5D"/>
    <w:rsid w:val="00C73F7F"/>
    <w:rsid w:val="00C747E2"/>
    <w:rsid w:val="00C754FE"/>
    <w:rsid w:val="00C7744B"/>
    <w:rsid w:val="00C8201F"/>
    <w:rsid w:val="00C830F9"/>
    <w:rsid w:val="00C85C3D"/>
    <w:rsid w:val="00C85CC9"/>
    <w:rsid w:val="00C871DB"/>
    <w:rsid w:val="00C90EF9"/>
    <w:rsid w:val="00C922B0"/>
    <w:rsid w:val="00C92B89"/>
    <w:rsid w:val="00C92D39"/>
    <w:rsid w:val="00C93E26"/>
    <w:rsid w:val="00C95052"/>
    <w:rsid w:val="00CA0EB7"/>
    <w:rsid w:val="00CA1501"/>
    <w:rsid w:val="00CA4DD1"/>
    <w:rsid w:val="00CA74F2"/>
    <w:rsid w:val="00CB16C0"/>
    <w:rsid w:val="00CB34A6"/>
    <w:rsid w:val="00CB3D2A"/>
    <w:rsid w:val="00CB4263"/>
    <w:rsid w:val="00CB751B"/>
    <w:rsid w:val="00CC1474"/>
    <w:rsid w:val="00CC25DD"/>
    <w:rsid w:val="00CC2677"/>
    <w:rsid w:val="00CC3769"/>
    <w:rsid w:val="00CC37EE"/>
    <w:rsid w:val="00CC49C6"/>
    <w:rsid w:val="00CD3A38"/>
    <w:rsid w:val="00CD4818"/>
    <w:rsid w:val="00CD6E00"/>
    <w:rsid w:val="00CD7C55"/>
    <w:rsid w:val="00CE0CB1"/>
    <w:rsid w:val="00CE2224"/>
    <w:rsid w:val="00CE2AB1"/>
    <w:rsid w:val="00CE2B11"/>
    <w:rsid w:val="00CE3681"/>
    <w:rsid w:val="00CE604A"/>
    <w:rsid w:val="00CE66C2"/>
    <w:rsid w:val="00CE6D87"/>
    <w:rsid w:val="00CF0506"/>
    <w:rsid w:val="00CF4301"/>
    <w:rsid w:val="00CF63E7"/>
    <w:rsid w:val="00D00B96"/>
    <w:rsid w:val="00D00D8C"/>
    <w:rsid w:val="00D01CC4"/>
    <w:rsid w:val="00D036C9"/>
    <w:rsid w:val="00D04F14"/>
    <w:rsid w:val="00D1027D"/>
    <w:rsid w:val="00D10CFD"/>
    <w:rsid w:val="00D11F54"/>
    <w:rsid w:val="00D12689"/>
    <w:rsid w:val="00D177B4"/>
    <w:rsid w:val="00D17AE7"/>
    <w:rsid w:val="00D20797"/>
    <w:rsid w:val="00D210E3"/>
    <w:rsid w:val="00D21216"/>
    <w:rsid w:val="00D229FB"/>
    <w:rsid w:val="00D2320D"/>
    <w:rsid w:val="00D25BEB"/>
    <w:rsid w:val="00D25E93"/>
    <w:rsid w:val="00D26306"/>
    <w:rsid w:val="00D31A61"/>
    <w:rsid w:val="00D338AE"/>
    <w:rsid w:val="00D36105"/>
    <w:rsid w:val="00D361B1"/>
    <w:rsid w:val="00D40884"/>
    <w:rsid w:val="00D4095A"/>
    <w:rsid w:val="00D42187"/>
    <w:rsid w:val="00D423A7"/>
    <w:rsid w:val="00D451D6"/>
    <w:rsid w:val="00D51EEF"/>
    <w:rsid w:val="00D52996"/>
    <w:rsid w:val="00D53136"/>
    <w:rsid w:val="00D54311"/>
    <w:rsid w:val="00D62D47"/>
    <w:rsid w:val="00D709C9"/>
    <w:rsid w:val="00D715C1"/>
    <w:rsid w:val="00D721C9"/>
    <w:rsid w:val="00D72DB0"/>
    <w:rsid w:val="00D73460"/>
    <w:rsid w:val="00D7599E"/>
    <w:rsid w:val="00D75B8D"/>
    <w:rsid w:val="00D76EC4"/>
    <w:rsid w:val="00D80A53"/>
    <w:rsid w:val="00D832E3"/>
    <w:rsid w:val="00D85613"/>
    <w:rsid w:val="00D85D5A"/>
    <w:rsid w:val="00D87E90"/>
    <w:rsid w:val="00DA0FE0"/>
    <w:rsid w:val="00DA2309"/>
    <w:rsid w:val="00DA24AD"/>
    <w:rsid w:val="00DA3FB2"/>
    <w:rsid w:val="00DA42BA"/>
    <w:rsid w:val="00DA4DCE"/>
    <w:rsid w:val="00DA67A6"/>
    <w:rsid w:val="00DA76AD"/>
    <w:rsid w:val="00DB11B4"/>
    <w:rsid w:val="00DB1A50"/>
    <w:rsid w:val="00DB39A3"/>
    <w:rsid w:val="00DB39CD"/>
    <w:rsid w:val="00DB72B0"/>
    <w:rsid w:val="00DB76E8"/>
    <w:rsid w:val="00DC0025"/>
    <w:rsid w:val="00DC2A1F"/>
    <w:rsid w:val="00DC2B65"/>
    <w:rsid w:val="00DC47D1"/>
    <w:rsid w:val="00DC5549"/>
    <w:rsid w:val="00DC5DE0"/>
    <w:rsid w:val="00DD33E5"/>
    <w:rsid w:val="00DD3B08"/>
    <w:rsid w:val="00DD6146"/>
    <w:rsid w:val="00DE45B0"/>
    <w:rsid w:val="00DE7759"/>
    <w:rsid w:val="00DE7800"/>
    <w:rsid w:val="00DF023F"/>
    <w:rsid w:val="00DF04A7"/>
    <w:rsid w:val="00DF07BD"/>
    <w:rsid w:val="00DF0901"/>
    <w:rsid w:val="00DF1870"/>
    <w:rsid w:val="00DF18B9"/>
    <w:rsid w:val="00DF34D3"/>
    <w:rsid w:val="00DF5FAD"/>
    <w:rsid w:val="00DF6EAD"/>
    <w:rsid w:val="00E0022C"/>
    <w:rsid w:val="00E01353"/>
    <w:rsid w:val="00E030D0"/>
    <w:rsid w:val="00E033BB"/>
    <w:rsid w:val="00E04FE7"/>
    <w:rsid w:val="00E05231"/>
    <w:rsid w:val="00E0595C"/>
    <w:rsid w:val="00E0734A"/>
    <w:rsid w:val="00E10B56"/>
    <w:rsid w:val="00E15252"/>
    <w:rsid w:val="00E17252"/>
    <w:rsid w:val="00E1747B"/>
    <w:rsid w:val="00E179F8"/>
    <w:rsid w:val="00E21063"/>
    <w:rsid w:val="00E21410"/>
    <w:rsid w:val="00E21B29"/>
    <w:rsid w:val="00E23330"/>
    <w:rsid w:val="00E2381D"/>
    <w:rsid w:val="00E23F29"/>
    <w:rsid w:val="00E25836"/>
    <w:rsid w:val="00E31EE4"/>
    <w:rsid w:val="00E32238"/>
    <w:rsid w:val="00E333AF"/>
    <w:rsid w:val="00E34687"/>
    <w:rsid w:val="00E36DF4"/>
    <w:rsid w:val="00E40446"/>
    <w:rsid w:val="00E40600"/>
    <w:rsid w:val="00E41F66"/>
    <w:rsid w:val="00E4342E"/>
    <w:rsid w:val="00E43525"/>
    <w:rsid w:val="00E43FAF"/>
    <w:rsid w:val="00E44EE6"/>
    <w:rsid w:val="00E509A4"/>
    <w:rsid w:val="00E5428D"/>
    <w:rsid w:val="00E54DBA"/>
    <w:rsid w:val="00E57582"/>
    <w:rsid w:val="00E57838"/>
    <w:rsid w:val="00E6079D"/>
    <w:rsid w:val="00E61C64"/>
    <w:rsid w:val="00E62A14"/>
    <w:rsid w:val="00E62C0E"/>
    <w:rsid w:val="00E6475B"/>
    <w:rsid w:val="00E67B8D"/>
    <w:rsid w:val="00E67C9D"/>
    <w:rsid w:val="00E710FF"/>
    <w:rsid w:val="00E71D67"/>
    <w:rsid w:val="00E74568"/>
    <w:rsid w:val="00E77000"/>
    <w:rsid w:val="00E8002C"/>
    <w:rsid w:val="00E801E3"/>
    <w:rsid w:val="00E81F9E"/>
    <w:rsid w:val="00E82A9C"/>
    <w:rsid w:val="00E82DD1"/>
    <w:rsid w:val="00E863B0"/>
    <w:rsid w:val="00E86DF2"/>
    <w:rsid w:val="00E872F3"/>
    <w:rsid w:val="00E877E0"/>
    <w:rsid w:val="00E87909"/>
    <w:rsid w:val="00E90E81"/>
    <w:rsid w:val="00E91366"/>
    <w:rsid w:val="00E92764"/>
    <w:rsid w:val="00E92DEF"/>
    <w:rsid w:val="00E93068"/>
    <w:rsid w:val="00E951F5"/>
    <w:rsid w:val="00E95D5C"/>
    <w:rsid w:val="00E96432"/>
    <w:rsid w:val="00E96FAF"/>
    <w:rsid w:val="00E9721B"/>
    <w:rsid w:val="00EA0D29"/>
    <w:rsid w:val="00EA2453"/>
    <w:rsid w:val="00EA35F3"/>
    <w:rsid w:val="00EA370B"/>
    <w:rsid w:val="00EA7480"/>
    <w:rsid w:val="00EA78F4"/>
    <w:rsid w:val="00EB33F1"/>
    <w:rsid w:val="00EB3BEE"/>
    <w:rsid w:val="00EB4B51"/>
    <w:rsid w:val="00EB5D23"/>
    <w:rsid w:val="00EB763B"/>
    <w:rsid w:val="00EC1B90"/>
    <w:rsid w:val="00EC2B17"/>
    <w:rsid w:val="00EC3E6B"/>
    <w:rsid w:val="00EC3F3C"/>
    <w:rsid w:val="00EC4EC5"/>
    <w:rsid w:val="00EC5179"/>
    <w:rsid w:val="00EC5E14"/>
    <w:rsid w:val="00EC5F74"/>
    <w:rsid w:val="00ED63E4"/>
    <w:rsid w:val="00ED6A2F"/>
    <w:rsid w:val="00ED7E39"/>
    <w:rsid w:val="00EE25B6"/>
    <w:rsid w:val="00EE5003"/>
    <w:rsid w:val="00EE54CD"/>
    <w:rsid w:val="00EE5DF2"/>
    <w:rsid w:val="00EE65AA"/>
    <w:rsid w:val="00EE7620"/>
    <w:rsid w:val="00EE7800"/>
    <w:rsid w:val="00EF1151"/>
    <w:rsid w:val="00EF14E9"/>
    <w:rsid w:val="00EF239C"/>
    <w:rsid w:val="00EF364D"/>
    <w:rsid w:val="00EF3FD4"/>
    <w:rsid w:val="00EF4A5A"/>
    <w:rsid w:val="00EF62B2"/>
    <w:rsid w:val="00EF68AC"/>
    <w:rsid w:val="00EF6B7A"/>
    <w:rsid w:val="00EF7393"/>
    <w:rsid w:val="00F0158E"/>
    <w:rsid w:val="00F027F9"/>
    <w:rsid w:val="00F02AFB"/>
    <w:rsid w:val="00F03039"/>
    <w:rsid w:val="00F04A13"/>
    <w:rsid w:val="00F04C6B"/>
    <w:rsid w:val="00F05DC1"/>
    <w:rsid w:val="00F0663D"/>
    <w:rsid w:val="00F06663"/>
    <w:rsid w:val="00F11470"/>
    <w:rsid w:val="00F11D49"/>
    <w:rsid w:val="00F120D4"/>
    <w:rsid w:val="00F12B0F"/>
    <w:rsid w:val="00F12B1F"/>
    <w:rsid w:val="00F15A32"/>
    <w:rsid w:val="00F15DF8"/>
    <w:rsid w:val="00F162D4"/>
    <w:rsid w:val="00F1697A"/>
    <w:rsid w:val="00F16E06"/>
    <w:rsid w:val="00F206E0"/>
    <w:rsid w:val="00F20C33"/>
    <w:rsid w:val="00F226DA"/>
    <w:rsid w:val="00F22982"/>
    <w:rsid w:val="00F22C05"/>
    <w:rsid w:val="00F23ABD"/>
    <w:rsid w:val="00F25415"/>
    <w:rsid w:val="00F25CD4"/>
    <w:rsid w:val="00F276FC"/>
    <w:rsid w:val="00F314D5"/>
    <w:rsid w:val="00F3265C"/>
    <w:rsid w:val="00F33F0E"/>
    <w:rsid w:val="00F3577B"/>
    <w:rsid w:val="00F36081"/>
    <w:rsid w:val="00F367EF"/>
    <w:rsid w:val="00F44931"/>
    <w:rsid w:val="00F4505A"/>
    <w:rsid w:val="00F46702"/>
    <w:rsid w:val="00F46D4A"/>
    <w:rsid w:val="00F472F8"/>
    <w:rsid w:val="00F515C8"/>
    <w:rsid w:val="00F51B86"/>
    <w:rsid w:val="00F52377"/>
    <w:rsid w:val="00F53CB2"/>
    <w:rsid w:val="00F553BB"/>
    <w:rsid w:val="00F61418"/>
    <w:rsid w:val="00F61C96"/>
    <w:rsid w:val="00F623D9"/>
    <w:rsid w:val="00F634AF"/>
    <w:rsid w:val="00F63836"/>
    <w:rsid w:val="00F67A14"/>
    <w:rsid w:val="00F703B4"/>
    <w:rsid w:val="00F7224C"/>
    <w:rsid w:val="00F737BA"/>
    <w:rsid w:val="00F739E6"/>
    <w:rsid w:val="00F740D4"/>
    <w:rsid w:val="00F75220"/>
    <w:rsid w:val="00F7747A"/>
    <w:rsid w:val="00F82B35"/>
    <w:rsid w:val="00F83997"/>
    <w:rsid w:val="00F84B62"/>
    <w:rsid w:val="00F857CD"/>
    <w:rsid w:val="00F8714E"/>
    <w:rsid w:val="00F9124F"/>
    <w:rsid w:val="00F92A36"/>
    <w:rsid w:val="00F93793"/>
    <w:rsid w:val="00F94FD3"/>
    <w:rsid w:val="00FA06B5"/>
    <w:rsid w:val="00FA1D48"/>
    <w:rsid w:val="00FA3173"/>
    <w:rsid w:val="00FA3993"/>
    <w:rsid w:val="00FA4723"/>
    <w:rsid w:val="00FA47FC"/>
    <w:rsid w:val="00FA68EF"/>
    <w:rsid w:val="00FA6DE8"/>
    <w:rsid w:val="00FA6FA7"/>
    <w:rsid w:val="00FB20C4"/>
    <w:rsid w:val="00FB45C1"/>
    <w:rsid w:val="00FB6AB3"/>
    <w:rsid w:val="00FB70F8"/>
    <w:rsid w:val="00FB7E67"/>
    <w:rsid w:val="00FC1DB9"/>
    <w:rsid w:val="00FC23B4"/>
    <w:rsid w:val="00FC4081"/>
    <w:rsid w:val="00FC6401"/>
    <w:rsid w:val="00FD0DA1"/>
    <w:rsid w:val="00FD1032"/>
    <w:rsid w:val="00FD15BE"/>
    <w:rsid w:val="00FD1981"/>
    <w:rsid w:val="00FD702B"/>
    <w:rsid w:val="00FE0F4A"/>
    <w:rsid w:val="00FE135A"/>
    <w:rsid w:val="00FE1BAF"/>
    <w:rsid w:val="00FE37AE"/>
    <w:rsid w:val="00FE380F"/>
    <w:rsid w:val="00FE5A88"/>
    <w:rsid w:val="00FE6095"/>
    <w:rsid w:val="00FE75C9"/>
    <w:rsid w:val="00FE7CA7"/>
    <w:rsid w:val="00FF0511"/>
    <w:rsid w:val="00FF189C"/>
    <w:rsid w:val="00FF1B36"/>
    <w:rsid w:val="00FF2F99"/>
    <w:rsid w:val="00FF4F66"/>
    <w:rsid w:val="00FF5962"/>
    <w:rsid w:val="00FF6AF9"/>
    <w:rsid w:val="00FF722E"/>
    <w:rsid w:val="00FF8CF1"/>
    <w:rsid w:val="0117F6CD"/>
    <w:rsid w:val="0126BE03"/>
    <w:rsid w:val="013AB7DF"/>
    <w:rsid w:val="013EF373"/>
    <w:rsid w:val="0198F950"/>
    <w:rsid w:val="01BA924B"/>
    <w:rsid w:val="01C8AC3E"/>
    <w:rsid w:val="02088C0F"/>
    <w:rsid w:val="0248D36D"/>
    <w:rsid w:val="0256C36F"/>
    <w:rsid w:val="02A3B7AF"/>
    <w:rsid w:val="02BD2D5F"/>
    <w:rsid w:val="02E01F84"/>
    <w:rsid w:val="02E9D0A2"/>
    <w:rsid w:val="02F58F78"/>
    <w:rsid w:val="030675AA"/>
    <w:rsid w:val="03388B21"/>
    <w:rsid w:val="0347E41B"/>
    <w:rsid w:val="0355D06D"/>
    <w:rsid w:val="035B3513"/>
    <w:rsid w:val="0384F5CB"/>
    <w:rsid w:val="03A1774E"/>
    <w:rsid w:val="03A785F9"/>
    <w:rsid w:val="03B6C883"/>
    <w:rsid w:val="03CE1595"/>
    <w:rsid w:val="03D6C9A8"/>
    <w:rsid w:val="040CF805"/>
    <w:rsid w:val="0421FF66"/>
    <w:rsid w:val="04C8B9E3"/>
    <w:rsid w:val="04C99AC7"/>
    <w:rsid w:val="04E92E37"/>
    <w:rsid w:val="04E93DC8"/>
    <w:rsid w:val="053ED5DA"/>
    <w:rsid w:val="05482625"/>
    <w:rsid w:val="05512D0C"/>
    <w:rsid w:val="0562F709"/>
    <w:rsid w:val="05A669AB"/>
    <w:rsid w:val="05A871A3"/>
    <w:rsid w:val="05E87B17"/>
    <w:rsid w:val="064EFA37"/>
    <w:rsid w:val="0681812E"/>
    <w:rsid w:val="06D5F64E"/>
    <w:rsid w:val="06DDF629"/>
    <w:rsid w:val="06F3BA6C"/>
    <w:rsid w:val="06F6AB74"/>
    <w:rsid w:val="070A37CA"/>
    <w:rsid w:val="072B550E"/>
    <w:rsid w:val="073045F5"/>
    <w:rsid w:val="07676997"/>
    <w:rsid w:val="07705516"/>
    <w:rsid w:val="07732DC8"/>
    <w:rsid w:val="07D769C2"/>
    <w:rsid w:val="0818F1C2"/>
    <w:rsid w:val="0831D7A1"/>
    <w:rsid w:val="083E059E"/>
    <w:rsid w:val="08A7B47A"/>
    <w:rsid w:val="08E3D8B2"/>
    <w:rsid w:val="092D2933"/>
    <w:rsid w:val="096DBBA2"/>
    <w:rsid w:val="09C5491F"/>
    <w:rsid w:val="0A04545C"/>
    <w:rsid w:val="0A26BB75"/>
    <w:rsid w:val="0A93DDA4"/>
    <w:rsid w:val="0A95D3C2"/>
    <w:rsid w:val="0AD123E4"/>
    <w:rsid w:val="0ADCE2E2"/>
    <w:rsid w:val="0AFD9E5A"/>
    <w:rsid w:val="0B277A8A"/>
    <w:rsid w:val="0B2832C8"/>
    <w:rsid w:val="0B3214F2"/>
    <w:rsid w:val="0B96692F"/>
    <w:rsid w:val="0BE3DA95"/>
    <w:rsid w:val="0C4C4F3E"/>
    <w:rsid w:val="0C5D6076"/>
    <w:rsid w:val="0C935563"/>
    <w:rsid w:val="0CDAC56C"/>
    <w:rsid w:val="0D8F2486"/>
    <w:rsid w:val="0DA7A584"/>
    <w:rsid w:val="0DB4C55E"/>
    <w:rsid w:val="0DBFC710"/>
    <w:rsid w:val="0DD273B2"/>
    <w:rsid w:val="0DD5D302"/>
    <w:rsid w:val="0E085FFF"/>
    <w:rsid w:val="0E205D06"/>
    <w:rsid w:val="0E34BE9B"/>
    <w:rsid w:val="0E556E91"/>
    <w:rsid w:val="0E6AB785"/>
    <w:rsid w:val="0E88D9D2"/>
    <w:rsid w:val="0E9B83FA"/>
    <w:rsid w:val="0EA5B93A"/>
    <w:rsid w:val="0EDF1253"/>
    <w:rsid w:val="0F07F9DA"/>
    <w:rsid w:val="0F1B5719"/>
    <w:rsid w:val="0F7385A7"/>
    <w:rsid w:val="0F77807D"/>
    <w:rsid w:val="0F8E6F3D"/>
    <w:rsid w:val="0FB19F85"/>
    <w:rsid w:val="0FC4F80B"/>
    <w:rsid w:val="0FC8F93A"/>
    <w:rsid w:val="0FD6D18F"/>
    <w:rsid w:val="0FEC2C1E"/>
    <w:rsid w:val="10273435"/>
    <w:rsid w:val="105F8B6E"/>
    <w:rsid w:val="108400B6"/>
    <w:rsid w:val="109F844C"/>
    <w:rsid w:val="10A1C4AB"/>
    <w:rsid w:val="10ABDF41"/>
    <w:rsid w:val="10E78376"/>
    <w:rsid w:val="10EF2EDB"/>
    <w:rsid w:val="1116D59C"/>
    <w:rsid w:val="11276E1D"/>
    <w:rsid w:val="1129D607"/>
    <w:rsid w:val="1132CE0D"/>
    <w:rsid w:val="11386965"/>
    <w:rsid w:val="119A7032"/>
    <w:rsid w:val="11B575D8"/>
    <w:rsid w:val="1208A94E"/>
    <w:rsid w:val="121AA77B"/>
    <w:rsid w:val="128E5704"/>
    <w:rsid w:val="12BD0C02"/>
    <w:rsid w:val="12C6B226"/>
    <w:rsid w:val="12D87BCB"/>
    <w:rsid w:val="12E5EF93"/>
    <w:rsid w:val="130DC633"/>
    <w:rsid w:val="131DE8A1"/>
    <w:rsid w:val="1329C22A"/>
    <w:rsid w:val="1348475C"/>
    <w:rsid w:val="1365FBCA"/>
    <w:rsid w:val="137B4664"/>
    <w:rsid w:val="13AD983E"/>
    <w:rsid w:val="13CC9FB6"/>
    <w:rsid w:val="13F7501C"/>
    <w:rsid w:val="146A8C14"/>
    <w:rsid w:val="1477FC2C"/>
    <w:rsid w:val="14A7A88E"/>
    <w:rsid w:val="14AE6155"/>
    <w:rsid w:val="14E39E22"/>
    <w:rsid w:val="14F72513"/>
    <w:rsid w:val="1512E35B"/>
    <w:rsid w:val="1515B560"/>
    <w:rsid w:val="1521FB25"/>
    <w:rsid w:val="152778F3"/>
    <w:rsid w:val="1534204A"/>
    <w:rsid w:val="153B5B71"/>
    <w:rsid w:val="154C44F9"/>
    <w:rsid w:val="1563EB44"/>
    <w:rsid w:val="1590233C"/>
    <w:rsid w:val="15A544A3"/>
    <w:rsid w:val="15E66FA6"/>
    <w:rsid w:val="15F4745C"/>
    <w:rsid w:val="16157CEA"/>
    <w:rsid w:val="163665E8"/>
    <w:rsid w:val="165FF6D6"/>
    <w:rsid w:val="167DB8ED"/>
    <w:rsid w:val="16B9FD2A"/>
    <w:rsid w:val="16E17FB5"/>
    <w:rsid w:val="1710D2D9"/>
    <w:rsid w:val="171A90EC"/>
    <w:rsid w:val="171FBFC5"/>
    <w:rsid w:val="172F2197"/>
    <w:rsid w:val="1734D413"/>
    <w:rsid w:val="179E2B20"/>
    <w:rsid w:val="17AC4F08"/>
    <w:rsid w:val="17AFD75F"/>
    <w:rsid w:val="17E81887"/>
    <w:rsid w:val="17F4664E"/>
    <w:rsid w:val="17FCA091"/>
    <w:rsid w:val="181356FE"/>
    <w:rsid w:val="182925FC"/>
    <w:rsid w:val="18625B3F"/>
    <w:rsid w:val="1891082B"/>
    <w:rsid w:val="189964C9"/>
    <w:rsid w:val="18B84F4C"/>
    <w:rsid w:val="18F13B0F"/>
    <w:rsid w:val="18F38775"/>
    <w:rsid w:val="18F46E48"/>
    <w:rsid w:val="18FE37A9"/>
    <w:rsid w:val="191908E6"/>
    <w:rsid w:val="191D7B4E"/>
    <w:rsid w:val="19245C3A"/>
    <w:rsid w:val="193A2F24"/>
    <w:rsid w:val="194F1533"/>
    <w:rsid w:val="1981C7F2"/>
    <w:rsid w:val="19DB501B"/>
    <w:rsid w:val="1A11F017"/>
    <w:rsid w:val="1A4D907F"/>
    <w:rsid w:val="1A740268"/>
    <w:rsid w:val="1A888806"/>
    <w:rsid w:val="1AE859F8"/>
    <w:rsid w:val="1AFF69F1"/>
    <w:rsid w:val="1B30A74A"/>
    <w:rsid w:val="1B5061EA"/>
    <w:rsid w:val="1B6C7869"/>
    <w:rsid w:val="1B96AA8B"/>
    <w:rsid w:val="1BA74193"/>
    <w:rsid w:val="1BDCC3A5"/>
    <w:rsid w:val="1BE059FD"/>
    <w:rsid w:val="1BE87103"/>
    <w:rsid w:val="1C0115D4"/>
    <w:rsid w:val="1C021CAF"/>
    <w:rsid w:val="1C17114B"/>
    <w:rsid w:val="1C21E7E9"/>
    <w:rsid w:val="1C4C40D5"/>
    <w:rsid w:val="1C5812CB"/>
    <w:rsid w:val="1C667EC4"/>
    <w:rsid w:val="1C7F5BD8"/>
    <w:rsid w:val="1C968F64"/>
    <w:rsid w:val="1CA88829"/>
    <w:rsid w:val="1CEA88E5"/>
    <w:rsid w:val="1CFAF9EB"/>
    <w:rsid w:val="1D01D4EF"/>
    <w:rsid w:val="1D2BD2C5"/>
    <w:rsid w:val="1D883CCD"/>
    <w:rsid w:val="1D89ACD8"/>
    <w:rsid w:val="1DA0C4C7"/>
    <w:rsid w:val="1DB23B8D"/>
    <w:rsid w:val="1E0A99EF"/>
    <w:rsid w:val="1E26A540"/>
    <w:rsid w:val="1E4C31AA"/>
    <w:rsid w:val="1EC1246F"/>
    <w:rsid w:val="1F824A4A"/>
    <w:rsid w:val="2010114F"/>
    <w:rsid w:val="2084AE06"/>
    <w:rsid w:val="20A63904"/>
    <w:rsid w:val="20AB6B52"/>
    <w:rsid w:val="20BAFF40"/>
    <w:rsid w:val="2109105B"/>
    <w:rsid w:val="210B175F"/>
    <w:rsid w:val="215A60AF"/>
    <w:rsid w:val="21648250"/>
    <w:rsid w:val="2165717A"/>
    <w:rsid w:val="21B58A0D"/>
    <w:rsid w:val="21E02799"/>
    <w:rsid w:val="22145B72"/>
    <w:rsid w:val="221A1A4B"/>
    <w:rsid w:val="225021A4"/>
    <w:rsid w:val="225A5EF8"/>
    <w:rsid w:val="225C4354"/>
    <w:rsid w:val="22A8B991"/>
    <w:rsid w:val="22B23850"/>
    <w:rsid w:val="22F4CC78"/>
    <w:rsid w:val="22F8CB68"/>
    <w:rsid w:val="22FD9585"/>
    <w:rsid w:val="231A50DE"/>
    <w:rsid w:val="231F00E0"/>
    <w:rsid w:val="24279F18"/>
    <w:rsid w:val="242FD214"/>
    <w:rsid w:val="243D1B74"/>
    <w:rsid w:val="2491900A"/>
    <w:rsid w:val="24A69FAF"/>
    <w:rsid w:val="24D16ACC"/>
    <w:rsid w:val="24E551A1"/>
    <w:rsid w:val="24F29241"/>
    <w:rsid w:val="2503F336"/>
    <w:rsid w:val="25294E0D"/>
    <w:rsid w:val="258371F8"/>
    <w:rsid w:val="25907B62"/>
    <w:rsid w:val="259395DD"/>
    <w:rsid w:val="25950C8B"/>
    <w:rsid w:val="25B2892C"/>
    <w:rsid w:val="25D70E7B"/>
    <w:rsid w:val="25D85AE6"/>
    <w:rsid w:val="25F6D7AA"/>
    <w:rsid w:val="2651FFA9"/>
    <w:rsid w:val="269E398D"/>
    <w:rsid w:val="2734C4EB"/>
    <w:rsid w:val="276259E8"/>
    <w:rsid w:val="2795F957"/>
    <w:rsid w:val="27A51817"/>
    <w:rsid w:val="27A60281"/>
    <w:rsid w:val="27B0260D"/>
    <w:rsid w:val="27F8F951"/>
    <w:rsid w:val="280101FF"/>
    <w:rsid w:val="28458871"/>
    <w:rsid w:val="28569DA6"/>
    <w:rsid w:val="286867DE"/>
    <w:rsid w:val="286A7D44"/>
    <w:rsid w:val="287ABF3B"/>
    <w:rsid w:val="287D1ABD"/>
    <w:rsid w:val="2900243E"/>
    <w:rsid w:val="2932BF00"/>
    <w:rsid w:val="295AB75E"/>
    <w:rsid w:val="295D55BE"/>
    <w:rsid w:val="2970EC9E"/>
    <w:rsid w:val="2992AEF0"/>
    <w:rsid w:val="29B7DF1E"/>
    <w:rsid w:val="2A1374B4"/>
    <w:rsid w:val="2A5392B1"/>
    <w:rsid w:val="2AEFDD8E"/>
    <w:rsid w:val="2AF63848"/>
    <w:rsid w:val="2AFDB1AC"/>
    <w:rsid w:val="2B22F7BC"/>
    <w:rsid w:val="2B74B75F"/>
    <w:rsid w:val="2B86F419"/>
    <w:rsid w:val="2B8E3CAE"/>
    <w:rsid w:val="2BAEEC12"/>
    <w:rsid w:val="2BCE0E11"/>
    <w:rsid w:val="2BF48A59"/>
    <w:rsid w:val="2C8BFC67"/>
    <w:rsid w:val="2CA5BA2C"/>
    <w:rsid w:val="2CAA34E7"/>
    <w:rsid w:val="2CB66165"/>
    <w:rsid w:val="2CC6013A"/>
    <w:rsid w:val="2CE8F644"/>
    <w:rsid w:val="2CEFEF8B"/>
    <w:rsid w:val="2CF8F971"/>
    <w:rsid w:val="2CFB37D7"/>
    <w:rsid w:val="2D6501B2"/>
    <w:rsid w:val="2D76AB36"/>
    <w:rsid w:val="2D8B29E6"/>
    <w:rsid w:val="2D925154"/>
    <w:rsid w:val="2DD99B65"/>
    <w:rsid w:val="2DE5430D"/>
    <w:rsid w:val="2DFA3C55"/>
    <w:rsid w:val="2E0C1301"/>
    <w:rsid w:val="2E0CB76F"/>
    <w:rsid w:val="2E41E1FB"/>
    <w:rsid w:val="2E6F6583"/>
    <w:rsid w:val="2E8DEED5"/>
    <w:rsid w:val="2EEDB8C0"/>
    <w:rsid w:val="2EF7D9B9"/>
    <w:rsid w:val="2F1E3D96"/>
    <w:rsid w:val="2F33DDEA"/>
    <w:rsid w:val="2F357F56"/>
    <w:rsid w:val="2F736933"/>
    <w:rsid w:val="2F82021C"/>
    <w:rsid w:val="2FA37576"/>
    <w:rsid w:val="2FA724D0"/>
    <w:rsid w:val="2FD27A87"/>
    <w:rsid w:val="2FDA42AF"/>
    <w:rsid w:val="3032C9A5"/>
    <w:rsid w:val="3051A84B"/>
    <w:rsid w:val="3063DB6E"/>
    <w:rsid w:val="3069904E"/>
    <w:rsid w:val="3083CDAB"/>
    <w:rsid w:val="30BBCA12"/>
    <w:rsid w:val="30E4B4AF"/>
    <w:rsid w:val="310D266F"/>
    <w:rsid w:val="310EFDA7"/>
    <w:rsid w:val="312A0397"/>
    <w:rsid w:val="3142B604"/>
    <w:rsid w:val="3161AECF"/>
    <w:rsid w:val="316FF6B4"/>
    <w:rsid w:val="317B20A1"/>
    <w:rsid w:val="31A2BE30"/>
    <w:rsid w:val="31D462AE"/>
    <w:rsid w:val="31D59F9B"/>
    <w:rsid w:val="31F289CD"/>
    <w:rsid w:val="3209AEEB"/>
    <w:rsid w:val="320D3ADC"/>
    <w:rsid w:val="324EADAF"/>
    <w:rsid w:val="327F0432"/>
    <w:rsid w:val="327F75A6"/>
    <w:rsid w:val="328841BB"/>
    <w:rsid w:val="32CCE99F"/>
    <w:rsid w:val="332EF821"/>
    <w:rsid w:val="338B8A89"/>
    <w:rsid w:val="33A6A7C7"/>
    <w:rsid w:val="33D2742F"/>
    <w:rsid w:val="33D2B6E7"/>
    <w:rsid w:val="33E743B8"/>
    <w:rsid w:val="33E7F69C"/>
    <w:rsid w:val="33F76687"/>
    <w:rsid w:val="34029972"/>
    <w:rsid w:val="343EBE66"/>
    <w:rsid w:val="3454D663"/>
    <w:rsid w:val="347F47BB"/>
    <w:rsid w:val="349224FA"/>
    <w:rsid w:val="34F7649E"/>
    <w:rsid w:val="34FA95AF"/>
    <w:rsid w:val="3517D50C"/>
    <w:rsid w:val="35842720"/>
    <w:rsid w:val="3591ADA6"/>
    <w:rsid w:val="359DC8A6"/>
    <w:rsid w:val="35A583CF"/>
    <w:rsid w:val="35BDF327"/>
    <w:rsid w:val="35C8414E"/>
    <w:rsid w:val="363BC828"/>
    <w:rsid w:val="369430F6"/>
    <w:rsid w:val="36A87989"/>
    <w:rsid w:val="36B1D49D"/>
    <w:rsid w:val="36D7DB23"/>
    <w:rsid w:val="36F71573"/>
    <w:rsid w:val="376F0BE6"/>
    <w:rsid w:val="377A76DD"/>
    <w:rsid w:val="3785AE4B"/>
    <w:rsid w:val="37B353CF"/>
    <w:rsid w:val="37CD7BF3"/>
    <w:rsid w:val="37E02BD5"/>
    <w:rsid w:val="38077121"/>
    <w:rsid w:val="38089AF7"/>
    <w:rsid w:val="38174527"/>
    <w:rsid w:val="3819DDD2"/>
    <w:rsid w:val="383B5EBE"/>
    <w:rsid w:val="38512B7B"/>
    <w:rsid w:val="38B05763"/>
    <w:rsid w:val="38C6CA48"/>
    <w:rsid w:val="38CB50BD"/>
    <w:rsid w:val="38CD814A"/>
    <w:rsid w:val="38D83374"/>
    <w:rsid w:val="38F88F26"/>
    <w:rsid w:val="392E6CAE"/>
    <w:rsid w:val="39D7B926"/>
    <w:rsid w:val="3A132AD7"/>
    <w:rsid w:val="3A1C5AC2"/>
    <w:rsid w:val="3A343C79"/>
    <w:rsid w:val="3A4F43D1"/>
    <w:rsid w:val="3A75D4A9"/>
    <w:rsid w:val="3AC9E6C3"/>
    <w:rsid w:val="3AE17AA7"/>
    <w:rsid w:val="3AE4CF84"/>
    <w:rsid w:val="3AF48E49"/>
    <w:rsid w:val="3AF660CA"/>
    <w:rsid w:val="3B141F40"/>
    <w:rsid w:val="3B2E4FFC"/>
    <w:rsid w:val="3B461BA1"/>
    <w:rsid w:val="3BA26E90"/>
    <w:rsid w:val="3BACC7F3"/>
    <w:rsid w:val="3BF66EB3"/>
    <w:rsid w:val="3BFA4E78"/>
    <w:rsid w:val="3C233DB6"/>
    <w:rsid w:val="3C26C3AD"/>
    <w:rsid w:val="3C31CCE2"/>
    <w:rsid w:val="3C57700B"/>
    <w:rsid w:val="3C7E7E58"/>
    <w:rsid w:val="3CB8D2CF"/>
    <w:rsid w:val="3D28F506"/>
    <w:rsid w:val="3D55213F"/>
    <w:rsid w:val="3DDE1CCA"/>
    <w:rsid w:val="3DE9BA12"/>
    <w:rsid w:val="3E2ABC04"/>
    <w:rsid w:val="3E4FFBC4"/>
    <w:rsid w:val="3ECD05F6"/>
    <w:rsid w:val="3EECBA85"/>
    <w:rsid w:val="3EFAF4F0"/>
    <w:rsid w:val="3EFDF0C0"/>
    <w:rsid w:val="3F0171DE"/>
    <w:rsid w:val="3F02376B"/>
    <w:rsid w:val="3F102C52"/>
    <w:rsid w:val="3F3834BD"/>
    <w:rsid w:val="3F68D3FF"/>
    <w:rsid w:val="3F832A91"/>
    <w:rsid w:val="3F87FAE2"/>
    <w:rsid w:val="3FC60F46"/>
    <w:rsid w:val="3FCA83BD"/>
    <w:rsid w:val="3FD02F6D"/>
    <w:rsid w:val="4005487D"/>
    <w:rsid w:val="40265F3D"/>
    <w:rsid w:val="403EC99C"/>
    <w:rsid w:val="405B5629"/>
    <w:rsid w:val="4081A335"/>
    <w:rsid w:val="409BC942"/>
    <w:rsid w:val="411F4A10"/>
    <w:rsid w:val="4146B7D5"/>
    <w:rsid w:val="415AA98D"/>
    <w:rsid w:val="415F06EF"/>
    <w:rsid w:val="415F5E5A"/>
    <w:rsid w:val="417CE056"/>
    <w:rsid w:val="41C3102E"/>
    <w:rsid w:val="41C7A937"/>
    <w:rsid w:val="41E56357"/>
    <w:rsid w:val="41EED417"/>
    <w:rsid w:val="4223ABFF"/>
    <w:rsid w:val="423402E4"/>
    <w:rsid w:val="423728C1"/>
    <w:rsid w:val="42B47ADC"/>
    <w:rsid w:val="42E3B8FC"/>
    <w:rsid w:val="42FB30AA"/>
    <w:rsid w:val="432793F0"/>
    <w:rsid w:val="4332ED5D"/>
    <w:rsid w:val="43BAAC07"/>
    <w:rsid w:val="43DD99DC"/>
    <w:rsid w:val="43E272D8"/>
    <w:rsid w:val="43FDCEA5"/>
    <w:rsid w:val="440AAECB"/>
    <w:rsid w:val="442F80CD"/>
    <w:rsid w:val="44341D2D"/>
    <w:rsid w:val="444E6D73"/>
    <w:rsid w:val="44548CEF"/>
    <w:rsid w:val="445F8196"/>
    <w:rsid w:val="44A877B8"/>
    <w:rsid w:val="44B2BA0C"/>
    <w:rsid w:val="44EBEFBB"/>
    <w:rsid w:val="44F4D810"/>
    <w:rsid w:val="452C7FE5"/>
    <w:rsid w:val="453564CE"/>
    <w:rsid w:val="45AAFA54"/>
    <w:rsid w:val="45DB45CD"/>
    <w:rsid w:val="45DC3C4E"/>
    <w:rsid w:val="46259502"/>
    <w:rsid w:val="466C8B19"/>
    <w:rsid w:val="4698B4CB"/>
    <w:rsid w:val="46A833BC"/>
    <w:rsid w:val="4718FAA9"/>
    <w:rsid w:val="472306B7"/>
    <w:rsid w:val="4742C4F9"/>
    <w:rsid w:val="474CBEB1"/>
    <w:rsid w:val="47A10429"/>
    <w:rsid w:val="47C73447"/>
    <w:rsid w:val="480B59E8"/>
    <w:rsid w:val="483DD061"/>
    <w:rsid w:val="489C4B85"/>
    <w:rsid w:val="48F647BF"/>
    <w:rsid w:val="48FBC679"/>
    <w:rsid w:val="49030E7D"/>
    <w:rsid w:val="493BCDCC"/>
    <w:rsid w:val="4948E300"/>
    <w:rsid w:val="4952D27E"/>
    <w:rsid w:val="496E81F7"/>
    <w:rsid w:val="49C8798A"/>
    <w:rsid w:val="49EBC432"/>
    <w:rsid w:val="49F9FF32"/>
    <w:rsid w:val="4A18FE80"/>
    <w:rsid w:val="4A1B8656"/>
    <w:rsid w:val="4A39364C"/>
    <w:rsid w:val="4A659E9E"/>
    <w:rsid w:val="4A868BDA"/>
    <w:rsid w:val="4AD31624"/>
    <w:rsid w:val="4B1F6A39"/>
    <w:rsid w:val="4B3DD12D"/>
    <w:rsid w:val="4B5807B3"/>
    <w:rsid w:val="4B90C4FA"/>
    <w:rsid w:val="4BAA09BE"/>
    <w:rsid w:val="4BC073E9"/>
    <w:rsid w:val="4BF41416"/>
    <w:rsid w:val="4C7AB485"/>
    <w:rsid w:val="4C990BB1"/>
    <w:rsid w:val="4CBA0A6E"/>
    <w:rsid w:val="4CBCE8AF"/>
    <w:rsid w:val="4CFDCC38"/>
    <w:rsid w:val="4D1C9D85"/>
    <w:rsid w:val="4D40427F"/>
    <w:rsid w:val="4D685135"/>
    <w:rsid w:val="4D81564E"/>
    <w:rsid w:val="4D8A3ACF"/>
    <w:rsid w:val="4DA13A87"/>
    <w:rsid w:val="4DB08657"/>
    <w:rsid w:val="4DD05CB8"/>
    <w:rsid w:val="4DD7DF04"/>
    <w:rsid w:val="4DDA680A"/>
    <w:rsid w:val="4E0E6663"/>
    <w:rsid w:val="4E0FD040"/>
    <w:rsid w:val="4E27A696"/>
    <w:rsid w:val="4E53266F"/>
    <w:rsid w:val="4E834D27"/>
    <w:rsid w:val="4EC980E3"/>
    <w:rsid w:val="4ED0DB7A"/>
    <w:rsid w:val="4EF23D1F"/>
    <w:rsid w:val="4F0827FD"/>
    <w:rsid w:val="4F319356"/>
    <w:rsid w:val="4F727114"/>
    <w:rsid w:val="4F94BF3E"/>
    <w:rsid w:val="4FA78783"/>
    <w:rsid w:val="4FC4EA2D"/>
    <w:rsid w:val="4FC8673C"/>
    <w:rsid w:val="4FE66133"/>
    <w:rsid w:val="4FF3E1EF"/>
    <w:rsid w:val="50549556"/>
    <w:rsid w:val="50643F96"/>
    <w:rsid w:val="506D5CA9"/>
    <w:rsid w:val="508845B6"/>
    <w:rsid w:val="50B516AD"/>
    <w:rsid w:val="50B881B4"/>
    <w:rsid w:val="51239FD5"/>
    <w:rsid w:val="5172BC12"/>
    <w:rsid w:val="519E8D0F"/>
    <w:rsid w:val="51ADE464"/>
    <w:rsid w:val="51FB2227"/>
    <w:rsid w:val="520E8EDE"/>
    <w:rsid w:val="52164573"/>
    <w:rsid w:val="52545650"/>
    <w:rsid w:val="52AD6E5F"/>
    <w:rsid w:val="52AFFA76"/>
    <w:rsid w:val="52B2F6CB"/>
    <w:rsid w:val="52B48DE0"/>
    <w:rsid w:val="52EB80D6"/>
    <w:rsid w:val="52F5954A"/>
    <w:rsid w:val="532A0173"/>
    <w:rsid w:val="535FD13C"/>
    <w:rsid w:val="536D9CE5"/>
    <w:rsid w:val="54204BE2"/>
    <w:rsid w:val="543CF73B"/>
    <w:rsid w:val="544E14EB"/>
    <w:rsid w:val="54CD0345"/>
    <w:rsid w:val="54DA18A1"/>
    <w:rsid w:val="54DF4E0B"/>
    <w:rsid w:val="54E93C86"/>
    <w:rsid w:val="55139BB4"/>
    <w:rsid w:val="554B3999"/>
    <w:rsid w:val="55660981"/>
    <w:rsid w:val="55A4AC3B"/>
    <w:rsid w:val="55AFD8FB"/>
    <w:rsid w:val="55E8EE0E"/>
    <w:rsid w:val="55F180DF"/>
    <w:rsid w:val="5626CA56"/>
    <w:rsid w:val="56438658"/>
    <w:rsid w:val="56584C0B"/>
    <w:rsid w:val="567B1862"/>
    <w:rsid w:val="568212AF"/>
    <w:rsid w:val="568662B5"/>
    <w:rsid w:val="56C88465"/>
    <w:rsid w:val="56FB4C08"/>
    <w:rsid w:val="5775E711"/>
    <w:rsid w:val="5776E96D"/>
    <w:rsid w:val="577CD5D9"/>
    <w:rsid w:val="586E4AF4"/>
    <w:rsid w:val="5883CD39"/>
    <w:rsid w:val="58ABEB62"/>
    <w:rsid w:val="58BFCD58"/>
    <w:rsid w:val="5914525F"/>
    <w:rsid w:val="5941C0FB"/>
    <w:rsid w:val="5942CCE3"/>
    <w:rsid w:val="59757BDF"/>
    <w:rsid w:val="5978BB4B"/>
    <w:rsid w:val="59838985"/>
    <w:rsid w:val="59D787DA"/>
    <w:rsid w:val="59FCB6DE"/>
    <w:rsid w:val="5A0FF289"/>
    <w:rsid w:val="5A2C2FB0"/>
    <w:rsid w:val="5A3BDD97"/>
    <w:rsid w:val="5A490C7A"/>
    <w:rsid w:val="5A4DCEB8"/>
    <w:rsid w:val="5A826EAF"/>
    <w:rsid w:val="5A8B302E"/>
    <w:rsid w:val="5A907DE3"/>
    <w:rsid w:val="5A965F6D"/>
    <w:rsid w:val="5AA56A20"/>
    <w:rsid w:val="5B020A66"/>
    <w:rsid w:val="5B03BC64"/>
    <w:rsid w:val="5B7A001D"/>
    <w:rsid w:val="5B8527D4"/>
    <w:rsid w:val="5B86FCAE"/>
    <w:rsid w:val="5BA17C9C"/>
    <w:rsid w:val="5C292490"/>
    <w:rsid w:val="5C2C90D4"/>
    <w:rsid w:val="5C4E589C"/>
    <w:rsid w:val="5C9E92F9"/>
    <w:rsid w:val="5CC510CD"/>
    <w:rsid w:val="5CC864E2"/>
    <w:rsid w:val="5CCE359E"/>
    <w:rsid w:val="5D48D02A"/>
    <w:rsid w:val="5D5D941E"/>
    <w:rsid w:val="5D807A49"/>
    <w:rsid w:val="5D8C9E4A"/>
    <w:rsid w:val="5DA4C1E7"/>
    <w:rsid w:val="5DB04B22"/>
    <w:rsid w:val="5DFE53A7"/>
    <w:rsid w:val="5E19F89D"/>
    <w:rsid w:val="5E237D94"/>
    <w:rsid w:val="5E334149"/>
    <w:rsid w:val="5E371EF2"/>
    <w:rsid w:val="5E407E27"/>
    <w:rsid w:val="5E44B501"/>
    <w:rsid w:val="5E496A2A"/>
    <w:rsid w:val="5E913103"/>
    <w:rsid w:val="5E9C0E9D"/>
    <w:rsid w:val="5EAE48D0"/>
    <w:rsid w:val="5ECB0547"/>
    <w:rsid w:val="5ECDF17B"/>
    <w:rsid w:val="5ED71548"/>
    <w:rsid w:val="5EDD5D8F"/>
    <w:rsid w:val="5F03E0C0"/>
    <w:rsid w:val="5F45223E"/>
    <w:rsid w:val="5F47BAD5"/>
    <w:rsid w:val="5F49932B"/>
    <w:rsid w:val="5F55E87B"/>
    <w:rsid w:val="5F59FC15"/>
    <w:rsid w:val="5F74D167"/>
    <w:rsid w:val="5FF923D9"/>
    <w:rsid w:val="604BB278"/>
    <w:rsid w:val="60830C2C"/>
    <w:rsid w:val="60F92040"/>
    <w:rsid w:val="611DC4DA"/>
    <w:rsid w:val="6135AF65"/>
    <w:rsid w:val="613B4B99"/>
    <w:rsid w:val="613BAF56"/>
    <w:rsid w:val="61695E98"/>
    <w:rsid w:val="617C4BF0"/>
    <w:rsid w:val="618B1E29"/>
    <w:rsid w:val="61C2B340"/>
    <w:rsid w:val="61C49576"/>
    <w:rsid w:val="61F15A14"/>
    <w:rsid w:val="62461728"/>
    <w:rsid w:val="6253F32B"/>
    <w:rsid w:val="626A5F0A"/>
    <w:rsid w:val="628C6DB4"/>
    <w:rsid w:val="631A0475"/>
    <w:rsid w:val="632DF1C7"/>
    <w:rsid w:val="63302906"/>
    <w:rsid w:val="633954A4"/>
    <w:rsid w:val="63691FA9"/>
    <w:rsid w:val="63AF5C4F"/>
    <w:rsid w:val="640A0744"/>
    <w:rsid w:val="645510CC"/>
    <w:rsid w:val="647338B6"/>
    <w:rsid w:val="6474223F"/>
    <w:rsid w:val="647E7B78"/>
    <w:rsid w:val="64B94902"/>
    <w:rsid w:val="64CCF06E"/>
    <w:rsid w:val="64DE9345"/>
    <w:rsid w:val="6514CD05"/>
    <w:rsid w:val="6560D7DD"/>
    <w:rsid w:val="656427F4"/>
    <w:rsid w:val="65907A6D"/>
    <w:rsid w:val="65AA714B"/>
    <w:rsid w:val="66197539"/>
    <w:rsid w:val="66B9ABEB"/>
    <w:rsid w:val="66CA5CF8"/>
    <w:rsid w:val="66CBB64D"/>
    <w:rsid w:val="66F9D1C0"/>
    <w:rsid w:val="670388BA"/>
    <w:rsid w:val="67939186"/>
    <w:rsid w:val="67939FD1"/>
    <w:rsid w:val="679533EE"/>
    <w:rsid w:val="67C32F0A"/>
    <w:rsid w:val="67CEF2C5"/>
    <w:rsid w:val="67EBE29E"/>
    <w:rsid w:val="684167C8"/>
    <w:rsid w:val="688C136B"/>
    <w:rsid w:val="689D0902"/>
    <w:rsid w:val="68AA36CD"/>
    <w:rsid w:val="68B8B40E"/>
    <w:rsid w:val="68B97DD7"/>
    <w:rsid w:val="69620B2F"/>
    <w:rsid w:val="69BE48E8"/>
    <w:rsid w:val="69D66FF9"/>
    <w:rsid w:val="69E87AF6"/>
    <w:rsid w:val="6A0E0D52"/>
    <w:rsid w:val="6A18D732"/>
    <w:rsid w:val="6A1AFA08"/>
    <w:rsid w:val="6A1BCD51"/>
    <w:rsid w:val="6A2224DC"/>
    <w:rsid w:val="6A3B6526"/>
    <w:rsid w:val="6A96C529"/>
    <w:rsid w:val="6A9E96CC"/>
    <w:rsid w:val="6AD95E58"/>
    <w:rsid w:val="6B303A60"/>
    <w:rsid w:val="6B553C38"/>
    <w:rsid w:val="6B6F7CB0"/>
    <w:rsid w:val="6BA1D121"/>
    <w:rsid w:val="6BD55D43"/>
    <w:rsid w:val="6C115188"/>
    <w:rsid w:val="6C25A031"/>
    <w:rsid w:val="6C3F2196"/>
    <w:rsid w:val="6C55AAA1"/>
    <w:rsid w:val="6CA3EF42"/>
    <w:rsid w:val="6CAB726D"/>
    <w:rsid w:val="6CD0653F"/>
    <w:rsid w:val="6D0E0620"/>
    <w:rsid w:val="6D1FC67A"/>
    <w:rsid w:val="6D54135F"/>
    <w:rsid w:val="6D638685"/>
    <w:rsid w:val="6DE4730E"/>
    <w:rsid w:val="6DFC95DA"/>
    <w:rsid w:val="6E287EB4"/>
    <w:rsid w:val="6E2DE67D"/>
    <w:rsid w:val="6E60EC86"/>
    <w:rsid w:val="6E634CED"/>
    <w:rsid w:val="6E64E1F0"/>
    <w:rsid w:val="6E865959"/>
    <w:rsid w:val="6E9A1A53"/>
    <w:rsid w:val="6F01EDED"/>
    <w:rsid w:val="6F7EB1F9"/>
    <w:rsid w:val="6FB22C55"/>
    <w:rsid w:val="6FD339C8"/>
    <w:rsid w:val="7013AF44"/>
    <w:rsid w:val="7069FC7A"/>
    <w:rsid w:val="707F0A04"/>
    <w:rsid w:val="7097A5F3"/>
    <w:rsid w:val="70B5CCB1"/>
    <w:rsid w:val="70E88CD3"/>
    <w:rsid w:val="71054E38"/>
    <w:rsid w:val="7111E52F"/>
    <w:rsid w:val="711978E9"/>
    <w:rsid w:val="711D37AB"/>
    <w:rsid w:val="713B24AA"/>
    <w:rsid w:val="7195200A"/>
    <w:rsid w:val="719BF159"/>
    <w:rsid w:val="719EAD5D"/>
    <w:rsid w:val="71D85D47"/>
    <w:rsid w:val="71FC2CB8"/>
    <w:rsid w:val="71FCC0DB"/>
    <w:rsid w:val="7212D11B"/>
    <w:rsid w:val="7240CE9A"/>
    <w:rsid w:val="725EE1CF"/>
    <w:rsid w:val="72D390D0"/>
    <w:rsid w:val="72DF55D4"/>
    <w:rsid w:val="72E003BA"/>
    <w:rsid w:val="7342EE7E"/>
    <w:rsid w:val="7349C373"/>
    <w:rsid w:val="735EF2E5"/>
    <w:rsid w:val="7393D199"/>
    <w:rsid w:val="739E0B59"/>
    <w:rsid w:val="73D5CF7B"/>
    <w:rsid w:val="73D86C1F"/>
    <w:rsid w:val="74550666"/>
    <w:rsid w:val="74707E56"/>
    <w:rsid w:val="748C32E9"/>
    <w:rsid w:val="749FDD2E"/>
    <w:rsid w:val="74A2BB28"/>
    <w:rsid w:val="74C22E04"/>
    <w:rsid w:val="75077D7F"/>
    <w:rsid w:val="755C563A"/>
    <w:rsid w:val="757489F9"/>
    <w:rsid w:val="75768671"/>
    <w:rsid w:val="75898B16"/>
    <w:rsid w:val="75E01FAF"/>
    <w:rsid w:val="75E7911D"/>
    <w:rsid w:val="75EC2AB7"/>
    <w:rsid w:val="7625AB3E"/>
    <w:rsid w:val="764BE728"/>
    <w:rsid w:val="7656A026"/>
    <w:rsid w:val="76747A0A"/>
    <w:rsid w:val="7684C614"/>
    <w:rsid w:val="76B67659"/>
    <w:rsid w:val="76BF9D89"/>
    <w:rsid w:val="76DB068F"/>
    <w:rsid w:val="76E3D229"/>
    <w:rsid w:val="770591B4"/>
    <w:rsid w:val="77088229"/>
    <w:rsid w:val="77456302"/>
    <w:rsid w:val="774B8689"/>
    <w:rsid w:val="7753E2C6"/>
    <w:rsid w:val="779E92FA"/>
    <w:rsid w:val="77DC99CA"/>
    <w:rsid w:val="77E63EC1"/>
    <w:rsid w:val="78267738"/>
    <w:rsid w:val="78939DDC"/>
    <w:rsid w:val="78BD7EA6"/>
    <w:rsid w:val="78D72B04"/>
    <w:rsid w:val="794CF4E5"/>
    <w:rsid w:val="7968AEF7"/>
    <w:rsid w:val="798AA9E3"/>
    <w:rsid w:val="799A2ACE"/>
    <w:rsid w:val="799E3111"/>
    <w:rsid w:val="79C41813"/>
    <w:rsid w:val="79CFABF9"/>
    <w:rsid w:val="7A20501B"/>
    <w:rsid w:val="7A8DBE70"/>
    <w:rsid w:val="7AB8ADCC"/>
    <w:rsid w:val="7ABDD4D9"/>
    <w:rsid w:val="7B1DAF92"/>
    <w:rsid w:val="7B8BDAC6"/>
    <w:rsid w:val="7B910371"/>
    <w:rsid w:val="7BE63709"/>
    <w:rsid w:val="7C017137"/>
    <w:rsid w:val="7C43F8D7"/>
    <w:rsid w:val="7C43F8F0"/>
    <w:rsid w:val="7C538C13"/>
    <w:rsid w:val="7C6CFE83"/>
    <w:rsid w:val="7C9C43FA"/>
    <w:rsid w:val="7CB2B537"/>
    <w:rsid w:val="7CD6C65B"/>
    <w:rsid w:val="7CFA42E4"/>
    <w:rsid w:val="7D04F195"/>
    <w:rsid w:val="7D0E3840"/>
    <w:rsid w:val="7D1C6AF9"/>
    <w:rsid w:val="7D4CAC2E"/>
    <w:rsid w:val="7D7FB683"/>
    <w:rsid w:val="7DD87CBC"/>
    <w:rsid w:val="7DDC149B"/>
    <w:rsid w:val="7DED56DB"/>
    <w:rsid w:val="7DEF6EB5"/>
    <w:rsid w:val="7E546D25"/>
    <w:rsid w:val="7E6BA415"/>
    <w:rsid w:val="7E7B6C1B"/>
    <w:rsid w:val="7EF34F75"/>
    <w:rsid w:val="7F7F64FE"/>
    <w:rsid w:val="7F9E4F9A"/>
    <w:rsid w:val="7FC14407"/>
    <w:rsid w:val="7FECB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9DD42"/>
  <w15:chartTrackingRefBased/>
  <w15:docId w15:val="{A2A2384C-22B0-47D5-A5E1-117E14D6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6"/>
  </w:style>
  <w:style w:type="paragraph" w:styleId="Heading2">
    <w:name w:val="heading 2"/>
    <w:basedOn w:val="Normal"/>
    <w:next w:val="Normal"/>
    <w:link w:val="Heading2Char"/>
    <w:uiPriority w:val="9"/>
    <w:semiHidden/>
    <w:unhideWhenUsed/>
    <w:qFormat/>
    <w:rsid w:val="004139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F35A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D25E9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25E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B16C0"/>
    <w:pPr>
      <w:ind w:left="720"/>
      <w:contextualSpacing/>
    </w:pPr>
  </w:style>
  <w:style w:type="paragraph" w:styleId="Header">
    <w:name w:val="header"/>
    <w:basedOn w:val="Normal"/>
    <w:link w:val="HeaderChar"/>
    <w:uiPriority w:val="99"/>
    <w:unhideWhenUsed/>
    <w:rsid w:val="00D2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797"/>
  </w:style>
  <w:style w:type="paragraph" w:styleId="Footer">
    <w:name w:val="footer"/>
    <w:basedOn w:val="Normal"/>
    <w:link w:val="FooterChar"/>
    <w:uiPriority w:val="99"/>
    <w:unhideWhenUsed/>
    <w:rsid w:val="00D2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797"/>
  </w:style>
  <w:style w:type="character" w:styleId="Hyperlink">
    <w:name w:val="Hyperlink"/>
    <w:basedOn w:val="DefaultParagraphFont"/>
    <w:uiPriority w:val="99"/>
    <w:unhideWhenUsed/>
    <w:rsid w:val="006C3CE9"/>
    <w:rPr>
      <w:color w:val="0000FF"/>
      <w:u w:val="single"/>
    </w:rPr>
  </w:style>
  <w:style w:type="paragraph" w:styleId="NormalWeb">
    <w:name w:val="Normal (Web)"/>
    <w:basedOn w:val="Normal"/>
    <w:uiPriority w:val="99"/>
    <w:unhideWhenUsed/>
    <w:rsid w:val="009227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B7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A5A"/>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24F69"/>
    <w:rPr>
      <w:b/>
      <w:bCs/>
    </w:rPr>
  </w:style>
  <w:style w:type="character" w:customStyle="1" w:styleId="CommentSubjectChar">
    <w:name w:val="Comment Subject Char"/>
    <w:basedOn w:val="CommentTextChar"/>
    <w:link w:val="CommentSubject"/>
    <w:uiPriority w:val="99"/>
    <w:semiHidden/>
    <w:rsid w:val="00724F69"/>
    <w:rPr>
      <w:b/>
      <w:bCs/>
      <w:sz w:val="20"/>
      <w:szCs w:val="20"/>
    </w:rPr>
  </w:style>
  <w:style w:type="character" w:customStyle="1" w:styleId="Heading3Char">
    <w:name w:val="Heading 3 Char"/>
    <w:basedOn w:val="DefaultParagraphFont"/>
    <w:link w:val="Heading3"/>
    <w:uiPriority w:val="9"/>
    <w:rsid w:val="001F35A0"/>
    <w:rPr>
      <w:rFonts w:ascii="Times New Roman" w:eastAsia="Times New Roman" w:hAnsi="Times New Roman" w:cs="Times New Roman"/>
      <w:b/>
      <w:bCs/>
      <w:sz w:val="27"/>
      <w:szCs w:val="27"/>
      <w:lang w:eastAsia="en-GB"/>
    </w:rPr>
  </w:style>
  <w:style w:type="character" w:customStyle="1" w:styleId="fontstyle01">
    <w:name w:val="fontstyle01"/>
    <w:basedOn w:val="DefaultParagraphFont"/>
    <w:rsid w:val="000046FF"/>
    <w:rPr>
      <w:rFonts w:ascii="ArialMT" w:hAnsi="ArialMT" w:hint="default"/>
      <w:b w:val="0"/>
      <w:bCs w:val="0"/>
      <w:i w:val="0"/>
      <w:iCs w:val="0"/>
      <w:color w:val="000000"/>
      <w:sz w:val="24"/>
      <w:szCs w:val="24"/>
    </w:rPr>
  </w:style>
  <w:style w:type="character" w:customStyle="1" w:styleId="fontstyle21">
    <w:name w:val="fontstyle21"/>
    <w:basedOn w:val="DefaultParagraphFont"/>
    <w:rsid w:val="000046FF"/>
    <w:rPr>
      <w:rFonts w:ascii="Wingdings-Regular" w:hAnsi="Wingdings-Regular" w:hint="default"/>
      <w:b w:val="0"/>
      <w:bCs w:val="0"/>
      <w:i w:val="0"/>
      <w:iCs w:val="0"/>
      <w:color w:val="111111"/>
      <w:sz w:val="24"/>
      <w:szCs w:val="24"/>
    </w:rPr>
  </w:style>
  <w:style w:type="character" w:customStyle="1" w:styleId="fontstyle31">
    <w:name w:val="fontstyle31"/>
    <w:basedOn w:val="DefaultParagraphFont"/>
    <w:rsid w:val="00E44EE6"/>
    <w:rPr>
      <w:rFonts w:ascii="Arial-BoldMT" w:hAnsi="Arial-BoldMT" w:hint="default"/>
      <w:b/>
      <w:bCs/>
      <w:i w:val="0"/>
      <w:iCs w:val="0"/>
      <w:color w:val="0B0C0C"/>
      <w:sz w:val="24"/>
      <w:szCs w:val="24"/>
    </w:rPr>
  </w:style>
  <w:style w:type="character" w:styleId="UnresolvedMention">
    <w:name w:val="Unresolved Mention"/>
    <w:basedOn w:val="DefaultParagraphFont"/>
    <w:uiPriority w:val="99"/>
    <w:semiHidden/>
    <w:unhideWhenUsed/>
    <w:rsid w:val="0029299E"/>
    <w:rPr>
      <w:color w:val="605E5C"/>
      <w:shd w:val="clear" w:color="auto" w:fill="E1DFDD"/>
    </w:rPr>
  </w:style>
  <w:style w:type="character" w:styleId="FollowedHyperlink">
    <w:name w:val="FollowedHyperlink"/>
    <w:basedOn w:val="DefaultParagraphFont"/>
    <w:uiPriority w:val="99"/>
    <w:semiHidden/>
    <w:unhideWhenUsed/>
    <w:rsid w:val="00580FFC"/>
    <w:rPr>
      <w:color w:val="954F72" w:themeColor="followedHyperlink"/>
      <w:u w:val="single"/>
    </w:rPr>
  </w:style>
  <w:style w:type="paragraph" w:customStyle="1" w:styleId="msonormal0">
    <w:name w:val="msonormal"/>
    <w:basedOn w:val="Normal"/>
    <w:rsid w:val="00552B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552B63"/>
    <w:pPr>
      <w:spacing w:before="100" w:beforeAutospacing="1" w:after="100" w:afterAutospacing="1" w:line="240" w:lineRule="auto"/>
    </w:pPr>
    <w:rPr>
      <w:rFonts w:ascii="Calibri" w:eastAsia="Times New Roman" w:hAnsi="Calibri" w:cs="Calibri"/>
      <w:color w:val="0000FF"/>
      <w:u w:val="single"/>
      <w:lang w:eastAsia="en-GB"/>
    </w:rPr>
  </w:style>
  <w:style w:type="paragraph" w:customStyle="1" w:styleId="font6">
    <w:name w:val="font6"/>
    <w:basedOn w:val="Normal"/>
    <w:rsid w:val="00552B63"/>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7">
    <w:name w:val="font7"/>
    <w:basedOn w:val="Normal"/>
    <w:rsid w:val="00552B63"/>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8">
    <w:name w:val="font8"/>
    <w:basedOn w:val="Normal"/>
    <w:rsid w:val="00552B63"/>
    <w:pPr>
      <w:spacing w:before="100" w:beforeAutospacing="1" w:after="100" w:afterAutospacing="1" w:line="240" w:lineRule="auto"/>
    </w:pPr>
    <w:rPr>
      <w:rFonts w:ascii="Tahoma" w:eastAsia="Times New Roman" w:hAnsi="Tahoma" w:cs="Tahoma"/>
      <w:b/>
      <w:bCs/>
      <w:color w:val="000000"/>
      <w:sz w:val="16"/>
      <w:szCs w:val="16"/>
      <w:lang w:eastAsia="en-GB"/>
    </w:rPr>
  </w:style>
  <w:style w:type="paragraph" w:customStyle="1" w:styleId="font9">
    <w:name w:val="font9"/>
    <w:basedOn w:val="Normal"/>
    <w:rsid w:val="00552B63"/>
    <w:pPr>
      <w:spacing w:before="100" w:beforeAutospacing="1" w:after="100" w:afterAutospacing="1" w:line="240" w:lineRule="auto"/>
    </w:pPr>
    <w:rPr>
      <w:rFonts w:ascii="Tahoma" w:eastAsia="Times New Roman" w:hAnsi="Tahoma" w:cs="Tahoma"/>
      <w:color w:val="000000"/>
      <w:sz w:val="16"/>
      <w:szCs w:val="16"/>
      <w:lang w:eastAsia="en-GB"/>
    </w:rPr>
  </w:style>
  <w:style w:type="paragraph" w:customStyle="1" w:styleId="font10">
    <w:name w:val="font10"/>
    <w:basedOn w:val="Normal"/>
    <w:rsid w:val="00552B63"/>
    <w:pPr>
      <w:spacing w:before="100" w:beforeAutospacing="1" w:after="100" w:afterAutospacing="1" w:line="240" w:lineRule="auto"/>
    </w:pPr>
    <w:rPr>
      <w:rFonts w:ascii="Arial Narrow" w:eastAsia="Times New Roman" w:hAnsi="Arial Narrow" w:cs="Times New Roman"/>
      <w:b/>
      <w:bCs/>
      <w:color w:val="000000"/>
      <w:sz w:val="16"/>
      <w:szCs w:val="16"/>
      <w:lang w:eastAsia="en-GB"/>
    </w:rPr>
  </w:style>
  <w:style w:type="paragraph" w:customStyle="1" w:styleId="font11">
    <w:name w:val="font11"/>
    <w:basedOn w:val="Normal"/>
    <w:rsid w:val="00552B63"/>
    <w:pPr>
      <w:spacing w:before="100" w:beforeAutospacing="1" w:after="100" w:afterAutospacing="1" w:line="240" w:lineRule="auto"/>
    </w:pPr>
    <w:rPr>
      <w:rFonts w:ascii="Arial Narrow" w:eastAsia="Times New Roman" w:hAnsi="Arial Narrow" w:cs="Times New Roman"/>
      <w:color w:val="000000"/>
      <w:sz w:val="16"/>
      <w:szCs w:val="16"/>
      <w:lang w:eastAsia="en-GB"/>
    </w:rPr>
  </w:style>
  <w:style w:type="paragraph" w:customStyle="1" w:styleId="font12">
    <w:name w:val="font12"/>
    <w:basedOn w:val="Normal"/>
    <w:rsid w:val="00552B63"/>
    <w:pPr>
      <w:spacing w:before="100" w:beforeAutospacing="1" w:after="100" w:afterAutospacing="1" w:line="240" w:lineRule="auto"/>
    </w:pPr>
    <w:rPr>
      <w:rFonts w:ascii="Arial Narrow" w:eastAsia="Times New Roman" w:hAnsi="Arial Narrow" w:cs="Times New Roman"/>
      <w:color w:val="000000"/>
      <w:sz w:val="18"/>
      <w:szCs w:val="18"/>
      <w:lang w:eastAsia="en-GB"/>
    </w:rPr>
  </w:style>
  <w:style w:type="paragraph" w:customStyle="1" w:styleId="font13">
    <w:name w:val="font13"/>
    <w:basedOn w:val="Normal"/>
    <w:rsid w:val="00552B63"/>
    <w:pPr>
      <w:spacing w:before="100" w:beforeAutospacing="1" w:after="100" w:afterAutospacing="1" w:line="240" w:lineRule="auto"/>
    </w:pPr>
    <w:rPr>
      <w:rFonts w:ascii="Calibri" w:eastAsia="Times New Roman" w:hAnsi="Calibri" w:cs="Calibri"/>
      <w:b/>
      <w:bCs/>
      <w:u w:val="single"/>
      <w:lang w:eastAsia="en-GB"/>
    </w:rPr>
  </w:style>
  <w:style w:type="paragraph" w:customStyle="1" w:styleId="font14">
    <w:name w:val="font14"/>
    <w:basedOn w:val="Normal"/>
    <w:rsid w:val="00552B63"/>
    <w:pPr>
      <w:spacing w:before="100" w:beforeAutospacing="1" w:after="100" w:afterAutospacing="1" w:line="240" w:lineRule="auto"/>
    </w:pPr>
    <w:rPr>
      <w:rFonts w:ascii="Arial Narrow" w:eastAsia="Times New Roman" w:hAnsi="Arial Narrow" w:cs="Times New Roman"/>
      <w:color w:val="000000"/>
      <w:sz w:val="19"/>
      <w:szCs w:val="19"/>
      <w:lang w:eastAsia="en-GB"/>
    </w:rPr>
  </w:style>
  <w:style w:type="paragraph" w:customStyle="1" w:styleId="font15">
    <w:name w:val="font15"/>
    <w:basedOn w:val="Normal"/>
    <w:rsid w:val="00552B63"/>
    <w:pPr>
      <w:spacing w:before="100" w:beforeAutospacing="1" w:after="100" w:afterAutospacing="1" w:line="240" w:lineRule="auto"/>
    </w:pPr>
    <w:rPr>
      <w:rFonts w:ascii="Tahoma" w:eastAsia="Times New Roman" w:hAnsi="Tahoma" w:cs="Tahoma"/>
      <w:b/>
      <w:bCs/>
      <w:i/>
      <w:iCs/>
      <w:color w:val="000000"/>
      <w:sz w:val="20"/>
      <w:szCs w:val="20"/>
      <w:u w:val="single"/>
      <w:lang w:eastAsia="en-GB"/>
    </w:rPr>
  </w:style>
  <w:style w:type="paragraph" w:customStyle="1" w:styleId="font16">
    <w:name w:val="font16"/>
    <w:basedOn w:val="Normal"/>
    <w:rsid w:val="00552B63"/>
    <w:pPr>
      <w:spacing w:before="100" w:beforeAutospacing="1" w:after="100" w:afterAutospacing="1" w:line="240" w:lineRule="auto"/>
    </w:pPr>
    <w:rPr>
      <w:rFonts w:ascii="Tahoma" w:eastAsia="Times New Roman" w:hAnsi="Tahoma" w:cs="Tahoma"/>
      <w:i/>
      <w:iCs/>
      <w:color w:val="000000"/>
      <w:sz w:val="18"/>
      <w:szCs w:val="18"/>
      <w:lang w:eastAsia="en-GB"/>
    </w:rPr>
  </w:style>
  <w:style w:type="paragraph" w:customStyle="1" w:styleId="font17">
    <w:name w:val="font17"/>
    <w:basedOn w:val="Normal"/>
    <w:rsid w:val="00552B63"/>
    <w:pPr>
      <w:spacing w:before="100" w:beforeAutospacing="1" w:after="100" w:afterAutospacing="1" w:line="240" w:lineRule="auto"/>
    </w:pPr>
    <w:rPr>
      <w:rFonts w:ascii="Calibri" w:eastAsia="Times New Roman" w:hAnsi="Calibri" w:cs="Calibri"/>
      <w:b/>
      <w:bCs/>
      <w:color w:val="000000"/>
      <w:u w:val="single"/>
      <w:lang w:eastAsia="en-GB"/>
    </w:rPr>
  </w:style>
  <w:style w:type="paragraph" w:customStyle="1" w:styleId="font18">
    <w:name w:val="font18"/>
    <w:basedOn w:val="Normal"/>
    <w:rsid w:val="00552B63"/>
    <w:pPr>
      <w:spacing w:before="100" w:beforeAutospacing="1" w:after="100" w:afterAutospacing="1" w:line="240" w:lineRule="auto"/>
    </w:pPr>
    <w:rPr>
      <w:rFonts w:ascii="Arial Narrow" w:eastAsia="Times New Roman" w:hAnsi="Arial Narrow" w:cs="Times New Roman"/>
      <w:b/>
      <w:bCs/>
      <w:color w:val="000000"/>
      <w:sz w:val="18"/>
      <w:szCs w:val="18"/>
      <w:lang w:eastAsia="en-GB"/>
    </w:rPr>
  </w:style>
  <w:style w:type="paragraph" w:customStyle="1" w:styleId="font19">
    <w:name w:val="font19"/>
    <w:basedOn w:val="Normal"/>
    <w:rsid w:val="00552B63"/>
    <w:pPr>
      <w:spacing w:before="100" w:beforeAutospacing="1" w:after="100" w:afterAutospacing="1" w:line="240" w:lineRule="auto"/>
    </w:pPr>
    <w:rPr>
      <w:rFonts w:ascii="Arial" w:eastAsia="Times New Roman" w:hAnsi="Arial" w:cs="Arial"/>
      <w:color w:val="000000"/>
      <w:sz w:val="24"/>
      <w:szCs w:val="24"/>
      <w:lang w:eastAsia="en-GB"/>
    </w:rPr>
  </w:style>
  <w:style w:type="paragraph" w:customStyle="1" w:styleId="font20">
    <w:name w:val="font20"/>
    <w:basedOn w:val="Normal"/>
    <w:rsid w:val="00552B63"/>
    <w:pPr>
      <w:spacing w:before="100" w:beforeAutospacing="1" w:after="100" w:afterAutospacing="1" w:line="240" w:lineRule="auto"/>
    </w:pPr>
    <w:rPr>
      <w:rFonts w:ascii="Calibri" w:eastAsia="Times New Roman" w:hAnsi="Calibri" w:cs="Calibri"/>
      <w:color w:val="000000"/>
      <w:lang w:eastAsia="en-GB"/>
    </w:rPr>
  </w:style>
  <w:style w:type="paragraph" w:customStyle="1" w:styleId="font21">
    <w:name w:val="font21"/>
    <w:basedOn w:val="Normal"/>
    <w:rsid w:val="00552B63"/>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22">
    <w:name w:val="font22"/>
    <w:basedOn w:val="Normal"/>
    <w:rsid w:val="00552B63"/>
    <w:pPr>
      <w:spacing w:before="100" w:beforeAutospacing="1" w:after="100" w:afterAutospacing="1" w:line="240" w:lineRule="auto"/>
    </w:pPr>
    <w:rPr>
      <w:rFonts w:ascii="Arial Narrow" w:eastAsia="Times New Roman" w:hAnsi="Arial Narrow" w:cs="Times New Roman"/>
      <w:color w:val="000000"/>
      <w:lang w:eastAsia="en-GB"/>
    </w:rPr>
  </w:style>
  <w:style w:type="paragraph" w:customStyle="1" w:styleId="font23">
    <w:name w:val="font23"/>
    <w:basedOn w:val="Normal"/>
    <w:rsid w:val="00552B63"/>
    <w:pPr>
      <w:spacing w:before="100" w:beforeAutospacing="1" w:after="100" w:afterAutospacing="1" w:line="240" w:lineRule="auto"/>
    </w:pPr>
    <w:rPr>
      <w:rFonts w:ascii="Tahoma" w:eastAsia="Times New Roman" w:hAnsi="Tahoma" w:cs="Tahoma"/>
      <w:b/>
      <w:bCs/>
      <w:color w:val="000000"/>
      <w:sz w:val="18"/>
      <w:szCs w:val="18"/>
      <w:u w:val="single"/>
      <w:lang w:eastAsia="en-GB"/>
    </w:rPr>
  </w:style>
  <w:style w:type="paragraph" w:customStyle="1" w:styleId="font24">
    <w:name w:val="font24"/>
    <w:basedOn w:val="Normal"/>
    <w:rsid w:val="00552B63"/>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25">
    <w:name w:val="font25"/>
    <w:basedOn w:val="Normal"/>
    <w:rsid w:val="00552B63"/>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xl65">
    <w:name w:val="xl65"/>
    <w:basedOn w:val="Normal"/>
    <w:rsid w:val="00552B6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66">
    <w:name w:val="xl66"/>
    <w:basedOn w:val="Normal"/>
    <w:rsid w:val="00552B6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67">
    <w:name w:val="xl67"/>
    <w:basedOn w:val="Normal"/>
    <w:rsid w:val="00552B6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eastAsia="en-GB"/>
    </w:rPr>
  </w:style>
  <w:style w:type="paragraph" w:customStyle="1" w:styleId="xl68">
    <w:name w:val="xl68"/>
    <w:basedOn w:val="Normal"/>
    <w:rsid w:val="00552B6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eastAsia="en-GB"/>
    </w:rPr>
  </w:style>
  <w:style w:type="paragraph" w:customStyle="1" w:styleId="xl69">
    <w:name w:val="xl69"/>
    <w:basedOn w:val="Normal"/>
    <w:rsid w:val="00552B6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en-GB"/>
    </w:rPr>
  </w:style>
  <w:style w:type="paragraph" w:customStyle="1" w:styleId="xl70">
    <w:name w:val="xl70"/>
    <w:basedOn w:val="Normal"/>
    <w:rsid w:val="00552B63"/>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1">
    <w:name w:val="xl71"/>
    <w:basedOn w:val="Normal"/>
    <w:rsid w:val="00552B63"/>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2">
    <w:name w:val="xl72"/>
    <w:basedOn w:val="Normal"/>
    <w:rsid w:val="00552B6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52B6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4">
    <w:name w:val="xl74"/>
    <w:basedOn w:val="Normal"/>
    <w:rsid w:val="00552B63"/>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5">
    <w:name w:val="xl75"/>
    <w:basedOn w:val="Normal"/>
    <w:rsid w:val="00552B6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552B63"/>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52B6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8">
    <w:name w:val="xl78"/>
    <w:basedOn w:val="Normal"/>
    <w:rsid w:val="00552B6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eastAsia="en-GB"/>
    </w:rPr>
  </w:style>
  <w:style w:type="paragraph" w:customStyle="1" w:styleId="xl79">
    <w:name w:val="xl79"/>
    <w:basedOn w:val="Normal"/>
    <w:rsid w:val="00552B6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eastAsia="en-GB"/>
    </w:rPr>
  </w:style>
  <w:style w:type="paragraph" w:customStyle="1" w:styleId="xl80">
    <w:name w:val="xl80"/>
    <w:basedOn w:val="Normal"/>
    <w:rsid w:val="00552B63"/>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81">
    <w:name w:val="xl81"/>
    <w:basedOn w:val="Normal"/>
    <w:rsid w:val="00552B63"/>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en-GB"/>
    </w:rPr>
  </w:style>
  <w:style w:type="paragraph" w:customStyle="1" w:styleId="xl82">
    <w:name w:val="xl82"/>
    <w:basedOn w:val="Normal"/>
    <w:rsid w:val="00552B63"/>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3">
    <w:name w:val="xl83"/>
    <w:basedOn w:val="Normal"/>
    <w:rsid w:val="00552B63"/>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4">
    <w:name w:val="xl84"/>
    <w:basedOn w:val="Normal"/>
    <w:rsid w:val="00552B63"/>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5">
    <w:name w:val="xl85"/>
    <w:basedOn w:val="Normal"/>
    <w:rsid w:val="00552B6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6">
    <w:name w:val="xl86"/>
    <w:basedOn w:val="Normal"/>
    <w:rsid w:val="00552B63"/>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552B63"/>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8">
    <w:name w:val="xl88"/>
    <w:basedOn w:val="Normal"/>
    <w:rsid w:val="00552B6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9">
    <w:name w:val="xl89"/>
    <w:basedOn w:val="Normal"/>
    <w:rsid w:val="00552B63"/>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0">
    <w:name w:val="xl90"/>
    <w:basedOn w:val="Normal"/>
    <w:rsid w:val="00552B6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en-GB"/>
    </w:rPr>
  </w:style>
  <w:style w:type="paragraph" w:customStyle="1" w:styleId="xl91">
    <w:name w:val="xl91"/>
    <w:basedOn w:val="Normal"/>
    <w:rsid w:val="00552B63"/>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eastAsia="en-GB"/>
    </w:rPr>
  </w:style>
  <w:style w:type="table" w:styleId="GridTable4-Accent5">
    <w:name w:val="Grid Table 4 Accent 5"/>
    <w:basedOn w:val="TableNormal"/>
    <w:uiPriority w:val="49"/>
    <w:rsid w:val="00E9136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41">
    <w:name w:val="fontstyle41"/>
    <w:basedOn w:val="DefaultParagraphFont"/>
    <w:rsid w:val="007B76C1"/>
    <w:rPr>
      <w:rFonts w:ascii="Arial-BoldMT" w:hAnsi="Arial-BoldMT" w:hint="default"/>
      <w:b/>
      <w:bCs/>
      <w:i w:val="0"/>
      <w:iCs w:val="0"/>
      <w:color w:val="0B0C0C"/>
      <w:sz w:val="24"/>
      <w:szCs w:val="24"/>
    </w:rPr>
  </w:style>
  <w:style w:type="character" w:customStyle="1" w:styleId="Heading2Char">
    <w:name w:val="Heading 2 Char"/>
    <w:basedOn w:val="DefaultParagraphFont"/>
    <w:link w:val="Heading2"/>
    <w:uiPriority w:val="9"/>
    <w:semiHidden/>
    <w:rsid w:val="004139A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D25E9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25E93"/>
    <w:rPr>
      <w:rFonts w:asciiTheme="majorHAnsi" w:eastAsiaTheme="majorEastAsia" w:hAnsiTheme="majorHAnsi" w:cstheme="majorBidi"/>
      <w:color w:val="2F5496" w:themeColor="accent1" w:themeShade="BF"/>
    </w:rPr>
  </w:style>
  <w:style w:type="paragraph" w:styleId="Revision">
    <w:name w:val="Revision"/>
    <w:hidden/>
    <w:uiPriority w:val="99"/>
    <w:semiHidden/>
    <w:rsid w:val="00170E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601">
      <w:bodyDiv w:val="1"/>
      <w:marLeft w:val="0"/>
      <w:marRight w:val="0"/>
      <w:marTop w:val="0"/>
      <w:marBottom w:val="0"/>
      <w:divBdr>
        <w:top w:val="none" w:sz="0" w:space="0" w:color="auto"/>
        <w:left w:val="none" w:sz="0" w:space="0" w:color="auto"/>
        <w:bottom w:val="none" w:sz="0" w:space="0" w:color="auto"/>
        <w:right w:val="none" w:sz="0" w:space="0" w:color="auto"/>
      </w:divBdr>
    </w:div>
    <w:div w:id="102236268">
      <w:bodyDiv w:val="1"/>
      <w:marLeft w:val="0"/>
      <w:marRight w:val="0"/>
      <w:marTop w:val="0"/>
      <w:marBottom w:val="0"/>
      <w:divBdr>
        <w:top w:val="none" w:sz="0" w:space="0" w:color="auto"/>
        <w:left w:val="none" w:sz="0" w:space="0" w:color="auto"/>
        <w:bottom w:val="none" w:sz="0" w:space="0" w:color="auto"/>
        <w:right w:val="none" w:sz="0" w:space="0" w:color="auto"/>
      </w:divBdr>
    </w:div>
    <w:div w:id="228073849">
      <w:bodyDiv w:val="1"/>
      <w:marLeft w:val="0"/>
      <w:marRight w:val="0"/>
      <w:marTop w:val="0"/>
      <w:marBottom w:val="0"/>
      <w:divBdr>
        <w:top w:val="none" w:sz="0" w:space="0" w:color="auto"/>
        <w:left w:val="none" w:sz="0" w:space="0" w:color="auto"/>
        <w:bottom w:val="none" w:sz="0" w:space="0" w:color="auto"/>
        <w:right w:val="none" w:sz="0" w:space="0" w:color="auto"/>
      </w:divBdr>
    </w:div>
    <w:div w:id="243952738">
      <w:bodyDiv w:val="1"/>
      <w:marLeft w:val="0"/>
      <w:marRight w:val="0"/>
      <w:marTop w:val="0"/>
      <w:marBottom w:val="0"/>
      <w:divBdr>
        <w:top w:val="none" w:sz="0" w:space="0" w:color="auto"/>
        <w:left w:val="none" w:sz="0" w:space="0" w:color="auto"/>
        <w:bottom w:val="none" w:sz="0" w:space="0" w:color="auto"/>
        <w:right w:val="none" w:sz="0" w:space="0" w:color="auto"/>
      </w:divBdr>
    </w:div>
    <w:div w:id="259996566">
      <w:bodyDiv w:val="1"/>
      <w:marLeft w:val="0"/>
      <w:marRight w:val="0"/>
      <w:marTop w:val="0"/>
      <w:marBottom w:val="0"/>
      <w:divBdr>
        <w:top w:val="none" w:sz="0" w:space="0" w:color="auto"/>
        <w:left w:val="none" w:sz="0" w:space="0" w:color="auto"/>
        <w:bottom w:val="none" w:sz="0" w:space="0" w:color="auto"/>
        <w:right w:val="none" w:sz="0" w:space="0" w:color="auto"/>
      </w:divBdr>
      <w:divsChild>
        <w:div w:id="2010860796">
          <w:marLeft w:val="0"/>
          <w:marRight w:val="0"/>
          <w:marTop w:val="0"/>
          <w:marBottom w:val="0"/>
          <w:divBdr>
            <w:top w:val="none" w:sz="0" w:space="0" w:color="auto"/>
            <w:left w:val="none" w:sz="0" w:space="0" w:color="auto"/>
            <w:bottom w:val="none" w:sz="0" w:space="0" w:color="auto"/>
            <w:right w:val="none" w:sz="0" w:space="0" w:color="auto"/>
          </w:divBdr>
          <w:divsChild>
            <w:div w:id="1988313249">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sChild>
                    <w:div w:id="245573765">
                      <w:marLeft w:val="0"/>
                      <w:marRight w:val="0"/>
                      <w:marTop w:val="0"/>
                      <w:marBottom w:val="0"/>
                      <w:divBdr>
                        <w:top w:val="none" w:sz="0" w:space="0" w:color="auto"/>
                        <w:left w:val="none" w:sz="0" w:space="0" w:color="auto"/>
                        <w:bottom w:val="none" w:sz="0" w:space="0" w:color="auto"/>
                        <w:right w:val="none" w:sz="0" w:space="0" w:color="auto"/>
                      </w:divBdr>
                      <w:divsChild>
                        <w:div w:id="1110469486">
                          <w:marLeft w:val="0"/>
                          <w:marRight w:val="0"/>
                          <w:marTop w:val="0"/>
                          <w:marBottom w:val="0"/>
                          <w:divBdr>
                            <w:top w:val="none" w:sz="0" w:space="0" w:color="auto"/>
                            <w:left w:val="none" w:sz="0" w:space="0" w:color="auto"/>
                            <w:bottom w:val="none" w:sz="0" w:space="0" w:color="auto"/>
                            <w:right w:val="none" w:sz="0" w:space="0" w:color="auto"/>
                          </w:divBdr>
                          <w:divsChild>
                            <w:div w:id="4357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5775">
                  <w:marLeft w:val="0"/>
                  <w:marRight w:val="0"/>
                  <w:marTop w:val="0"/>
                  <w:marBottom w:val="0"/>
                  <w:divBdr>
                    <w:top w:val="none" w:sz="0" w:space="0" w:color="auto"/>
                    <w:left w:val="none" w:sz="0" w:space="0" w:color="auto"/>
                    <w:bottom w:val="none" w:sz="0" w:space="0" w:color="auto"/>
                    <w:right w:val="none" w:sz="0" w:space="0" w:color="auto"/>
                  </w:divBdr>
                </w:div>
                <w:div w:id="804347026">
                  <w:marLeft w:val="0"/>
                  <w:marRight w:val="0"/>
                  <w:marTop w:val="0"/>
                  <w:marBottom w:val="0"/>
                  <w:divBdr>
                    <w:top w:val="none" w:sz="0" w:space="0" w:color="auto"/>
                    <w:left w:val="none" w:sz="0" w:space="0" w:color="auto"/>
                    <w:bottom w:val="none" w:sz="0" w:space="0" w:color="auto"/>
                    <w:right w:val="none" w:sz="0" w:space="0" w:color="auto"/>
                  </w:divBdr>
                  <w:divsChild>
                    <w:div w:id="1701855595">
                      <w:marLeft w:val="0"/>
                      <w:marRight w:val="0"/>
                      <w:marTop w:val="0"/>
                      <w:marBottom w:val="0"/>
                      <w:divBdr>
                        <w:top w:val="none" w:sz="0" w:space="0" w:color="auto"/>
                        <w:left w:val="none" w:sz="0" w:space="0" w:color="auto"/>
                        <w:bottom w:val="none" w:sz="0" w:space="0" w:color="auto"/>
                        <w:right w:val="none" w:sz="0" w:space="0" w:color="auto"/>
                      </w:divBdr>
                      <w:divsChild>
                        <w:div w:id="1149395737">
                          <w:marLeft w:val="0"/>
                          <w:marRight w:val="0"/>
                          <w:marTop w:val="0"/>
                          <w:marBottom w:val="0"/>
                          <w:divBdr>
                            <w:top w:val="none" w:sz="0" w:space="0" w:color="auto"/>
                            <w:left w:val="none" w:sz="0" w:space="0" w:color="auto"/>
                            <w:bottom w:val="none" w:sz="0" w:space="0" w:color="auto"/>
                            <w:right w:val="none" w:sz="0" w:space="0" w:color="auto"/>
                          </w:divBdr>
                          <w:divsChild>
                            <w:div w:id="2065367581">
                              <w:marLeft w:val="0"/>
                              <w:marRight w:val="0"/>
                              <w:marTop w:val="0"/>
                              <w:marBottom w:val="0"/>
                              <w:divBdr>
                                <w:top w:val="none" w:sz="0" w:space="0" w:color="auto"/>
                                <w:left w:val="none" w:sz="0" w:space="0" w:color="auto"/>
                                <w:bottom w:val="none" w:sz="0" w:space="0" w:color="auto"/>
                                <w:right w:val="none" w:sz="0" w:space="0" w:color="auto"/>
                              </w:divBdr>
                            </w:div>
                            <w:div w:id="533150763">
                              <w:marLeft w:val="0"/>
                              <w:marRight w:val="0"/>
                              <w:marTop w:val="0"/>
                              <w:marBottom w:val="0"/>
                              <w:divBdr>
                                <w:top w:val="none" w:sz="0" w:space="0" w:color="auto"/>
                                <w:left w:val="none" w:sz="0" w:space="0" w:color="auto"/>
                                <w:bottom w:val="none" w:sz="0" w:space="0" w:color="auto"/>
                                <w:right w:val="none" w:sz="0" w:space="0" w:color="auto"/>
                              </w:divBdr>
                            </w:div>
                          </w:divsChild>
                        </w:div>
                        <w:div w:id="16564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479294">
      <w:bodyDiv w:val="1"/>
      <w:marLeft w:val="0"/>
      <w:marRight w:val="0"/>
      <w:marTop w:val="0"/>
      <w:marBottom w:val="0"/>
      <w:divBdr>
        <w:top w:val="none" w:sz="0" w:space="0" w:color="auto"/>
        <w:left w:val="none" w:sz="0" w:space="0" w:color="auto"/>
        <w:bottom w:val="none" w:sz="0" w:space="0" w:color="auto"/>
        <w:right w:val="none" w:sz="0" w:space="0" w:color="auto"/>
      </w:divBdr>
    </w:div>
    <w:div w:id="378629535">
      <w:bodyDiv w:val="1"/>
      <w:marLeft w:val="0"/>
      <w:marRight w:val="0"/>
      <w:marTop w:val="0"/>
      <w:marBottom w:val="0"/>
      <w:divBdr>
        <w:top w:val="none" w:sz="0" w:space="0" w:color="auto"/>
        <w:left w:val="none" w:sz="0" w:space="0" w:color="auto"/>
        <w:bottom w:val="none" w:sz="0" w:space="0" w:color="auto"/>
        <w:right w:val="none" w:sz="0" w:space="0" w:color="auto"/>
      </w:divBdr>
    </w:div>
    <w:div w:id="452335744">
      <w:bodyDiv w:val="1"/>
      <w:marLeft w:val="0"/>
      <w:marRight w:val="0"/>
      <w:marTop w:val="0"/>
      <w:marBottom w:val="0"/>
      <w:divBdr>
        <w:top w:val="none" w:sz="0" w:space="0" w:color="auto"/>
        <w:left w:val="none" w:sz="0" w:space="0" w:color="auto"/>
        <w:bottom w:val="none" w:sz="0" w:space="0" w:color="auto"/>
        <w:right w:val="none" w:sz="0" w:space="0" w:color="auto"/>
      </w:divBdr>
    </w:div>
    <w:div w:id="528763074">
      <w:bodyDiv w:val="1"/>
      <w:marLeft w:val="0"/>
      <w:marRight w:val="0"/>
      <w:marTop w:val="0"/>
      <w:marBottom w:val="0"/>
      <w:divBdr>
        <w:top w:val="none" w:sz="0" w:space="0" w:color="auto"/>
        <w:left w:val="none" w:sz="0" w:space="0" w:color="auto"/>
        <w:bottom w:val="none" w:sz="0" w:space="0" w:color="auto"/>
        <w:right w:val="none" w:sz="0" w:space="0" w:color="auto"/>
      </w:divBdr>
    </w:div>
    <w:div w:id="581959752">
      <w:bodyDiv w:val="1"/>
      <w:marLeft w:val="0"/>
      <w:marRight w:val="0"/>
      <w:marTop w:val="0"/>
      <w:marBottom w:val="0"/>
      <w:divBdr>
        <w:top w:val="none" w:sz="0" w:space="0" w:color="auto"/>
        <w:left w:val="none" w:sz="0" w:space="0" w:color="auto"/>
        <w:bottom w:val="none" w:sz="0" w:space="0" w:color="auto"/>
        <w:right w:val="none" w:sz="0" w:space="0" w:color="auto"/>
      </w:divBdr>
    </w:div>
    <w:div w:id="591739776">
      <w:bodyDiv w:val="1"/>
      <w:marLeft w:val="0"/>
      <w:marRight w:val="0"/>
      <w:marTop w:val="0"/>
      <w:marBottom w:val="0"/>
      <w:divBdr>
        <w:top w:val="none" w:sz="0" w:space="0" w:color="auto"/>
        <w:left w:val="none" w:sz="0" w:space="0" w:color="auto"/>
        <w:bottom w:val="none" w:sz="0" w:space="0" w:color="auto"/>
        <w:right w:val="none" w:sz="0" w:space="0" w:color="auto"/>
      </w:divBdr>
    </w:div>
    <w:div w:id="609625672">
      <w:bodyDiv w:val="1"/>
      <w:marLeft w:val="0"/>
      <w:marRight w:val="0"/>
      <w:marTop w:val="0"/>
      <w:marBottom w:val="0"/>
      <w:divBdr>
        <w:top w:val="none" w:sz="0" w:space="0" w:color="auto"/>
        <w:left w:val="none" w:sz="0" w:space="0" w:color="auto"/>
        <w:bottom w:val="none" w:sz="0" w:space="0" w:color="auto"/>
        <w:right w:val="none" w:sz="0" w:space="0" w:color="auto"/>
      </w:divBdr>
    </w:div>
    <w:div w:id="618493657">
      <w:bodyDiv w:val="1"/>
      <w:marLeft w:val="0"/>
      <w:marRight w:val="0"/>
      <w:marTop w:val="0"/>
      <w:marBottom w:val="0"/>
      <w:divBdr>
        <w:top w:val="none" w:sz="0" w:space="0" w:color="auto"/>
        <w:left w:val="none" w:sz="0" w:space="0" w:color="auto"/>
        <w:bottom w:val="none" w:sz="0" w:space="0" w:color="auto"/>
        <w:right w:val="none" w:sz="0" w:space="0" w:color="auto"/>
      </w:divBdr>
    </w:div>
    <w:div w:id="650670274">
      <w:bodyDiv w:val="1"/>
      <w:marLeft w:val="0"/>
      <w:marRight w:val="0"/>
      <w:marTop w:val="0"/>
      <w:marBottom w:val="0"/>
      <w:divBdr>
        <w:top w:val="none" w:sz="0" w:space="0" w:color="auto"/>
        <w:left w:val="none" w:sz="0" w:space="0" w:color="auto"/>
        <w:bottom w:val="none" w:sz="0" w:space="0" w:color="auto"/>
        <w:right w:val="none" w:sz="0" w:space="0" w:color="auto"/>
      </w:divBdr>
    </w:div>
    <w:div w:id="681011543">
      <w:bodyDiv w:val="1"/>
      <w:marLeft w:val="0"/>
      <w:marRight w:val="0"/>
      <w:marTop w:val="0"/>
      <w:marBottom w:val="0"/>
      <w:divBdr>
        <w:top w:val="none" w:sz="0" w:space="0" w:color="auto"/>
        <w:left w:val="none" w:sz="0" w:space="0" w:color="auto"/>
        <w:bottom w:val="none" w:sz="0" w:space="0" w:color="auto"/>
        <w:right w:val="none" w:sz="0" w:space="0" w:color="auto"/>
      </w:divBdr>
    </w:div>
    <w:div w:id="739254893">
      <w:bodyDiv w:val="1"/>
      <w:marLeft w:val="0"/>
      <w:marRight w:val="0"/>
      <w:marTop w:val="0"/>
      <w:marBottom w:val="0"/>
      <w:divBdr>
        <w:top w:val="none" w:sz="0" w:space="0" w:color="auto"/>
        <w:left w:val="none" w:sz="0" w:space="0" w:color="auto"/>
        <w:bottom w:val="none" w:sz="0" w:space="0" w:color="auto"/>
        <w:right w:val="none" w:sz="0" w:space="0" w:color="auto"/>
      </w:divBdr>
    </w:div>
    <w:div w:id="752824160">
      <w:bodyDiv w:val="1"/>
      <w:marLeft w:val="0"/>
      <w:marRight w:val="0"/>
      <w:marTop w:val="0"/>
      <w:marBottom w:val="0"/>
      <w:divBdr>
        <w:top w:val="none" w:sz="0" w:space="0" w:color="auto"/>
        <w:left w:val="none" w:sz="0" w:space="0" w:color="auto"/>
        <w:bottom w:val="none" w:sz="0" w:space="0" w:color="auto"/>
        <w:right w:val="none" w:sz="0" w:space="0" w:color="auto"/>
      </w:divBdr>
    </w:div>
    <w:div w:id="766122353">
      <w:bodyDiv w:val="1"/>
      <w:marLeft w:val="0"/>
      <w:marRight w:val="0"/>
      <w:marTop w:val="0"/>
      <w:marBottom w:val="0"/>
      <w:divBdr>
        <w:top w:val="none" w:sz="0" w:space="0" w:color="auto"/>
        <w:left w:val="none" w:sz="0" w:space="0" w:color="auto"/>
        <w:bottom w:val="none" w:sz="0" w:space="0" w:color="auto"/>
        <w:right w:val="none" w:sz="0" w:space="0" w:color="auto"/>
      </w:divBdr>
    </w:div>
    <w:div w:id="770734492">
      <w:bodyDiv w:val="1"/>
      <w:marLeft w:val="0"/>
      <w:marRight w:val="0"/>
      <w:marTop w:val="0"/>
      <w:marBottom w:val="0"/>
      <w:divBdr>
        <w:top w:val="none" w:sz="0" w:space="0" w:color="auto"/>
        <w:left w:val="none" w:sz="0" w:space="0" w:color="auto"/>
        <w:bottom w:val="none" w:sz="0" w:space="0" w:color="auto"/>
        <w:right w:val="none" w:sz="0" w:space="0" w:color="auto"/>
      </w:divBdr>
    </w:div>
    <w:div w:id="771361272">
      <w:bodyDiv w:val="1"/>
      <w:marLeft w:val="0"/>
      <w:marRight w:val="0"/>
      <w:marTop w:val="0"/>
      <w:marBottom w:val="0"/>
      <w:divBdr>
        <w:top w:val="none" w:sz="0" w:space="0" w:color="auto"/>
        <w:left w:val="none" w:sz="0" w:space="0" w:color="auto"/>
        <w:bottom w:val="none" w:sz="0" w:space="0" w:color="auto"/>
        <w:right w:val="none" w:sz="0" w:space="0" w:color="auto"/>
      </w:divBdr>
    </w:div>
    <w:div w:id="846017886">
      <w:bodyDiv w:val="1"/>
      <w:marLeft w:val="0"/>
      <w:marRight w:val="0"/>
      <w:marTop w:val="0"/>
      <w:marBottom w:val="0"/>
      <w:divBdr>
        <w:top w:val="none" w:sz="0" w:space="0" w:color="auto"/>
        <w:left w:val="none" w:sz="0" w:space="0" w:color="auto"/>
        <w:bottom w:val="none" w:sz="0" w:space="0" w:color="auto"/>
        <w:right w:val="none" w:sz="0" w:space="0" w:color="auto"/>
      </w:divBdr>
    </w:div>
    <w:div w:id="849878366">
      <w:bodyDiv w:val="1"/>
      <w:marLeft w:val="0"/>
      <w:marRight w:val="0"/>
      <w:marTop w:val="0"/>
      <w:marBottom w:val="0"/>
      <w:divBdr>
        <w:top w:val="none" w:sz="0" w:space="0" w:color="auto"/>
        <w:left w:val="none" w:sz="0" w:space="0" w:color="auto"/>
        <w:bottom w:val="none" w:sz="0" w:space="0" w:color="auto"/>
        <w:right w:val="none" w:sz="0" w:space="0" w:color="auto"/>
      </w:divBdr>
    </w:div>
    <w:div w:id="876351864">
      <w:bodyDiv w:val="1"/>
      <w:marLeft w:val="0"/>
      <w:marRight w:val="0"/>
      <w:marTop w:val="0"/>
      <w:marBottom w:val="0"/>
      <w:divBdr>
        <w:top w:val="none" w:sz="0" w:space="0" w:color="auto"/>
        <w:left w:val="none" w:sz="0" w:space="0" w:color="auto"/>
        <w:bottom w:val="none" w:sz="0" w:space="0" w:color="auto"/>
        <w:right w:val="none" w:sz="0" w:space="0" w:color="auto"/>
      </w:divBdr>
    </w:div>
    <w:div w:id="901603097">
      <w:bodyDiv w:val="1"/>
      <w:marLeft w:val="0"/>
      <w:marRight w:val="0"/>
      <w:marTop w:val="0"/>
      <w:marBottom w:val="0"/>
      <w:divBdr>
        <w:top w:val="none" w:sz="0" w:space="0" w:color="auto"/>
        <w:left w:val="none" w:sz="0" w:space="0" w:color="auto"/>
        <w:bottom w:val="none" w:sz="0" w:space="0" w:color="auto"/>
        <w:right w:val="none" w:sz="0" w:space="0" w:color="auto"/>
      </w:divBdr>
    </w:div>
    <w:div w:id="913130275">
      <w:bodyDiv w:val="1"/>
      <w:marLeft w:val="0"/>
      <w:marRight w:val="0"/>
      <w:marTop w:val="0"/>
      <w:marBottom w:val="0"/>
      <w:divBdr>
        <w:top w:val="none" w:sz="0" w:space="0" w:color="auto"/>
        <w:left w:val="none" w:sz="0" w:space="0" w:color="auto"/>
        <w:bottom w:val="none" w:sz="0" w:space="0" w:color="auto"/>
        <w:right w:val="none" w:sz="0" w:space="0" w:color="auto"/>
      </w:divBdr>
    </w:div>
    <w:div w:id="968819537">
      <w:bodyDiv w:val="1"/>
      <w:marLeft w:val="0"/>
      <w:marRight w:val="0"/>
      <w:marTop w:val="0"/>
      <w:marBottom w:val="0"/>
      <w:divBdr>
        <w:top w:val="none" w:sz="0" w:space="0" w:color="auto"/>
        <w:left w:val="none" w:sz="0" w:space="0" w:color="auto"/>
        <w:bottom w:val="none" w:sz="0" w:space="0" w:color="auto"/>
        <w:right w:val="none" w:sz="0" w:space="0" w:color="auto"/>
      </w:divBdr>
    </w:div>
    <w:div w:id="997730573">
      <w:bodyDiv w:val="1"/>
      <w:marLeft w:val="0"/>
      <w:marRight w:val="0"/>
      <w:marTop w:val="0"/>
      <w:marBottom w:val="0"/>
      <w:divBdr>
        <w:top w:val="none" w:sz="0" w:space="0" w:color="auto"/>
        <w:left w:val="none" w:sz="0" w:space="0" w:color="auto"/>
        <w:bottom w:val="none" w:sz="0" w:space="0" w:color="auto"/>
        <w:right w:val="none" w:sz="0" w:space="0" w:color="auto"/>
      </w:divBdr>
    </w:div>
    <w:div w:id="1035694567">
      <w:bodyDiv w:val="1"/>
      <w:marLeft w:val="0"/>
      <w:marRight w:val="0"/>
      <w:marTop w:val="0"/>
      <w:marBottom w:val="0"/>
      <w:divBdr>
        <w:top w:val="none" w:sz="0" w:space="0" w:color="auto"/>
        <w:left w:val="none" w:sz="0" w:space="0" w:color="auto"/>
        <w:bottom w:val="none" w:sz="0" w:space="0" w:color="auto"/>
        <w:right w:val="none" w:sz="0" w:space="0" w:color="auto"/>
      </w:divBdr>
    </w:div>
    <w:div w:id="1086730395">
      <w:bodyDiv w:val="1"/>
      <w:marLeft w:val="0"/>
      <w:marRight w:val="0"/>
      <w:marTop w:val="0"/>
      <w:marBottom w:val="0"/>
      <w:divBdr>
        <w:top w:val="none" w:sz="0" w:space="0" w:color="auto"/>
        <w:left w:val="none" w:sz="0" w:space="0" w:color="auto"/>
        <w:bottom w:val="none" w:sz="0" w:space="0" w:color="auto"/>
        <w:right w:val="none" w:sz="0" w:space="0" w:color="auto"/>
      </w:divBdr>
    </w:div>
    <w:div w:id="1104763591">
      <w:bodyDiv w:val="1"/>
      <w:marLeft w:val="0"/>
      <w:marRight w:val="0"/>
      <w:marTop w:val="0"/>
      <w:marBottom w:val="0"/>
      <w:divBdr>
        <w:top w:val="none" w:sz="0" w:space="0" w:color="auto"/>
        <w:left w:val="none" w:sz="0" w:space="0" w:color="auto"/>
        <w:bottom w:val="none" w:sz="0" w:space="0" w:color="auto"/>
        <w:right w:val="none" w:sz="0" w:space="0" w:color="auto"/>
      </w:divBdr>
    </w:div>
    <w:div w:id="1123115915">
      <w:bodyDiv w:val="1"/>
      <w:marLeft w:val="0"/>
      <w:marRight w:val="0"/>
      <w:marTop w:val="0"/>
      <w:marBottom w:val="0"/>
      <w:divBdr>
        <w:top w:val="none" w:sz="0" w:space="0" w:color="auto"/>
        <w:left w:val="none" w:sz="0" w:space="0" w:color="auto"/>
        <w:bottom w:val="none" w:sz="0" w:space="0" w:color="auto"/>
        <w:right w:val="none" w:sz="0" w:space="0" w:color="auto"/>
      </w:divBdr>
    </w:div>
    <w:div w:id="1129011880">
      <w:bodyDiv w:val="1"/>
      <w:marLeft w:val="0"/>
      <w:marRight w:val="0"/>
      <w:marTop w:val="0"/>
      <w:marBottom w:val="0"/>
      <w:divBdr>
        <w:top w:val="none" w:sz="0" w:space="0" w:color="auto"/>
        <w:left w:val="none" w:sz="0" w:space="0" w:color="auto"/>
        <w:bottom w:val="none" w:sz="0" w:space="0" w:color="auto"/>
        <w:right w:val="none" w:sz="0" w:space="0" w:color="auto"/>
      </w:divBdr>
    </w:div>
    <w:div w:id="1163860433">
      <w:bodyDiv w:val="1"/>
      <w:marLeft w:val="0"/>
      <w:marRight w:val="0"/>
      <w:marTop w:val="0"/>
      <w:marBottom w:val="0"/>
      <w:divBdr>
        <w:top w:val="none" w:sz="0" w:space="0" w:color="auto"/>
        <w:left w:val="none" w:sz="0" w:space="0" w:color="auto"/>
        <w:bottom w:val="none" w:sz="0" w:space="0" w:color="auto"/>
        <w:right w:val="none" w:sz="0" w:space="0" w:color="auto"/>
      </w:divBdr>
    </w:div>
    <w:div w:id="1199203331">
      <w:bodyDiv w:val="1"/>
      <w:marLeft w:val="0"/>
      <w:marRight w:val="0"/>
      <w:marTop w:val="0"/>
      <w:marBottom w:val="0"/>
      <w:divBdr>
        <w:top w:val="none" w:sz="0" w:space="0" w:color="auto"/>
        <w:left w:val="none" w:sz="0" w:space="0" w:color="auto"/>
        <w:bottom w:val="none" w:sz="0" w:space="0" w:color="auto"/>
        <w:right w:val="none" w:sz="0" w:space="0" w:color="auto"/>
      </w:divBdr>
    </w:div>
    <w:div w:id="1227377998">
      <w:bodyDiv w:val="1"/>
      <w:marLeft w:val="0"/>
      <w:marRight w:val="0"/>
      <w:marTop w:val="0"/>
      <w:marBottom w:val="0"/>
      <w:divBdr>
        <w:top w:val="none" w:sz="0" w:space="0" w:color="auto"/>
        <w:left w:val="none" w:sz="0" w:space="0" w:color="auto"/>
        <w:bottom w:val="none" w:sz="0" w:space="0" w:color="auto"/>
        <w:right w:val="none" w:sz="0" w:space="0" w:color="auto"/>
      </w:divBdr>
      <w:divsChild>
        <w:div w:id="1062407188">
          <w:marLeft w:val="0"/>
          <w:marRight w:val="0"/>
          <w:marTop w:val="480"/>
          <w:marBottom w:val="480"/>
          <w:divBdr>
            <w:top w:val="none" w:sz="0" w:space="0" w:color="auto"/>
            <w:left w:val="none" w:sz="0" w:space="0" w:color="auto"/>
            <w:bottom w:val="none" w:sz="0" w:space="0" w:color="auto"/>
            <w:right w:val="none" w:sz="0" w:space="0" w:color="auto"/>
          </w:divBdr>
        </w:div>
        <w:div w:id="1505587405">
          <w:marLeft w:val="0"/>
          <w:marRight w:val="0"/>
          <w:marTop w:val="480"/>
          <w:marBottom w:val="480"/>
          <w:divBdr>
            <w:top w:val="none" w:sz="0" w:space="0" w:color="auto"/>
            <w:left w:val="none" w:sz="0" w:space="0" w:color="auto"/>
            <w:bottom w:val="none" w:sz="0" w:space="0" w:color="auto"/>
            <w:right w:val="none" w:sz="0" w:space="0" w:color="auto"/>
          </w:divBdr>
        </w:div>
        <w:div w:id="547030302">
          <w:marLeft w:val="0"/>
          <w:marRight w:val="0"/>
          <w:marTop w:val="480"/>
          <w:marBottom w:val="480"/>
          <w:divBdr>
            <w:top w:val="none" w:sz="0" w:space="0" w:color="auto"/>
            <w:left w:val="none" w:sz="0" w:space="0" w:color="auto"/>
            <w:bottom w:val="none" w:sz="0" w:space="0" w:color="auto"/>
            <w:right w:val="none" w:sz="0" w:space="0" w:color="auto"/>
          </w:divBdr>
        </w:div>
      </w:divsChild>
    </w:div>
    <w:div w:id="1230117499">
      <w:bodyDiv w:val="1"/>
      <w:marLeft w:val="0"/>
      <w:marRight w:val="0"/>
      <w:marTop w:val="0"/>
      <w:marBottom w:val="0"/>
      <w:divBdr>
        <w:top w:val="none" w:sz="0" w:space="0" w:color="auto"/>
        <w:left w:val="none" w:sz="0" w:space="0" w:color="auto"/>
        <w:bottom w:val="none" w:sz="0" w:space="0" w:color="auto"/>
        <w:right w:val="none" w:sz="0" w:space="0" w:color="auto"/>
      </w:divBdr>
    </w:div>
    <w:div w:id="1241133978">
      <w:bodyDiv w:val="1"/>
      <w:marLeft w:val="0"/>
      <w:marRight w:val="0"/>
      <w:marTop w:val="0"/>
      <w:marBottom w:val="0"/>
      <w:divBdr>
        <w:top w:val="none" w:sz="0" w:space="0" w:color="auto"/>
        <w:left w:val="none" w:sz="0" w:space="0" w:color="auto"/>
        <w:bottom w:val="none" w:sz="0" w:space="0" w:color="auto"/>
        <w:right w:val="none" w:sz="0" w:space="0" w:color="auto"/>
      </w:divBdr>
    </w:div>
    <w:div w:id="1316034156">
      <w:bodyDiv w:val="1"/>
      <w:marLeft w:val="0"/>
      <w:marRight w:val="0"/>
      <w:marTop w:val="0"/>
      <w:marBottom w:val="0"/>
      <w:divBdr>
        <w:top w:val="none" w:sz="0" w:space="0" w:color="auto"/>
        <w:left w:val="none" w:sz="0" w:space="0" w:color="auto"/>
        <w:bottom w:val="none" w:sz="0" w:space="0" w:color="auto"/>
        <w:right w:val="none" w:sz="0" w:space="0" w:color="auto"/>
      </w:divBdr>
    </w:div>
    <w:div w:id="1343437892">
      <w:bodyDiv w:val="1"/>
      <w:marLeft w:val="0"/>
      <w:marRight w:val="0"/>
      <w:marTop w:val="0"/>
      <w:marBottom w:val="0"/>
      <w:divBdr>
        <w:top w:val="none" w:sz="0" w:space="0" w:color="auto"/>
        <w:left w:val="none" w:sz="0" w:space="0" w:color="auto"/>
        <w:bottom w:val="none" w:sz="0" w:space="0" w:color="auto"/>
        <w:right w:val="none" w:sz="0" w:space="0" w:color="auto"/>
      </w:divBdr>
      <w:divsChild>
        <w:div w:id="961037452">
          <w:marLeft w:val="0"/>
          <w:marRight w:val="0"/>
          <w:marTop w:val="0"/>
          <w:marBottom w:val="0"/>
          <w:divBdr>
            <w:top w:val="none" w:sz="0" w:space="0" w:color="auto"/>
            <w:left w:val="none" w:sz="0" w:space="0" w:color="auto"/>
            <w:bottom w:val="none" w:sz="0" w:space="0" w:color="auto"/>
            <w:right w:val="none" w:sz="0" w:space="0" w:color="auto"/>
          </w:divBdr>
        </w:div>
        <w:div w:id="1328560656">
          <w:marLeft w:val="0"/>
          <w:marRight w:val="0"/>
          <w:marTop w:val="0"/>
          <w:marBottom w:val="0"/>
          <w:divBdr>
            <w:top w:val="none" w:sz="0" w:space="0" w:color="auto"/>
            <w:left w:val="none" w:sz="0" w:space="0" w:color="auto"/>
            <w:bottom w:val="none" w:sz="0" w:space="0" w:color="auto"/>
            <w:right w:val="none" w:sz="0" w:space="0" w:color="auto"/>
          </w:divBdr>
        </w:div>
        <w:div w:id="337654914">
          <w:marLeft w:val="0"/>
          <w:marRight w:val="0"/>
          <w:marTop w:val="0"/>
          <w:marBottom w:val="0"/>
          <w:divBdr>
            <w:top w:val="none" w:sz="0" w:space="0" w:color="auto"/>
            <w:left w:val="none" w:sz="0" w:space="0" w:color="auto"/>
            <w:bottom w:val="none" w:sz="0" w:space="0" w:color="auto"/>
            <w:right w:val="none" w:sz="0" w:space="0" w:color="auto"/>
          </w:divBdr>
        </w:div>
        <w:div w:id="96411458">
          <w:marLeft w:val="0"/>
          <w:marRight w:val="0"/>
          <w:marTop w:val="0"/>
          <w:marBottom w:val="0"/>
          <w:divBdr>
            <w:top w:val="none" w:sz="0" w:space="0" w:color="auto"/>
            <w:left w:val="none" w:sz="0" w:space="0" w:color="auto"/>
            <w:bottom w:val="none" w:sz="0" w:space="0" w:color="auto"/>
            <w:right w:val="none" w:sz="0" w:space="0" w:color="auto"/>
          </w:divBdr>
        </w:div>
        <w:div w:id="833496909">
          <w:marLeft w:val="0"/>
          <w:marRight w:val="0"/>
          <w:marTop w:val="0"/>
          <w:marBottom w:val="0"/>
          <w:divBdr>
            <w:top w:val="none" w:sz="0" w:space="0" w:color="auto"/>
            <w:left w:val="none" w:sz="0" w:space="0" w:color="auto"/>
            <w:bottom w:val="none" w:sz="0" w:space="0" w:color="auto"/>
            <w:right w:val="none" w:sz="0" w:space="0" w:color="auto"/>
          </w:divBdr>
        </w:div>
        <w:div w:id="1372726087">
          <w:marLeft w:val="0"/>
          <w:marRight w:val="0"/>
          <w:marTop w:val="0"/>
          <w:marBottom w:val="0"/>
          <w:divBdr>
            <w:top w:val="none" w:sz="0" w:space="0" w:color="auto"/>
            <w:left w:val="none" w:sz="0" w:space="0" w:color="auto"/>
            <w:bottom w:val="none" w:sz="0" w:space="0" w:color="auto"/>
            <w:right w:val="none" w:sz="0" w:space="0" w:color="auto"/>
          </w:divBdr>
        </w:div>
        <w:div w:id="1950118375">
          <w:marLeft w:val="0"/>
          <w:marRight w:val="0"/>
          <w:marTop w:val="0"/>
          <w:marBottom w:val="0"/>
          <w:divBdr>
            <w:top w:val="none" w:sz="0" w:space="0" w:color="auto"/>
            <w:left w:val="none" w:sz="0" w:space="0" w:color="auto"/>
            <w:bottom w:val="none" w:sz="0" w:space="0" w:color="auto"/>
            <w:right w:val="none" w:sz="0" w:space="0" w:color="auto"/>
          </w:divBdr>
        </w:div>
        <w:div w:id="1148743566">
          <w:marLeft w:val="0"/>
          <w:marRight w:val="0"/>
          <w:marTop w:val="0"/>
          <w:marBottom w:val="0"/>
          <w:divBdr>
            <w:top w:val="none" w:sz="0" w:space="0" w:color="auto"/>
            <w:left w:val="none" w:sz="0" w:space="0" w:color="auto"/>
            <w:bottom w:val="none" w:sz="0" w:space="0" w:color="auto"/>
            <w:right w:val="none" w:sz="0" w:space="0" w:color="auto"/>
          </w:divBdr>
        </w:div>
        <w:div w:id="890069094">
          <w:marLeft w:val="0"/>
          <w:marRight w:val="0"/>
          <w:marTop w:val="0"/>
          <w:marBottom w:val="0"/>
          <w:divBdr>
            <w:top w:val="none" w:sz="0" w:space="0" w:color="auto"/>
            <w:left w:val="none" w:sz="0" w:space="0" w:color="auto"/>
            <w:bottom w:val="none" w:sz="0" w:space="0" w:color="auto"/>
            <w:right w:val="none" w:sz="0" w:space="0" w:color="auto"/>
          </w:divBdr>
        </w:div>
        <w:div w:id="1203176153">
          <w:marLeft w:val="0"/>
          <w:marRight w:val="0"/>
          <w:marTop w:val="0"/>
          <w:marBottom w:val="0"/>
          <w:divBdr>
            <w:top w:val="none" w:sz="0" w:space="0" w:color="auto"/>
            <w:left w:val="none" w:sz="0" w:space="0" w:color="auto"/>
            <w:bottom w:val="none" w:sz="0" w:space="0" w:color="auto"/>
            <w:right w:val="none" w:sz="0" w:space="0" w:color="auto"/>
          </w:divBdr>
        </w:div>
      </w:divsChild>
    </w:div>
    <w:div w:id="1397824055">
      <w:bodyDiv w:val="1"/>
      <w:marLeft w:val="0"/>
      <w:marRight w:val="0"/>
      <w:marTop w:val="0"/>
      <w:marBottom w:val="0"/>
      <w:divBdr>
        <w:top w:val="none" w:sz="0" w:space="0" w:color="auto"/>
        <w:left w:val="none" w:sz="0" w:space="0" w:color="auto"/>
        <w:bottom w:val="none" w:sz="0" w:space="0" w:color="auto"/>
        <w:right w:val="none" w:sz="0" w:space="0" w:color="auto"/>
      </w:divBdr>
    </w:div>
    <w:div w:id="1482963140">
      <w:bodyDiv w:val="1"/>
      <w:marLeft w:val="0"/>
      <w:marRight w:val="0"/>
      <w:marTop w:val="0"/>
      <w:marBottom w:val="0"/>
      <w:divBdr>
        <w:top w:val="none" w:sz="0" w:space="0" w:color="auto"/>
        <w:left w:val="none" w:sz="0" w:space="0" w:color="auto"/>
        <w:bottom w:val="none" w:sz="0" w:space="0" w:color="auto"/>
        <w:right w:val="none" w:sz="0" w:space="0" w:color="auto"/>
      </w:divBdr>
    </w:div>
    <w:div w:id="1500148748">
      <w:bodyDiv w:val="1"/>
      <w:marLeft w:val="0"/>
      <w:marRight w:val="0"/>
      <w:marTop w:val="0"/>
      <w:marBottom w:val="0"/>
      <w:divBdr>
        <w:top w:val="none" w:sz="0" w:space="0" w:color="auto"/>
        <w:left w:val="none" w:sz="0" w:space="0" w:color="auto"/>
        <w:bottom w:val="none" w:sz="0" w:space="0" w:color="auto"/>
        <w:right w:val="none" w:sz="0" w:space="0" w:color="auto"/>
      </w:divBdr>
    </w:div>
    <w:div w:id="1560700446">
      <w:bodyDiv w:val="1"/>
      <w:marLeft w:val="0"/>
      <w:marRight w:val="0"/>
      <w:marTop w:val="0"/>
      <w:marBottom w:val="0"/>
      <w:divBdr>
        <w:top w:val="none" w:sz="0" w:space="0" w:color="auto"/>
        <w:left w:val="none" w:sz="0" w:space="0" w:color="auto"/>
        <w:bottom w:val="none" w:sz="0" w:space="0" w:color="auto"/>
        <w:right w:val="none" w:sz="0" w:space="0" w:color="auto"/>
      </w:divBdr>
    </w:div>
    <w:div w:id="1562863306">
      <w:bodyDiv w:val="1"/>
      <w:marLeft w:val="0"/>
      <w:marRight w:val="0"/>
      <w:marTop w:val="0"/>
      <w:marBottom w:val="0"/>
      <w:divBdr>
        <w:top w:val="none" w:sz="0" w:space="0" w:color="auto"/>
        <w:left w:val="none" w:sz="0" w:space="0" w:color="auto"/>
        <w:bottom w:val="none" w:sz="0" w:space="0" w:color="auto"/>
        <w:right w:val="none" w:sz="0" w:space="0" w:color="auto"/>
      </w:divBdr>
    </w:div>
    <w:div w:id="1595237128">
      <w:bodyDiv w:val="1"/>
      <w:marLeft w:val="0"/>
      <w:marRight w:val="0"/>
      <w:marTop w:val="0"/>
      <w:marBottom w:val="0"/>
      <w:divBdr>
        <w:top w:val="none" w:sz="0" w:space="0" w:color="auto"/>
        <w:left w:val="none" w:sz="0" w:space="0" w:color="auto"/>
        <w:bottom w:val="none" w:sz="0" w:space="0" w:color="auto"/>
        <w:right w:val="none" w:sz="0" w:space="0" w:color="auto"/>
      </w:divBdr>
      <w:divsChild>
        <w:div w:id="1854146861">
          <w:marLeft w:val="0"/>
          <w:marRight w:val="0"/>
          <w:marTop w:val="0"/>
          <w:marBottom w:val="0"/>
          <w:divBdr>
            <w:top w:val="none" w:sz="0" w:space="0" w:color="auto"/>
            <w:left w:val="none" w:sz="0" w:space="0" w:color="auto"/>
            <w:bottom w:val="none" w:sz="0" w:space="0" w:color="auto"/>
            <w:right w:val="none" w:sz="0" w:space="0" w:color="auto"/>
          </w:divBdr>
        </w:div>
        <w:div w:id="484010975">
          <w:marLeft w:val="0"/>
          <w:marRight w:val="0"/>
          <w:marTop w:val="0"/>
          <w:marBottom w:val="0"/>
          <w:divBdr>
            <w:top w:val="none" w:sz="0" w:space="0" w:color="auto"/>
            <w:left w:val="none" w:sz="0" w:space="0" w:color="auto"/>
            <w:bottom w:val="none" w:sz="0" w:space="0" w:color="auto"/>
            <w:right w:val="none" w:sz="0" w:space="0" w:color="auto"/>
          </w:divBdr>
        </w:div>
        <w:div w:id="1948925785">
          <w:marLeft w:val="0"/>
          <w:marRight w:val="0"/>
          <w:marTop w:val="0"/>
          <w:marBottom w:val="0"/>
          <w:divBdr>
            <w:top w:val="none" w:sz="0" w:space="0" w:color="auto"/>
            <w:left w:val="none" w:sz="0" w:space="0" w:color="auto"/>
            <w:bottom w:val="none" w:sz="0" w:space="0" w:color="auto"/>
            <w:right w:val="none" w:sz="0" w:space="0" w:color="auto"/>
          </w:divBdr>
        </w:div>
      </w:divsChild>
    </w:div>
    <w:div w:id="1622222760">
      <w:bodyDiv w:val="1"/>
      <w:marLeft w:val="0"/>
      <w:marRight w:val="0"/>
      <w:marTop w:val="0"/>
      <w:marBottom w:val="0"/>
      <w:divBdr>
        <w:top w:val="none" w:sz="0" w:space="0" w:color="auto"/>
        <w:left w:val="none" w:sz="0" w:space="0" w:color="auto"/>
        <w:bottom w:val="none" w:sz="0" w:space="0" w:color="auto"/>
        <w:right w:val="none" w:sz="0" w:space="0" w:color="auto"/>
      </w:divBdr>
    </w:div>
    <w:div w:id="1625308807">
      <w:bodyDiv w:val="1"/>
      <w:marLeft w:val="0"/>
      <w:marRight w:val="0"/>
      <w:marTop w:val="0"/>
      <w:marBottom w:val="0"/>
      <w:divBdr>
        <w:top w:val="none" w:sz="0" w:space="0" w:color="auto"/>
        <w:left w:val="none" w:sz="0" w:space="0" w:color="auto"/>
        <w:bottom w:val="none" w:sz="0" w:space="0" w:color="auto"/>
        <w:right w:val="none" w:sz="0" w:space="0" w:color="auto"/>
      </w:divBdr>
    </w:div>
    <w:div w:id="1710304318">
      <w:bodyDiv w:val="1"/>
      <w:marLeft w:val="0"/>
      <w:marRight w:val="0"/>
      <w:marTop w:val="0"/>
      <w:marBottom w:val="0"/>
      <w:divBdr>
        <w:top w:val="none" w:sz="0" w:space="0" w:color="auto"/>
        <w:left w:val="none" w:sz="0" w:space="0" w:color="auto"/>
        <w:bottom w:val="none" w:sz="0" w:space="0" w:color="auto"/>
        <w:right w:val="none" w:sz="0" w:space="0" w:color="auto"/>
      </w:divBdr>
    </w:div>
    <w:div w:id="1726370169">
      <w:bodyDiv w:val="1"/>
      <w:marLeft w:val="0"/>
      <w:marRight w:val="0"/>
      <w:marTop w:val="0"/>
      <w:marBottom w:val="0"/>
      <w:divBdr>
        <w:top w:val="none" w:sz="0" w:space="0" w:color="auto"/>
        <w:left w:val="none" w:sz="0" w:space="0" w:color="auto"/>
        <w:bottom w:val="none" w:sz="0" w:space="0" w:color="auto"/>
        <w:right w:val="none" w:sz="0" w:space="0" w:color="auto"/>
      </w:divBdr>
    </w:div>
    <w:div w:id="1761179289">
      <w:bodyDiv w:val="1"/>
      <w:marLeft w:val="0"/>
      <w:marRight w:val="0"/>
      <w:marTop w:val="0"/>
      <w:marBottom w:val="0"/>
      <w:divBdr>
        <w:top w:val="none" w:sz="0" w:space="0" w:color="auto"/>
        <w:left w:val="none" w:sz="0" w:space="0" w:color="auto"/>
        <w:bottom w:val="none" w:sz="0" w:space="0" w:color="auto"/>
        <w:right w:val="none" w:sz="0" w:space="0" w:color="auto"/>
      </w:divBdr>
    </w:div>
    <w:div w:id="1797409780">
      <w:bodyDiv w:val="1"/>
      <w:marLeft w:val="0"/>
      <w:marRight w:val="0"/>
      <w:marTop w:val="0"/>
      <w:marBottom w:val="0"/>
      <w:divBdr>
        <w:top w:val="none" w:sz="0" w:space="0" w:color="auto"/>
        <w:left w:val="none" w:sz="0" w:space="0" w:color="auto"/>
        <w:bottom w:val="none" w:sz="0" w:space="0" w:color="auto"/>
        <w:right w:val="none" w:sz="0" w:space="0" w:color="auto"/>
      </w:divBdr>
    </w:div>
    <w:div w:id="1817599062">
      <w:bodyDiv w:val="1"/>
      <w:marLeft w:val="0"/>
      <w:marRight w:val="0"/>
      <w:marTop w:val="0"/>
      <w:marBottom w:val="0"/>
      <w:divBdr>
        <w:top w:val="none" w:sz="0" w:space="0" w:color="auto"/>
        <w:left w:val="none" w:sz="0" w:space="0" w:color="auto"/>
        <w:bottom w:val="none" w:sz="0" w:space="0" w:color="auto"/>
        <w:right w:val="none" w:sz="0" w:space="0" w:color="auto"/>
      </w:divBdr>
    </w:div>
    <w:div w:id="1843929143">
      <w:bodyDiv w:val="1"/>
      <w:marLeft w:val="0"/>
      <w:marRight w:val="0"/>
      <w:marTop w:val="0"/>
      <w:marBottom w:val="0"/>
      <w:divBdr>
        <w:top w:val="none" w:sz="0" w:space="0" w:color="auto"/>
        <w:left w:val="none" w:sz="0" w:space="0" w:color="auto"/>
        <w:bottom w:val="none" w:sz="0" w:space="0" w:color="auto"/>
        <w:right w:val="none" w:sz="0" w:space="0" w:color="auto"/>
      </w:divBdr>
    </w:div>
    <w:div w:id="1858687324">
      <w:bodyDiv w:val="1"/>
      <w:marLeft w:val="0"/>
      <w:marRight w:val="0"/>
      <w:marTop w:val="0"/>
      <w:marBottom w:val="0"/>
      <w:divBdr>
        <w:top w:val="none" w:sz="0" w:space="0" w:color="auto"/>
        <w:left w:val="none" w:sz="0" w:space="0" w:color="auto"/>
        <w:bottom w:val="none" w:sz="0" w:space="0" w:color="auto"/>
        <w:right w:val="none" w:sz="0" w:space="0" w:color="auto"/>
      </w:divBdr>
    </w:div>
    <w:div w:id="1859463813">
      <w:bodyDiv w:val="1"/>
      <w:marLeft w:val="0"/>
      <w:marRight w:val="0"/>
      <w:marTop w:val="0"/>
      <w:marBottom w:val="0"/>
      <w:divBdr>
        <w:top w:val="none" w:sz="0" w:space="0" w:color="auto"/>
        <w:left w:val="none" w:sz="0" w:space="0" w:color="auto"/>
        <w:bottom w:val="none" w:sz="0" w:space="0" w:color="auto"/>
        <w:right w:val="none" w:sz="0" w:space="0" w:color="auto"/>
      </w:divBdr>
    </w:div>
    <w:div w:id="1887180340">
      <w:bodyDiv w:val="1"/>
      <w:marLeft w:val="0"/>
      <w:marRight w:val="0"/>
      <w:marTop w:val="0"/>
      <w:marBottom w:val="0"/>
      <w:divBdr>
        <w:top w:val="none" w:sz="0" w:space="0" w:color="auto"/>
        <w:left w:val="none" w:sz="0" w:space="0" w:color="auto"/>
        <w:bottom w:val="none" w:sz="0" w:space="0" w:color="auto"/>
        <w:right w:val="none" w:sz="0" w:space="0" w:color="auto"/>
      </w:divBdr>
    </w:div>
    <w:div w:id="1890460837">
      <w:bodyDiv w:val="1"/>
      <w:marLeft w:val="0"/>
      <w:marRight w:val="0"/>
      <w:marTop w:val="0"/>
      <w:marBottom w:val="0"/>
      <w:divBdr>
        <w:top w:val="none" w:sz="0" w:space="0" w:color="auto"/>
        <w:left w:val="none" w:sz="0" w:space="0" w:color="auto"/>
        <w:bottom w:val="none" w:sz="0" w:space="0" w:color="auto"/>
        <w:right w:val="none" w:sz="0" w:space="0" w:color="auto"/>
      </w:divBdr>
    </w:div>
    <w:div w:id="1946843693">
      <w:bodyDiv w:val="1"/>
      <w:marLeft w:val="0"/>
      <w:marRight w:val="0"/>
      <w:marTop w:val="0"/>
      <w:marBottom w:val="0"/>
      <w:divBdr>
        <w:top w:val="none" w:sz="0" w:space="0" w:color="auto"/>
        <w:left w:val="none" w:sz="0" w:space="0" w:color="auto"/>
        <w:bottom w:val="none" w:sz="0" w:space="0" w:color="auto"/>
        <w:right w:val="none" w:sz="0" w:space="0" w:color="auto"/>
      </w:divBdr>
    </w:div>
    <w:div w:id="1967200118">
      <w:bodyDiv w:val="1"/>
      <w:marLeft w:val="0"/>
      <w:marRight w:val="0"/>
      <w:marTop w:val="0"/>
      <w:marBottom w:val="0"/>
      <w:divBdr>
        <w:top w:val="none" w:sz="0" w:space="0" w:color="auto"/>
        <w:left w:val="none" w:sz="0" w:space="0" w:color="auto"/>
        <w:bottom w:val="none" w:sz="0" w:space="0" w:color="auto"/>
        <w:right w:val="none" w:sz="0" w:space="0" w:color="auto"/>
      </w:divBdr>
    </w:div>
    <w:div w:id="2057469032">
      <w:bodyDiv w:val="1"/>
      <w:marLeft w:val="0"/>
      <w:marRight w:val="0"/>
      <w:marTop w:val="0"/>
      <w:marBottom w:val="0"/>
      <w:divBdr>
        <w:top w:val="none" w:sz="0" w:space="0" w:color="auto"/>
        <w:left w:val="none" w:sz="0" w:space="0" w:color="auto"/>
        <w:bottom w:val="none" w:sz="0" w:space="0" w:color="auto"/>
        <w:right w:val="none" w:sz="0" w:space="0" w:color="auto"/>
      </w:divBdr>
    </w:div>
    <w:div w:id="2102027229">
      <w:bodyDiv w:val="1"/>
      <w:marLeft w:val="0"/>
      <w:marRight w:val="0"/>
      <w:marTop w:val="0"/>
      <w:marBottom w:val="0"/>
      <w:divBdr>
        <w:top w:val="none" w:sz="0" w:space="0" w:color="auto"/>
        <w:left w:val="none" w:sz="0" w:space="0" w:color="auto"/>
        <w:bottom w:val="none" w:sz="0" w:space="0" w:color="auto"/>
        <w:right w:val="none" w:sz="0" w:space="0" w:color="auto"/>
      </w:divBdr>
    </w:div>
    <w:div w:id="2109543339">
      <w:bodyDiv w:val="1"/>
      <w:marLeft w:val="0"/>
      <w:marRight w:val="0"/>
      <w:marTop w:val="0"/>
      <w:marBottom w:val="0"/>
      <w:divBdr>
        <w:top w:val="none" w:sz="0" w:space="0" w:color="auto"/>
        <w:left w:val="none" w:sz="0" w:space="0" w:color="auto"/>
        <w:bottom w:val="none" w:sz="0" w:space="0" w:color="auto"/>
        <w:right w:val="none" w:sz="0" w:space="0" w:color="auto"/>
      </w:divBdr>
    </w:div>
    <w:div w:id="21390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early-years-foundation-stage-framework--2/early-years-foundation-stage-coronavirus-disapplications" TargetMode="External"/><Relationship Id="rId21" Type="http://schemas.openxmlformats.org/officeDocument/2006/relationships/hyperlink" Target="http://www.gov.uk/government/publications/early-years-foundation-stage-framework--2" TargetMode="External"/><Relationship Id="rId42" Type="http://schemas.openxmlformats.org/officeDocument/2006/relationships/hyperlink" Target="https://www.gov.uk/government/publications/coronavirus-covid-19-early-years-and-childcare-closures/coronavirus-covid-19-early-years-and-childcare-closures" TargetMode="External"/><Relationship Id="rId63" Type="http://schemas.openxmlformats.org/officeDocument/2006/relationships/hyperlink" Target="https://www.nhs.uk/conditions/coronavirus-covid-19/testing-and-tracing/" TargetMode="External"/><Relationship Id="rId84" Type="http://schemas.openxmlformats.org/officeDocument/2006/relationships/hyperlink" Target="https://www.gov.uk/government/publications/early-years-foundation-stage-framework--2/early-years-foundation-stage-coronavirus-disapplications" TargetMode="External"/><Relationship Id="rId138" Type="http://schemas.openxmlformats.org/officeDocument/2006/relationships/hyperlink" Target="https://www.warwickshire.gov.uk/coronavirusppe" TargetMode="External"/><Relationship Id="rId107" Type="http://schemas.openxmlformats.org/officeDocument/2006/relationships/hyperlink" Target="https://www.gov.uk/government/publications/covid-19-stay-at-home-guidance/stay-at-home-guidance-for-households-with-possible-coronavirus-covid-19-infection" TargetMode="External"/><Relationship Id="rId11" Type="http://schemas.openxmlformats.org/officeDocument/2006/relationships/hyperlink" Target="https://www.gov.uk/government/collections/guidance-for-schools-coronavirus-covid-19" TargetMode="External"/><Relationship Id="rId32" Type="http://schemas.openxmlformats.org/officeDocument/2006/relationships/hyperlink" Target="https://www.gov.uk/government/publications/coronavirus-covid-19-early-years-and-childcare-closures/coronavirus-covid-19-early-years-and-childcare-closures" TargetMode="External"/><Relationship Id="rId53" Type="http://schemas.openxmlformats.org/officeDocument/2006/relationships/hyperlink" Target="https://www.gov.uk/government/publications/coronavirus-covid-19-early-years-and-childcare-closures/coronavirus-covid-19-early-years-and-childcare-closures" TargetMode="External"/><Relationship Id="rId74" Type="http://schemas.openxmlformats.org/officeDocument/2006/relationships/hyperlink" Target="https://www.gov.uk/government/publications/actions-for-schools-during-the-coronavirus-outbreak/guidance-for-full-opening-schools" TargetMode="External"/><Relationship Id="rId128" Type="http://schemas.openxmlformats.org/officeDocument/2006/relationships/hyperlink" Target="https://www.gov.uk/government/collections/coronavirus-job-retention-scheme" TargetMode="External"/><Relationship Id="rId5" Type="http://schemas.openxmlformats.org/officeDocument/2006/relationships/numbering" Target="numbering.xml"/><Relationship Id="rId90" Type="http://schemas.openxmlformats.org/officeDocument/2006/relationships/hyperlink" Target="https://www.gov.uk/government/publications/coronavirus-covid-19-early-years-and-childcare-closures/coronavirus-covid-19-early-years-and-childcare-closures" TargetMode="External"/><Relationship Id="rId95" Type="http://schemas.openxmlformats.org/officeDocument/2006/relationships/hyperlink" Target="https://www.hse.gov.uk/coronavirus/working-safely/index.htm" TargetMode="External"/><Relationship Id="rId22" Type="http://schemas.openxmlformats.org/officeDocument/2006/relationships/hyperlink" Target="https://www.gov.uk/government/publications/coronavirus-covid-19-early-years-and-childcare-closures/coronavirus-covid-19-early-years-and-childcare-closures" TargetMode="External"/><Relationship Id="rId27" Type="http://schemas.openxmlformats.org/officeDocument/2006/relationships/hyperlink" Target="https://www.gov.uk/government/publications/coronavirus-covid-19-early-years-and-childcare-closures/coronavirus-covid-19-early-years-and-childcare-closures" TargetMode="External"/><Relationship Id="rId43" Type="http://schemas.openxmlformats.org/officeDocument/2006/relationships/hyperlink" Target="https://www.gov.uk/government/publications/coronavirus-covid-19-early-years-and-childcare-closures/coronavirus-covid-19-early-years-and-childcare-closures" TargetMode="External"/><Relationship Id="rId48" Type="http://schemas.openxmlformats.org/officeDocument/2006/relationships/hyperlink" Target="https://www.gov.uk/government/publications/face-coverings-when-to-wear-one-and-how-to-make-your-own/face-coverings-when-to-wear-one-and-how-to-make-your-own" TargetMode="External"/><Relationship Id="rId64" Type="http://schemas.openxmlformats.org/officeDocument/2006/relationships/hyperlink" Target="https://covid19.nhs.uk/pdf/introducing-the-app.pdf" TargetMode="External"/><Relationship Id="rId69" Type="http://schemas.openxmlformats.org/officeDocument/2006/relationships/image" Target="media/image1.png"/><Relationship Id="rId113"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118" Type="http://schemas.openxmlformats.org/officeDocument/2006/relationships/image" Target="media/image6.emf"/><Relationship Id="rId134" Type="http://schemas.openxmlformats.org/officeDocument/2006/relationships/hyperlink" Target="https://www.gov.uk/government/collections/financial-support-for-businesses-during-coronavirus-covid-19" TargetMode="External"/><Relationship Id="rId139" Type="http://schemas.openxmlformats.org/officeDocument/2006/relationships/hyperlink" Target="https://schools.warwickshire.gov.uk/coronavirus/covid-19-toolkit-schools-early-years-settings/8" TargetMode="External"/><Relationship Id="rId80" Type="http://schemas.openxmlformats.org/officeDocument/2006/relationships/hyperlink" Target="https://www.gov.uk/government/publications/guidance-on-shielding-and-protecting-extremely-vulnerable-persons-from-covid-19" TargetMode="External"/><Relationship Id="rId85" Type="http://schemas.openxmlformats.org/officeDocument/2006/relationships/hyperlink" Target="https://www.gov.uk/access-to-work" TargetMode="External"/><Relationship Id="rId1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7" Type="http://schemas.openxmlformats.org/officeDocument/2006/relationships/hyperlink" Target="https://www.gov.uk/government/publications/use-of-free-early-education-entitlements-funding-during-the-coronavirus-outbreak/use-of-free-early-education-entitlements-funding-during-coronavirus-covid-19" TargetMode="External"/><Relationship Id="rId33" Type="http://schemas.openxmlformats.org/officeDocument/2006/relationships/hyperlink" Target="https://www.gov.uk/government/publications/coronavirus-covid-19-early-years-and-childcare-closures/coronavirus-covid-19-early-years-and-childcare-closures" TargetMode="External"/><Relationship Id="rId38" Type="http://schemas.openxmlformats.org/officeDocument/2006/relationships/hyperlink" Target="https://www.gov.uk/guidance/coronavirus-covid-19-getting-tested" TargetMode="External"/><Relationship Id="rId59" Type="http://schemas.openxmlformats.org/officeDocument/2006/relationships/hyperlink" Target="https://www.gov.uk/guidance/coronavirus-covid-19-getting-tested" TargetMode="External"/><Relationship Id="rId103" Type="http://schemas.openxmlformats.org/officeDocument/2006/relationships/hyperlink" Target="https://www.gov.uk/government/publications/covid-19-decontamination-in-non-healthcare-settings" TargetMode="External"/><Relationship Id="rId108"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24" Type="http://schemas.openxmlformats.org/officeDocument/2006/relationships/hyperlink" Target="https://www.gov.uk/government/publications/covid-19-decontamination-in-non-healthcare-settings" TargetMode="External"/><Relationship Id="rId129" Type="http://schemas.openxmlformats.org/officeDocument/2006/relationships/hyperlink" Target="https://www.gov.uk/guidance/claim-a-grant-through-the-self-employment-income-support-scheme" TargetMode="External"/><Relationship Id="rId54" Type="http://schemas.openxmlformats.org/officeDocument/2006/relationships/hyperlink" Target="https://www.gov.uk/government/publications/safe-working-in-education-childcare-and-childrens-social-care" TargetMode="External"/><Relationship Id="rId70" Type="http://schemas.openxmlformats.org/officeDocument/2006/relationships/image" Target="media/image2.emf"/><Relationship Id="rId75" Type="http://schemas.openxmlformats.org/officeDocument/2006/relationships/hyperlink" Target="https://www.gov.uk/guidance/national-lockdown-stay-at-home" TargetMode="External"/><Relationship Id="rId91" Type="http://schemas.openxmlformats.org/officeDocument/2006/relationships/hyperlink" Target="https://e-bug.eu/eng_home.aspx?cc=eng&amp;ss=1&amp;t=Information%20about%20the%20Coronavirus" TargetMode="External"/><Relationship Id="rId96" Type="http://schemas.openxmlformats.org/officeDocument/2006/relationships/hyperlink" Target="https://www.nhs.uk/conditions/coronavirus-covid-19/testing-and-tracing/" TargetMode="External"/><Relationship Id="rId140" Type="http://schemas.openxmlformats.org/officeDocument/2006/relationships/hyperlink" Target="https://schools.warwickshire.gov.uk/coronavirus/early-years-childcare-settings-covid-19"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coronavirus-covid-19-early-years-and-childcare-closures/coronavirus-covid-19-early-years-and-childcare-closures" TargetMode="External"/><Relationship Id="rId28" Type="http://schemas.openxmlformats.org/officeDocument/2006/relationships/hyperlink" Target="https://www.gov.uk/government/publications/coronavirus-covid-19-early-years-and-childcare-closures/coronavirus-covid-19-early-years-and-childcare-closures" TargetMode="External"/><Relationship Id="rId49" Type="http://schemas.openxmlformats.org/officeDocument/2006/relationships/hyperlink" Target="https://www.gov.uk/government/publications/how-to-wear-and-make-a-cloth-face-covering/how-to-wear-and-make-a-cloth-face-covering" TargetMode="External"/><Relationship Id="rId114" Type="http://schemas.openxmlformats.org/officeDocument/2006/relationships/hyperlink" Target="https://www.warwickshire.gov.uk/mentalhealth" TargetMode="External"/><Relationship Id="rId119" Type="http://schemas.openxmlformats.org/officeDocument/2006/relationships/oleObject" Target="embeddings/oleObject4.bin"/><Relationship Id="rId44" Type="http://schemas.openxmlformats.org/officeDocument/2006/relationships/hyperlink" Target="https://assets.publishing.service.gov.uk/government/uploads/system/uploads/attachment_data/file/918925/Symptomatic_children_action_list_EARLY_YEARS_FINAL_17-09.pdf" TargetMode="External"/><Relationship Id="rId60" Type="http://schemas.openxmlformats.org/officeDocument/2006/relationships/hyperlink" Target="https://www.gov.uk/get-coronavirus-test" TargetMode="External"/><Relationship Id="rId65" Type="http://schemas.openxmlformats.org/officeDocument/2006/relationships/hyperlink" Target="https://www.gov.uk/guidance/nhs-test-and-trace-how-it-works" TargetMode="External"/><Relationship Id="rId81" Type="http://schemas.openxmlformats.org/officeDocument/2006/relationships/hyperlink" Target="https://www.gov.uk/government/publications/coronavirus-covid-19-advice-for-pregnant-employees" TargetMode="External"/><Relationship Id="rId86" Type="http://schemas.openxmlformats.org/officeDocument/2006/relationships/hyperlink" Target="https://www.gov.uk/government/collections/coronavirus-job-retention-scheme" TargetMode="External"/><Relationship Id="rId130" Type="http://schemas.openxmlformats.org/officeDocument/2006/relationships/hyperlink" Target="https://www.gov.uk/guidance/claim-back-statutory-sick-pay-paid-to-employees-due-to-coronavirus-covid-19" TargetMode="External"/><Relationship Id="rId135" Type="http://schemas.openxmlformats.org/officeDocument/2006/relationships/hyperlink" Target="https://www.warwickshire.gov.uk/coronavirusbusinesssupport" TargetMode="External"/><Relationship Id="rId13"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8" Type="http://schemas.openxmlformats.org/officeDocument/2006/relationships/hyperlink" Target="https://www.gov.uk/government/publications/early-years-foundation-stage-framework--2/early-years-foundation-stage-coronavirus-disapplications" TargetMode="External"/><Relationship Id="rId39" Type="http://schemas.openxmlformats.org/officeDocument/2006/relationships/hyperlink" Target="https://www.gov.uk/government/publications/covid-19-stay-at-home-guidance/stay-at-home-guidance-for-households-with-possible-coronavirus-covid-19-infection" TargetMode="External"/><Relationship Id="rId109" Type="http://schemas.openxmlformats.org/officeDocument/2006/relationships/hyperlink" Target="https://www.safeguardingwarwickshire.co.uk/safeguarding-children/i-work-with-children-and-young-people/interagency-safeguarding-procedures" TargetMode="External"/><Relationship Id="rId34" Type="http://schemas.openxmlformats.org/officeDocument/2006/relationships/hyperlink" Target="https://www.gov.uk/guidance/nhs-test-and-trace-how-it-works" TargetMode="External"/><Relationship Id="rId50" Type="http://schemas.openxmlformats.org/officeDocument/2006/relationships/hyperlink" Target="https://www.gov.uk/government/publications/covid-19-decontamination-in-non-healthcare-settings" TargetMode="External"/><Relationship Id="rId55" Type="http://schemas.openxmlformats.org/officeDocument/2006/relationships/hyperlink" Target="https://www.hse.gov.uk/coronavirus/equipment-and-machinery/air-conditioning-and-ventilation.htm" TargetMode="External"/><Relationship Id="rId76" Type="http://schemas.openxmlformats.org/officeDocument/2006/relationships/hyperlink" Target="https://www.gov.uk/government/publications/coronavirus-covid-19-maintaining-educational-provision/guidance-for-schools-colleges-and-local-authorities-on-maintaining-educational-provision" TargetMode="External"/><Relationship Id="rId97" Type="http://schemas.openxmlformats.org/officeDocument/2006/relationships/hyperlink" Target="https://www.gov.uk/government/publications/covid-19-stay-at-home-guidance" TargetMode="External"/><Relationship Id="rId104" Type="http://schemas.openxmlformats.org/officeDocument/2006/relationships/image" Target="media/image4.emf"/><Relationship Id="rId120" Type="http://schemas.openxmlformats.org/officeDocument/2006/relationships/image" Target="media/image7.emf"/><Relationship Id="rId125" Type="http://schemas.openxmlformats.org/officeDocument/2006/relationships/hyperlink" Target="https://www.gov.uk/government/publications/coronavirus-covid-19-implementing-protective-measures-in-education-and-childcare-settings" TargetMode="External"/><Relationship Id="rId141" Type="http://schemas.openxmlformats.org/officeDocument/2006/relationships/hyperlink" Target="https://www.gov.uk/search/all?level_one_taxon=5b7b9532-a775-4bd2-a3aa-6ce380184b6c&amp;content_purpose_supergroup%5B%5D=guidance_and_regulation&amp;order=updated-newest" TargetMode="External"/><Relationship Id="rId7" Type="http://schemas.openxmlformats.org/officeDocument/2006/relationships/settings" Target="settings.xml"/><Relationship Id="rId71" Type="http://schemas.openxmlformats.org/officeDocument/2006/relationships/oleObject" Target="embeddings/oleObject1.bin"/><Relationship Id="rId92" Type="http://schemas.openxmlformats.org/officeDocument/2006/relationships/hyperlink" Target="https://www.playengland.org.uk/resource/managing-risk-in-play-provision-implementation-guide/" TargetMode="External"/><Relationship Id="rId2" Type="http://schemas.openxmlformats.org/officeDocument/2006/relationships/customXml" Target="../customXml/item2.xml"/><Relationship Id="rId29" Type="http://schemas.openxmlformats.org/officeDocument/2006/relationships/hyperlink" Target="https://www.gov.uk/government/publications/coronavirus-covid-19-early-years-and-childcare-closures/coronavirus-covid-19-early-years-and-childcare-closures" TargetMode="External"/><Relationship Id="rId24" Type="http://schemas.openxmlformats.org/officeDocument/2006/relationships/hyperlink" Target="https://www.gov.uk/government/publications/coronavirus-covid-19-early-years-and-childcare-closures/coronavirus-covid-19-early-years-and-childcare-closures" TargetMode="External"/><Relationship Id="rId40" Type="http://schemas.openxmlformats.org/officeDocument/2006/relationships/hyperlink" Target="https://www.gov.uk/government/publications/covid-19-stay-at-home-guidance/stay-at-home-guidance-for-households-with-possible-coronavirus-covid-19-infection" TargetMode="External"/><Relationship Id="rId45" Type="http://schemas.openxmlformats.org/officeDocument/2006/relationships/hyperlink" Target="https://www.gov.uk/government/publications/covid-19-decontamination-in-non-healthcare-settings" TargetMode="External"/><Relationship Id="rId66" Type="http://schemas.openxmlformats.org/officeDocument/2006/relationships/hyperlink" Target="https://www.gov.uk/guidance/tell-ofsted-if-you-have-a-covid-19-incident-at-your-childcare-business" TargetMode="External"/><Relationship Id="rId87" Type="http://schemas.openxmlformats.org/officeDocument/2006/relationships/hyperlink" Target="https://www.nhs.uk/conditions/coronavirus-covid-19/people-at-higher-risk/whos-at-higher-risk-from-coronavirus/" TargetMode="External"/><Relationship Id="rId110"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115" Type="http://schemas.openxmlformats.org/officeDocument/2006/relationships/hyperlink" Target="https://www.warwickshire.gov.uk/information-coronavirus/support-people-bereaved-covid-19-pandemic/3?documentId=947&amp;categoryId=20216" TargetMode="External"/><Relationship Id="rId131"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136" Type="http://schemas.openxmlformats.org/officeDocument/2006/relationships/hyperlink" Target="https://www.gov.uk/government/publications/managing-school-premises-during-the-coronavirus-outbreak" TargetMode="External"/><Relationship Id="rId61" Type="http://schemas.openxmlformats.org/officeDocument/2006/relationships/hyperlink" Target="https://www.gov.uk/guidance/coronavirus-covid-19-getting-tested" TargetMode="External"/><Relationship Id="rId82" Type="http://schemas.openxmlformats.org/officeDocument/2006/relationships/hyperlink" Target="https://www.rcog.org.uk/en/guidelines-research-services/guidelines/coronavirus-pregnancy/covid-19-virus-infection-and-pregnancy/" TargetMode="External"/><Relationship Id="rId19" Type="http://schemas.openxmlformats.org/officeDocument/2006/relationships/hyperlink" Target="https://www.gov.uk/guidance/ofsted-coronavirus-covid-19-rolling-update" TargetMode="External"/><Relationship Id="rId1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0" Type="http://schemas.openxmlformats.org/officeDocument/2006/relationships/hyperlink" Target="https://www.gov.uk/government/publications/coronavirus-covid-19-early-years-and-childcare-closures/coronavirus-covid-19-early-years-and-childcare-closures" TargetMode="External"/><Relationship Id="rId35" Type="http://schemas.openxmlformats.org/officeDocument/2006/relationships/hyperlink" Target="https://www.gov.uk/government/publications/covid-19-stay-at-home-guidance/stay-at-home-guidance-for-households-with-possible-coronavirus-covid-19-infection" TargetMode="External"/><Relationship Id="rId56" Type="http://schemas.openxmlformats.org/officeDocument/2006/relationships/hyperlink" Target="https://www.cibse.org/coronavirus-covid-19/coronavirus,-sars-cov-2,-covid-19-and-hvac-systems" TargetMode="External"/><Relationship Id="rId77"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00" Type="http://schemas.openxmlformats.org/officeDocument/2006/relationships/hyperlink" Target="https://www.gov.uk/government/publications/covid-19-stay-at-home-guidance/stay-at-home-guidance-for-households-with-possible-coronavirus-covid-19-infection" TargetMode="External"/><Relationship Id="rId105" Type="http://schemas.openxmlformats.org/officeDocument/2006/relationships/oleObject" Target="embeddings/oleObject2.bin"/><Relationship Id="rId126" Type="http://schemas.openxmlformats.org/officeDocument/2006/relationships/hyperlink" Target="https://www.warwickshire.gov.uk/mentalhealth" TargetMode="External"/><Relationship Id="rId8" Type="http://schemas.openxmlformats.org/officeDocument/2006/relationships/webSettings" Target="webSettings.xml"/><Relationship Id="rId51" Type="http://schemas.openxmlformats.org/officeDocument/2006/relationships/hyperlink" Target="https://www.gov.uk/government/publications/coronavirus-covid-19-early-years-and-childcare-closures/coronavirus-covid-19-early-years-and-childcare-closures" TargetMode="External"/><Relationship Id="rId72" Type="http://schemas.openxmlformats.org/officeDocument/2006/relationships/image" Target="media/image3.png"/><Relationship Id="rId93" Type="http://schemas.openxmlformats.org/officeDocument/2006/relationships/hyperlink" Target="https://www.gov.uk/government/publications/covid-19-decontamination-in-non-healthcare-settings/covid-19-decontamination-in-non-healthcare-settings" TargetMode="External"/><Relationship Id="rId98" Type="http://schemas.openxmlformats.org/officeDocument/2006/relationships/hyperlink" Target="https://www.gov.uk/guidance/coronavirus-covid-19-getting-tested" TargetMode="External"/><Relationship Id="rId121" Type="http://schemas.openxmlformats.org/officeDocument/2006/relationships/package" Target="embeddings/Microsoft_Word_Document.docx"/><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gov.uk/government/publications/coronavirus-covid-19-early-years-and-childcare-closures/coronavirus-covid-19-early-years-and-childcare-closures" TargetMode="External"/><Relationship Id="rId46" Type="http://schemas.openxmlformats.org/officeDocument/2006/relationships/hyperlink" Target="https://www.gov.uk/government/publications/coronavirus-covid-19-early-years-and-childcare-closures/coronavirus-covid-19-early-years-and-childcare-closures" TargetMode="External"/><Relationship Id="rId67" Type="http://schemas.openxmlformats.org/officeDocument/2006/relationships/hyperlink" Target="https://www.gov.uk/government/publications/coronavirus-covid-19-early-years-and-childcare-closures/coronavirus-covid-19-early-years-and-childcare-closures" TargetMode="External"/><Relationship Id="rId116" Type="http://schemas.openxmlformats.org/officeDocument/2006/relationships/hyperlink" Target="https://www.gov.uk/government/publications/early-years-foundation-stage-framework--2" TargetMode="External"/><Relationship Id="rId137" Type="http://schemas.openxmlformats.org/officeDocument/2006/relationships/hyperlink" Target="https://www.hse.gov.uk/coronavirus/legionella-risks-during-coronavirus-outbreak.htm" TargetMode="External"/><Relationship Id="rId20" Type="http://schemas.openxmlformats.org/officeDocument/2006/relationships/hyperlink" Target="https://www.gov.uk/government/consultations/early-years-foundation-stage-reforms" TargetMode="External"/><Relationship Id="rId41"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62" Type="http://schemas.openxmlformats.org/officeDocument/2006/relationships/hyperlink" Target="https://www.gov.uk/government/publications/covid-19-stay-at-home-guidance" TargetMode="External"/><Relationship Id="rId83" Type="http://schemas.openxmlformats.org/officeDocument/2006/relationships/hyperlink" Target="https://assets.publishing.service.gov.uk/government/uploads/system/uploads/attachment_data/file/596629/EYFS_STATUTORY_FRAMEWORK_2017.pdf" TargetMode="External"/><Relationship Id="rId88" Type="http://schemas.openxmlformats.org/officeDocument/2006/relationships/hyperlink" Target="https://www.hse.gov.uk/coronavirus/working-safely/index.htm" TargetMode="External"/><Relationship Id="rId111" Type="http://schemas.openxmlformats.org/officeDocument/2006/relationships/image" Target="media/image5.emf"/><Relationship Id="rId132" Type="http://schemas.openxmlformats.org/officeDocument/2006/relationships/hyperlink" Target="https://assets.publishing.service.gov.uk/government/uploads/system/uploads/attachment_data/file/950653/Education_and_childcare_settings_-_national_lockdown_from_5_January_2021_.pdf" TargetMode="External"/><Relationship Id="rId15" Type="http://schemas.openxmlformats.org/officeDocument/2006/relationships/hyperlink" Target="https://www.gov.uk/government/publications/coronavirus-covid-19-financial-support-for-education-early-years-and-childrens-social-care" TargetMode="External"/><Relationship Id="rId36" Type="http://schemas.openxmlformats.org/officeDocument/2006/relationships/hyperlink" Target="https://www.gov.uk/government/publications/covid-19-stay-at-home-guidance" TargetMode="External"/><Relationship Id="rId57" Type="http://schemas.openxmlformats.org/officeDocument/2006/relationships/hyperlink" Target="https://www.gov.uk/guidance/coronavirus-covid-19-getting-tested" TargetMode="External"/><Relationship Id="rId106" Type="http://schemas.openxmlformats.org/officeDocument/2006/relationships/hyperlink" Target="https://www.gov.uk/government/publications/coronavirus-covid-19-early-years-and-childcare-closures" TargetMode="External"/><Relationship Id="rId127" Type="http://schemas.openxmlformats.org/officeDocument/2006/relationships/hyperlink" Target="https://www.gov.uk/government/publications/guidance-on-shielding-and-protecting-extremely-vulnerable-persons-from-covid-19" TargetMode="External"/><Relationship Id="rId10" Type="http://schemas.openxmlformats.org/officeDocument/2006/relationships/endnotes" Target="endnotes.xml"/><Relationship Id="rId31" Type="http://schemas.openxmlformats.org/officeDocument/2006/relationships/hyperlink" Target="https://www.gov.uk/government/publications/coronavirus-covid-19-early-years-and-childcare-closures/coronavirus-covid-19-early-years-and-childcare-closures" TargetMode="External"/><Relationship Id="rId52" Type="http://schemas.openxmlformats.org/officeDocument/2006/relationships/hyperlink" Target="https://www.gov.uk/government/publications/coronavirus-covid-19-early-years-and-childcare-closures/coronavirus-covid-19-early-years-and-childcare-closures" TargetMode="External"/><Relationship Id="rId73" Type="http://schemas.openxmlformats.org/officeDocument/2006/relationships/hyperlink" Target="https://www.gov.uk/government/publications/coronavirus-covid-19-early-years-and-childcare-closures" TargetMode="External"/><Relationship Id="rId78" Type="http://schemas.openxmlformats.org/officeDocument/2006/relationships/hyperlink" Target="https://www.gov.uk/government/publications/coronavirus-covid-19-early-years-and-childcare-closures" TargetMode="External"/><Relationship Id="rId94" Type="http://schemas.openxmlformats.org/officeDocument/2006/relationships/hyperlink" Target="https://www.gov.uk/government/publications/coronavirus-covid-19-early-years-and-childcare-closures/coronavirus-covid-19-early-years-and-childcare-closures" TargetMode="External"/><Relationship Id="rId99" Type="http://schemas.openxmlformats.org/officeDocument/2006/relationships/hyperlink" Target="https://www.gov.uk/government/publications/testing-for-coronavirus-at-home" TargetMode="External"/><Relationship Id="rId101"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22" Type="http://schemas.openxmlformats.org/officeDocument/2006/relationships/hyperlink" Target="https://www.gov.uk/government/publications/coronavirus-covid-19-early-years-and-childcare-closures"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publications/coronavirus-covid-19-early-years-and-childcare-closures/coronavirus-covid-19-early-years-and-childcare-closures" TargetMode="External"/><Relationship Id="rId47" Type="http://schemas.openxmlformats.org/officeDocument/2006/relationships/hyperlink" Target="https://www.gov.uk/government/publications/face-coverings-when-to-wear-one-and-how-to-make-your-own/face-coverings-when-to-wear-one-and-how-to-make-your-own" TargetMode="External"/><Relationship Id="rId68" Type="http://schemas.openxmlformats.org/officeDocument/2006/relationships/hyperlink" Target="https://www.gov.uk/government/publications/coronavirus-covid-19-early-years-and-childcare-closures/coronavirus-covid-19-early-years-and-childcare-closures" TargetMode="External"/><Relationship Id="rId89" Type="http://schemas.openxmlformats.org/officeDocument/2006/relationships/hyperlink" Target="https://www.gov.uk/guidance/maintaining-records-of-staff-customers-and-visitors-to-support-nhs-test-and-trace" TargetMode="External"/><Relationship Id="rId112" Type="http://schemas.openxmlformats.org/officeDocument/2006/relationships/oleObject" Target="embeddings/oleObject3.bin"/><Relationship Id="rId133" Type="http://schemas.openxmlformats.org/officeDocument/2006/relationships/hyperlink" Target="mailto:eyfunding@warwickshire.gov.uk" TargetMode="External"/><Relationship Id="rId16" Type="http://schemas.openxmlformats.org/officeDocument/2006/relationships/hyperlink" Target="https://www.gov.uk/guidance/claim-for-wage-costs-through-the-coronavirus-job-retention-scheme" TargetMode="External"/><Relationship Id="rId37" Type="http://schemas.openxmlformats.org/officeDocument/2006/relationships/hyperlink" Target="https://www.gov.uk/guidance/coronavirus-covid-19-getting-tested" TargetMode="External"/><Relationship Id="rId58" Type="http://schemas.openxmlformats.org/officeDocument/2006/relationships/hyperlink" Target="https://www.gov.uk/government/publications/covid-19-stay-at-home-guidance/stay-at-home-guidance-for-households-with-possible-coronavirus-covid-19-infection" TargetMode="External"/><Relationship Id="rId79" Type="http://schemas.openxmlformats.org/officeDocument/2006/relationships/hyperlink" Target="https://www.gov.uk/government/publications/guidance-on-shielding-and-protecting-extremely-vulnerable-persons-from-covid-19" TargetMode="External"/><Relationship Id="rId102" Type="http://schemas.openxmlformats.org/officeDocument/2006/relationships/hyperlink" Target="https://www.gov.uk/government/publications/coronavirus-covid-19-early-years-and-childcare-closures/coronavirus-covid-19-early-years-and-childcare-closures" TargetMode="External"/><Relationship Id="rId123" Type="http://schemas.openxmlformats.org/officeDocument/2006/relationships/hyperlink" Target="https://www.gov.uk/government/publications/wuhan-novel-coronavirus-infection-prevention-and-control" TargetMode="External"/><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4C6A5DFFF5444BBFAF954A7F03EE93" ma:contentTypeVersion="12" ma:contentTypeDescription="Create a new document." ma:contentTypeScope="" ma:versionID="14053f583471af1e02082df91e052640">
  <xsd:schema xmlns:xsd="http://www.w3.org/2001/XMLSchema" xmlns:xs="http://www.w3.org/2001/XMLSchema" xmlns:p="http://schemas.microsoft.com/office/2006/metadata/properties" xmlns:ns3="a14d1103-04fc-403b-ab74-f9864fff5191" xmlns:ns4="bf60ba4f-a7a1-475b-9dbb-8eb223133e17" targetNamespace="http://schemas.microsoft.com/office/2006/metadata/properties" ma:root="true" ma:fieldsID="5c72df686b37273f59de58713b45f1a2" ns3:_="" ns4:_="">
    <xsd:import namespace="a14d1103-04fc-403b-ab74-f9864fff5191"/>
    <xsd:import namespace="bf60ba4f-a7a1-475b-9dbb-8eb223133e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d1103-04fc-403b-ab74-f9864fff5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60ba4f-a7a1-475b-9dbb-8eb223133e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FF244-DEA5-4FE1-B2E5-2CF672B7C6B5}">
  <ds:schemaRefs>
    <ds:schemaRef ds:uri="http://schemas.microsoft.com/sharepoint/v3/contenttype/forms"/>
  </ds:schemaRefs>
</ds:datastoreItem>
</file>

<file path=customXml/itemProps2.xml><?xml version="1.0" encoding="utf-8"?>
<ds:datastoreItem xmlns:ds="http://schemas.openxmlformats.org/officeDocument/2006/customXml" ds:itemID="{ECA6C11B-1774-4513-8565-16B9F681F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d1103-04fc-403b-ab74-f9864fff5191"/>
    <ds:schemaRef ds:uri="bf60ba4f-a7a1-475b-9dbb-8eb223133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48ED79-5108-4AAA-AA96-5589DF4D92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945BD6-3976-46F4-8E88-9FCF6D2F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17282</Words>
  <Characters>98512</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115563</CharactersWithSpaces>
  <SharedDoc>false</SharedDoc>
  <HLinks>
    <vt:vector size="462" baseType="variant">
      <vt:variant>
        <vt:i4>5505036</vt:i4>
      </vt:variant>
      <vt:variant>
        <vt:i4>228</vt:i4>
      </vt:variant>
      <vt:variant>
        <vt:i4>0</vt:i4>
      </vt:variant>
      <vt:variant>
        <vt:i4>5</vt:i4>
      </vt:variant>
      <vt:variant>
        <vt:lpwstr>https://www.gov.uk/government/publications/coronavirus-covid-19-guidance-on-business-support-grant-funding?utm_source=1bc31221-7a64-4a82-8e9f-88e1fd4a4bc4&amp;utm_medium=email&amp;utm_campaign=govuk-notifications&amp;utm_content=immediate</vt:lpwstr>
      </vt:variant>
      <vt:variant>
        <vt:lpwstr/>
      </vt:variant>
      <vt:variant>
        <vt:i4>3211319</vt:i4>
      </vt:variant>
      <vt:variant>
        <vt:i4>225</vt:i4>
      </vt:variant>
      <vt:variant>
        <vt:i4>0</vt:i4>
      </vt:variant>
      <vt:variant>
        <vt:i4>5</vt:i4>
      </vt:variant>
      <vt:variant>
        <vt:lpwstr>https://www.gov.uk/guidance/check-if-you-can-get-tax-free-childcare-and-30-hours-free-childcare-during-coronavirus-covid-19</vt:lpwstr>
      </vt:variant>
      <vt:variant>
        <vt:lpwstr/>
      </vt:variant>
      <vt:variant>
        <vt:i4>720903</vt:i4>
      </vt:variant>
      <vt:variant>
        <vt:i4>222</vt:i4>
      </vt:variant>
      <vt:variant>
        <vt:i4>0</vt:i4>
      </vt:variant>
      <vt:variant>
        <vt:i4>5</vt:i4>
      </vt:variant>
      <vt:variant>
        <vt:lpwstr>https://www.gov.uk/government/publications/covid-19-guidance-on-supporting-children-and-young-peoples-mental-health-and-wellbeing</vt:lpwstr>
      </vt:variant>
      <vt:variant>
        <vt:lpwstr/>
      </vt:variant>
      <vt:variant>
        <vt:i4>2752619</vt:i4>
      </vt:variant>
      <vt:variant>
        <vt:i4>219</vt:i4>
      </vt:variant>
      <vt:variant>
        <vt:i4>0</vt:i4>
      </vt:variant>
      <vt:variant>
        <vt:i4>5</vt:i4>
      </vt:variant>
      <vt:variant>
        <vt:lpwstr>https://www.gov.uk/government/publications/covid-19-guidance-on-social-distancing-and-for-vulnerable-people</vt:lpwstr>
      </vt:variant>
      <vt:variant>
        <vt:lpwstr/>
      </vt:variant>
      <vt:variant>
        <vt:i4>2687020</vt:i4>
      </vt:variant>
      <vt:variant>
        <vt:i4>216</vt:i4>
      </vt:variant>
      <vt:variant>
        <vt:i4>0</vt:i4>
      </vt:variant>
      <vt:variant>
        <vt:i4>5</vt:i4>
      </vt:variant>
      <vt:variant>
        <vt:lpwstr>https://www.gov.uk/government/publications/covid-19-guidance-for-the-public-on-mental-health-and-wellbeing</vt:lpwstr>
      </vt:variant>
      <vt:variant>
        <vt:lpwstr/>
      </vt:variant>
      <vt:variant>
        <vt:i4>7929960</vt:i4>
      </vt:variant>
      <vt:variant>
        <vt:i4>213</vt:i4>
      </vt:variant>
      <vt:variant>
        <vt:i4>0</vt:i4>
      </vt:variant>
      <vt:variant>
        <vt:i4>5</vt:i4>
      </vt:variant>
      <vt:variant>
        <vt:lpwstr>https://www.gov.uk/government/publications/business-rates-nursery-childcare-discount-2020-to-2021-coronavirus-response-local-authority-guidance</vt:lpwstr>
      </vt:variant>
      <vt:variant>
        <vt:lpwstr/>
      </vt:variant>
      <vt:variant>
        <vt:i4>2424952</vt:i4>
      </vt:variant>
      <vt:variant>
        <vt:i4>210</vt:i4>
      </vt:variant>
      <vt:variant>
        <vt:i4>0</vt:i4>
      </vt:variant>
      <vt:variant>
        <vt:i4>5</vt:i4>
      </vt:variant>
      <vt:variant>
        <vt:lpwstr>https://www.gov.uk/government/publications/coronavirus-covid-19-early-years-and-childcare-closures</vt:lpwstr>
      </vt:variant>
      <vt:variant>
        <vt:lpwstr/>
      </vt:variant>
      <vt:variant>
        <vt:i4>720926</vt:i4>
      </vt:variant>
      <vt:variant>
        <vt:i4>207</vt:i4>
      </vt:variant>
      <vt:variant>
        <vt:i4>0</vt:i4>
      </vt:variant>
      <vt:variant>
        <vt:i4>5</vt:i4>
      </vt:variant>
      <vt:variant>
        <vt:lpwstr>https://www.gov.uk/government/collections/coronavirus-covid-19-personal-protective-equipment-ppe</vt:lpwstr>
      </vt:variant>
      <vt:variant>
        <vt:lpwstr/>
      </vt:variant>
      <vt:variant>
        <vt:i4>3014775</vt:i4>
      </vt:variant>
      <vt:variant>
        <vt:i4>204</vt:i4>
      </vt:variant>
      <vt:variant>
        <vt:i4>0</vt:i4>
      </vt:variant>
      <vt:variant>
        <vt:i4>5</vt:i4>
      </vt:variant>
      <vt:variant>
        <vt:lpwstr>https://www.gov.uk/guidance/supporting-your-childrens-education-during-coronavirus-covid-19</vt:lpwstr>
      </vt:variant>
      <vt:variant>
        <vt:lpwstr/>
      </vt:variant>
      <vt:variant>
        <vt:i4>4390994</vt:i4>
      </vt:variant>
      <vt:variant>
        <vt:i4>201</vt:i4>
      </vt:variant>
      <vt:variant>
        <vt:i4>0</vt:i4>
      </vt:variant>
      <vt:variant>
        <vt:i4>5</vt:i4>
      </vt:variant>
      <vt:variant>
        <vt:lpwstr>https://www.gov.uk/government/publications/coronavirus-covid-19-financial-support-for-education-early-years-and-childrens-social-care</vt:lpwstr>
      </vt:variant>
      <vt:variant>
        <vt:lpwstr/>
      </vt:variant>
      <vt:variant>
        <vt:i4>4194317</vt:i4>
      </vt:variant>
      <vt:variant>
        <vt:i4>198</vt:i4>
      </vt:variant>
      <vt:variant>
        <vt:i4>0</vt:i4>
      </vt:variant>
      <vt:variant>
        <vt:i4>5</vt:i4>
      </vt:variant>
      <vt:variant>
        <vt:lpwstr>https://www.gov.uk/government/publications/early-years-foundation-stage-framework--2</vt:lpwstr>
      </vt:variant>
      <vt:variant>
        <vt:lpwstr/>
      </vt:variant>
      <vt:variant>
        <vt:i4>2424952</vt:i4>
      </vt:variant>
      <vt:variant>
        <vt:i4>195</vt:i4>
      </vt:variant>
      <vt:variant>
        <vt:i4>0</vt:i4>
      </vt:variant>
      <vt:variant>
        <vt:i4>5</vt:i4>
      </vt:variant>
      <vt:variant>
        <vt:lpwstr>https://www.gov.uk/government/publications/coronavirus-covid-19-early-years-and-childcare-closures</vt:lpwstr>
      </vt:variant>
      <vt:variant>
        <vt:lpwstr/>
      </vt:variant>
      <vt:variant>
        <vt:i4>3014762</vt:i4>
      </vt:variant>
      <vt:variant>
        <vt:i4>192</vt:i4>
      </vt:variant>
      <vt:variant>
        <vt:i4>0</vt:i4>
      </vt:variant>
      <vt:variant>
        <vt:i4>5</vt:i4>
      </vt:variant>
      <vt:variant>
        <vt:lpwstr>https://www.gov.uk/government/publications/covid-19-school-closures</vt:lpwstr>
      </vt:variant>
      <vt:variant>
        <vt:lpwstr/>
      </vt:variant>
      <vt:variant>
        <vt:i4>6684772</vt:i4>
      </vt:variant>
      <vt:variant>
        <vt:i4>189</vt:i4>
      </vt:variant>
      <vt:variant>
        <vt:i4>0</vt:i4>
      </vt:variant>
      <vt:variant>
        <vt:i4>5</vt:i4>
      </vt:variant>
      <vt:variant>
        <vt:lpwstr>https://www.gov.uk/government/publications/use-of-free-early-education-entitlements-funding-during-the-coronavirus-outbreak</vt:lpwstr>
      </vt:variant>
      <vt:variant>
        <vt:lpwstr/>
      </vt:variant>
      <vt:variant>
        <vt:i4>2752571</vt:i4>
      </vt:variant>
      <vt:variant>
        <vt:i4>186</vt:i4>
      </vt:variant>
      <vt:variant>
        <vt:i4>0</vt:i4>
      </vt:variant>
      <vt:variant>
        <vt:i4>5</vt:i4>
      </vt:variant>
      <vt:variant>
        <vt:lpwstr>https://www.gov.uk/guidance/coronavirus-covid-19-accessing-food-and-essential-supplies</vt:lpwstr>
      </vt:variant>
      <vt:variant>
        <vt:lpwstr/>
      </vt:variant>
      <vt:variant>
        <vt:i4>5832706</vt:i4>
      </vt:variant>
      <vt:variant>
        <vt:i4>183</vt:i4>
      </vt:variant>
      <vt:variant>
        <vt:i4>0</vt:i4>
      </vt:variant>
      <vt:variant>
        <vt:i4>5</vt:i4>
      </vt:variant>
      <vt:variant>
        <vt:lpwstr>https://www.gov.uk/government/publications/full-guidance-on-staying-at-home-and-away-from-others</vt:lpwstr>
      </vt:variant>
      <vt:variant>
        <vt:lpwstr/>
      </vt:variant>
      <vt:variant>
        <vt:i4>7274542</vt:i4>
      </vt:variant>
      <vt:variant>
        <vt:i4>180</vt:i4>
      </vt:variant>
      <vt:variant>
        <vt:i4>0</vt:i4>
      </vt:variant>
      <vt:variant>
        <vt:i4>5</vt:i4>
      </vt:variant>
      <vt:variant>
        <vt:lpwstr>https://www.gov.uk/government/publications/further-businesses-and-premises-to-close</vt:lpwstr>
      </vt:variant>
      <vt:variant>
        <vt:lpwstr/>
      </vt:variant>
      <vt:variant>
        <vt:i4>2883686</vt:i4>
      </vt:variant>
      <vt:variant>
        <vt:i4>177</vt:i4>
      </vt:variant>
      <vt:variant>
        <vt:i4>0</vt:i4>
      </vt:variant>
      <vt:variant>
        <vt:i4>5</vt:i4>
      </vt:variant>
      <vt:variant>
        <vt:lpwstr>https://www.gov.uk/guidance/social-distancing-in-the-workplace-during-coronavirus-covid-19-sector-guidance</vt:lpwstr>
      </vt:variant>
      <vt:variant>
        <vt:lpwstr/>
      </vt:variant>
      <vt:variant>
        <vt:i4>8126517</vt:i4>
      </vt:variant>
      <vt:variant>
        <vt:i4>174</vt:i4>
      </vt:variant>
      <vt:variant>
        <vt:i4>0</vt:i4>
      </vt:variant>
      <vt:variant>
        <vt:i4>5</vt:i4>
      </vt:variant>
      <vt:variant>
        <vt:lpwstr>https://www.gov.uk/government/publications/coronavirus-act-2020-status</vt:lpwstr>
      </vt:variant>
      <vt:variant>
        <vt:lpwstr/>
      </vt:variant>
      <vt:variant>
        <vt:i4>3211319</vt:i4>
      </vt:variant>
      <vt:variant>
        <vt:i4>171</vt:i4>
      </vt:variant>
      <vt:variant>
        <vt:i4>0</vt:i4>
      </vt:variant>
      <vt:variant>
        <vt:i4>5</vt:i4>
      </vt:variant>
      <vt:variant>
        <vt:lpwstr>https://www.gov.uk/guidance/check-if-you-can-get-tax-free-childcare-and-30-hours-free-childcare-during-coronavirus-covid-19</vt:lpwstr>
      </vt:variant>
      <vt:variant>
        <vt:lpwstr/>
      </vt:variant>
      <vt:variant>
        <vt:i4>458759</vt:i4>
      </vt:variant>
      <vt:variant>
        <vt:i4>168</vt:i4>
      </vt:variant>
      <vt:variant>
        <vt:i4>0</vt:i4>
      </vt:variant>
      <vt:variant>
        <vt:i4>5</vt:i4>
      </vt:variant>
      <vt:variant>
        <vt:lpwstr>https://www.gov.uk/government/publications/coronavirus-outbreak-faqs-what-you-can-and-cant-do</vt:lpwstr>
      </vt:variant>
      <vt:variant>
        <vt:lpwstr/>
      </vt:variant>
      <vt:variant>
        <vt:i4>8323120</vt:i4>
      </vt:variant>
      <vt:variant>
        <vt:i4>165</vt:i4>
      </vt:variant>
      <vt:variant>
        <vt:i4>0</vt:i4>
      </vt:variant>
      <vt:variant>
        <vt:i4>5</vt:i4>
      </vt:variant>
      <vt:variant>
        <vt:lpwstr>https://www.gov.uk/government/publications/staying-alert-and-safe-social-distancing</vt:lpwstr>
      </vt:variant>
      <vt:variant>
        <vt:lpwstr/>
      </vt:variant>
      <vt:variant>
        <vt:i4>2818096</vt:i4>
      </vt:variant>
      <vt:variant>
        <vt:i4>162</vt:i4>
      </vt:variant>
      <vt:variant>
        <vt:i4>0</vt:i4>
      </vt:variant>
      <vt:variant>
        <vt:i4>5</vt:i4>
      </vt:variant>
      <vt:variant>
        <vt:lpwstr>https://www.gov.uk/government/publications/closure-of-educational-settings-information-for-parents-and-carers/reopening-schools-and-other-educational-settings-from-1-june</vt:lpwstr>
      </vt:variant>
      <vt:variant>
        <vt:lpwstr/>
      </vt:variant>
      <vt:variant>
        <vt:i4>1441798</vt:i4>
      </vt:variant>
      <vt:variant>
        <vt:i4>159</vt:i4>
      </vt:variant>
      <vt:variant>
        <vt:i4>0</vt:i4>
      </vt:variant>
      <vt:variant>
        <vt:i4>5</vt:i4>
      </vt:variant>
      <vt:variant>
        <vt:lpwstr>https://www.gov.uk/government/publications/coronavirus-covid-19-implementing-protective-measures-in-education-and-childcare-settings</vt:lpwstr>
      </vt:variant>
      <vt:variant>
        <vt:lpwstr/>
      </vt:variant>
      <vt:variant>
        <vt:i4>6160458</vt:i4>
      </vt:variant>
      <vt:variant>
        <vt:i4>156</vt:i4>
      </vt:variant>
      <vt:variant>
        <vt:i4>0</vt:i4>
      </vt:variant>
      <vt:variant>
        <vt:i4>5</vt:i4>
      </vt:variant>
      <vt:variant>
        <vt:lpwstr>https://www.gov.uk/government/publications/our-plan-to-rebuild-the-uk-governments-covid-19-recovery-strategy</vt:lpwstr>
      </vt:variant>
      <vt:variant>
        <vt:lpwstr/>
      </vt:variant>
      <vt:variant>
        <vt:i4>6619245</vt:i4>
      </vt:variant>
      <vt:variant>
        <vt:i4>153</vt:i4>
      </vt:variant>
      <vt:variant>
        <vt:i4>0</vt:i4>
      </vt:variant>
      <vt:variant>
        <vt:i4>5</vt:i4>
      </vt:variant>
      <vt:variant>
        <vt:lpwstr>https://www.gov.uk/government/publications/actions-for-educational-and-childcare-settings-to-prepare-for-wider-opening-from-1-june-2020</vt:lpwstr>
      </vt:variant>
      <vt:variant>
        <vt:lpwstr/>
      </vt:variant>
      <vt:variant>
        <vt:i4>5308444</vt:i4>
      </vt:variant>
      <vt:variant>
        <vt:i4>150</vt:i4>
      </vt:variant>
      <vt:variant>
        <vt:i4>0</vt:i4>
      </vt:variant>
      <vt:variant>
        <vt:i4>5</vt:i4>
      </vt:variant>
      <vt:variant>
        <vt:lpwstr>https://www.gov.uk/government/publications/coronavirus-covid-19-maintaining-educational-provision</vt:lpwstr>
      </vt:variant>
      <vt:variant>
        <vt:lpwstr/>
      </vt:variant>
      <vt:variant>
        <vt:i4>25</vt:i4>
      </vt:variant>
      <vt:variant>
        <vt:i4>147</vt:i4>
      </vt:variant>
      <vt:variant>
        <vt:i4>0</vt:i4>
      </vt:variant>
      <vt:variant>
        <vt:i4>5</vt:i4>
      </vt:variant>
      <vt:variant>
        <vt:lpwstr>https://www.gov.uk/government/publications/preparing-for-the-wider-opening-of-schools-from-1-june</vt:lpwstr>
      </vt:variant>
      <vt:variant>
        <vt:lpwstr/>
      </vt:variant>
      <vt:variant>
        <vt:i4>1507331</vt:i4>
      </vt:variant>
      <vt:variant>
        <vt:i4>144</vt:i4>
      </vt:variant>
      <vt:variant>
        <vt:i4>0</vt:i4>
      </vt:variant>
      <vt:variant>
        <vt:i4>5</vt:i4>
      </vt:variant>
      <vt:variant>
        <vt:lpwstr>https://www.gov.uk/government/publications/safe-working-in-education-childcare-and-childrens-social-care</vt:lpwstr>
      </vt:variant>
      <vt:variant>
        <vt:lpwstr/>
      </vt:variant>
      <vt:variant>
        <vt:i4>3801139</vt:i4>
      </vt:variant>
      <vt:variant>
        <vt:i4>141</vt:i4>
      </vt:variant>
      <vt:variant>
        <vt:i4>0</vt:i4>
      </vt:variant>
      <vt:variant>
        <vt:i4>5</vt:i4>
      </vt:variant>
      <vt:variant>
        <vt:lpwstr>https://www.gov.uk/government/publications/covid-19-decontamination-in-non-healthcare-settings</vt:lpwstr>
      </vt:variant>
      <vt:variant>
        <vt:lpwstr/>
      </vt:variant>
      <vt:variant>
        <vt:i4>5570587</vt:i4>
      </vt:variant>
      <vt:variant>
        <vt:i4>138</vt:i4>
      </vt:variant>
      <vt:variant>
        <vt:i4>0</vt:i4>
      </vt:variant>
      <vt:variant>
        <vt:i4>5</vt:i4>
      </vt:variant>
      <vt:variant>
        <vt:lpwstr>https://www.gov.uk/government/publications/coronavirus-covid-19-guidance-on-vulnerable-children-and-young-people</vt:lpwstr>
      </vt:variant>
      <vt:variant>
        <vt:lpwstr/>
      </vt:variant>
      <vt:variant>
        <vt:i4>2752627</vt:i4>
      </vt:variant>
      <vt:variant>
        <vt:i4>135</vt:i4>
      </vt:variant>
      <vt:variant>
        <vt:i4>0</vt:i4>
      </vt:variant>
      <vt:variant>
        <vt:i4>5</vt:i4>
      </vt:variant>
      <vt:variant>
        <vt:lpwstr>https://www.gov.uk/government/collections/coronavirus-covid-19-guidance-for-schools-and-other-educational-settings</vt:lpwstr>
      </vt:variant>
      <vt:variant>
        <vt:lpwstr/>
      </vt:variant>
      <vt:variant>
        <vt:i4>1376322</vt:i4>
      </vt:variant>
      <vt:variant>
        <vt:i4>132</vt:i4>
      </vt:variant>
      <vt:variant>
        <vt:i4>0</vt:i4>
      </vt:variant>
      <vt:variant>
        <vt:i4>5</vt:i4>
      </vt:variant>
      <vt:variant>
        <vt:lpwstr>https://www.gov.uk/government/publications/covid-19-stay-at-home-guidance</vt:lpwstr>
      </vt:variant>
      <vt:variant>
        <vt:lpwstr/>
      </vt:variant>
      <vt:variant>
        <vt:i4>2097195</vt:i4>
      </vt:variant>
      <vt:variant>
        <vt:i4>129</vt:i4>
      </vt:variant>
      <vt:variant>
        <vt:i4>0</vt:i4>
      </vt:variant>
      <vt:variant>
        <vt:i4>5</vt:i4>
      </vt:variant>
      <vt:variant>
        <vt:lpwstr>https://www.gov.uk/government/publications/guidance-on-shielding-and-protecting-extremely-vulnerable-persons-from-covid-19</vt:lpwstr>
      </vt:variant>
      <vt:variant>
        <vt:lpwstr/>
      </vt:variant>
      <vt:variant>
        <vt:i4>7602216</vt:i4>
      </vt:variant>
      <vt:variant>
        <vt:i4>126</vt:i4>
      </vt:variant>
      <vt:variant>
        <vt:i4>0</vt:i4>
      </vt:variant>
      <vt:variant>
        <vt:i4>5</vt:i4>
      </vt:variant>
      <vt:variant>
        <vt:lpwstr>https://www.gov.uk/government/publications/guidance-to-employers-and-businesses-about-covid-19</vt:lpwstr>
      </vt:variant>
      <vt:variant>
        <vt:lpwstr/>
      </vt:variant>
      <vt:variant>
        <vt:i4>4980831</vt:i4>
      </vt:variant>
      <vt:variant>
        <vt:i4>123</vt:i4>
      </vt:variant>
      <vt:variant>
        <vt:i4>0</vt:i4>
      </vt:variant>
      <vt:variant>
        <vt:i4>5</vt:i4>
      </vt:variant>
      <vt:variant>
        <vt:lpwstr>https://www.gov.uk/government/publications/staying-safe-outside-your-home</vt:lpwstr>
      </vt:variant>
      <vt:variant>
        <vt:lpwstr/>
      </vt:variant>
      <vt:variant>
        <vt:i4>3014762</vt:i4>
      </vt:variant>
      <vt:variant>
        <vt:i4>120</vt:i4>
      </vt:variant>
      <vt:variant>
        <vt:i4>0</vt:i4>
      </vt:variant>
      <vt:variant>
        <vt:i4>5</vt:i4>
      </vt:variant>
      <vt:variant>
        <vt:lpwstr>https://www.gov.uk/government/publications/covid-19-school-closures</vt:lpwstr>
      </vt:variant>
      <vt:variant>
        <vt:lpwstr/>
      </vt:variant>
      <vt:variant>
        <vt:i4>7078013</vt:i4>
      </vt:variant>
      <vt:variant>
        <vt:i4>117</vt:i4>
      </vt:variant>
      <vt:variant>
        <vt:i4>0</vt:i4>
      </vt:variant>
      <vt:variant>
        <vt:i4>5</vt:i4>
      </vt:variant>
      <vt:variant>
        <vt:lpwstr>https://www.gov.uk/guidance/working-safely-during-coronavirus-covid-19</vt:lpwstr>
      </vt:variant>
      <vt:variant>
        <vt:lpwstr/>
      </vt:variant>
      <vt:variant>
        <vt:i4>262219</vt:i4>
      </vt:variant>
      <vt:variant>
        <vt:i4>114</vt:i4>
      </vt:variant>
      <vt:variant>
        <vt:i4>0</vt:i4>
      </vt:variant>
      <vt:variant>
        <vt:i4>5</vt:i4>
      </vt:variant>
      <vt:variant>
        <vt:lpwstr>https://www.gov.uk/government/publications/coronavirus-covid-19-attendance-in-education-and-early-years-settings</vt:lpwstr>
      </vt:variant>
      <vt:variant>
        <vt:lpwstr/>
      </vt:variant>
      <vt:variant>
        <vt:i4>3080313</vt:i4>
      </vt:variant>
      <vt:variant>
        <vt:i4>111</vt:i4>
      </vt:variant>
      <vt:variant>
        <vt:i4>0</vt:i4>
      </vt:variant>
      <vt:variant>
        <vt:i4>5</vt:i4>
      </vt:variant>
      <vt:variant>
        <vt:lpwstr>about:blank</vt:lpwstr>
      </vt:variant>
      <vt:variant>
        <vt:lpwstr/>
      </vt:variant>
      <vt:variant>
        <vt:i4>4915286</vt:i4>
      </vt:variant>
      <vt:variant>
        <vt:i4>108</vt:i4>
      </vt:variant>
      <vt:variant>
        <vt:i4>0</vt:i4>
      </vt:variant>
      <vt:variant>
        <vt:i4>5</vt:i4>
      </vt:variant>
      <vt:variant>
        <vt:lpwstr>https://www.gov.uk/government/publications/closure-of-educational-settings-information-for-parents-and-carers</vt:lpwstr>
      </vt:variant>
      <vt:variant>
        <vt:lpwstr/>
      </vt:variant>
      <vt:variant>
        <vt:i4>4128867</vt:i4>
      </vt:variant>
      <vt:variant>
        <vt:i4>105</vt:i4>
      </vt:variant>
      <vt:variant>
        <vt:i4>0</vt:i4>
      </vt:variant>
      <vt:variant>
        <vt:i4>5</vt:i4>
      </vt:variant>
      <vt:variant>
        <vt:lpwstr>https://www.gov.uk/government/publications/guidance-to-educational-settings-about-covid-19/guidance-to-educational-settings-about-covid-19</vt:lpwstr>
      </vt:variant>
      <vt:variant>
        <vt:lpwstr/>
      </vt:variant>
      <vt:variant>
        <vt:i4>2621480</vt:i4>
      </vt:variant>
      <vt:variant>
        <vt:i4>102</vt:i4>
      </vt:variant>
      <vt:variant>
        <vt:i4>0</vt:i4>
      </vt:variant>
      <vt:variant>
        <vt:i4>5</vt:i4>
      </vt:variant>
      <vt:variant>
        <vt:lpwstr>https://www.gov.uk/government/publications/wuhan-novel-coronavirus-infection-prevention-and-control</vt:lpwstr>
      </vt:variant>
      <vt:variant>
        <vt:lpwstr/>
      </vt:variant>
      <vt:variant>
        <vt:i4>852062</vt:i4>
      </vt:variant>
      <vt:variant>
        <vt:i4>99</vt:i4>
      </vt:variant>
      <vt:variant>
        <vt:i4>0</vt:i4>
      </vt:variant>
      <vt:variant>
        <vt:i4>5</vt:i4>
      </vt:variant>
      <vt:variant>
        <vt:lpwstr>https://www.hse.gov.uk/news/legionella-risks-during-coronavirus-outbreak.htm</vt:lpwstr>
      </vt:variant>
      <vt:variant>
        <vt:lpwstr/>
      </vt:variant>
      <vt:variant>
        <vt:i4>2490422</vt:i4>
      </vt:variant>
      <vt:variant>
        <vt:i4>96</vt:i4>
      </vt:variant>
      <vt:variant>
        <vt:i4>0</vt:i4>
      </vt:variant>
      <vt:variant>
        <vt:i4>5</vt:i4>
      </vt:variant>
      <vt:variant>
        <vt:lpwstr>https://www.gov.uk/government/publications/managing-school-premises-during-the-coronavirus-outbreak</vt:lpwstr>
      </vt:variant>
      <vt:variant>
        <vt:lpwstr/>
      </vt:variant>
      <vt:variant>
        <vt:i4>4128867</vt:i4>
      </vt:variant>
      <vt:variant>
        <vt:i4>93</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90</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1900627</vt:i4>
      </vt:variant>
      <vt:variant>
        <vt:i4>87</vt:i4>
      </vt:variant>
      <vt:variant>
        <vt:i4>0</vt:i4>
      </vt:variant>
      <vt:variant>
        <vt:i4>5</vt:i4>
      </vt:variant>
      <vt:variant>
        <vt:lpwstr>https://www.gov.uk/government/publications/early-years-foundation-stage-framework--2/early-years-foundation-stage-coronavirus-disapplications</vt:lpwstr>
      </vt:variant>
      <vt:variant>
        <vt:lpwstr/>
      </vt:variant>
      <vt:variant>
        <vt:i4>4194317</vt:i4>
      </vt:variant>
      <vt:variant>
        <vt:i4>84</vt:i4>
      </vt:variant>
      <vt:variant>
        <vt:i4>0</vt:i4>
      </vt:variant>
      <vt:variant>
        <vt:i4>5</vt:i4>
      </vt:variant>
      <vt:variant>
        <vt:lpwstr>https://www.gov.uk/government/publications/early-years-foundation-stage-framework--2</vt:lpwstr>
      </vt:variant>
      <vt:variant>
        <vt:lpwstr/>
      </vt:variant>
      <vt:variant>
        <vt:i4>5570587</vt:i4>
      </vt:variant>
      <vt:variant>
        <vt:i4>81</vt:i4>
      </vt:variant>
      <vt:variant>
        <vt:i4>0</vt:i4>
      </vt:variant>
      <vt:variant>
        <vt:i4>5</vt:i4>
      </vt:variant>
      <vt:variant>
        <vt:lpwstr>https://www.gov.uk/government/publications/coronavirus-covid-19-guidance-on-vulnerable-children-and-young-people</vt:lpwstr>
      </vt:variant>
      <vt:variant>
        <vt:lpwstr/>
      </vt:variant>
      <vt:variant>
        <vt:i4>327774</vt:i4>
      </vt:variant>
      <vt:variant>
        <vt:i4>78</vt:i4>
      </vt:variant>
      <vt:variant>
        <vt:i4>0</vt:i4>
      </vt:variant>
      <vt:variant>
        <vt:i4>5</vt:i4>
      </vt:variant>
      <vt:variant>
        <vt:lpwstr>https://www.hse.gov.uk/news/riddor-reporting-coronavirus.htm</vt:lpwstr>
      </vt:variant>
      <vt:variant>
        <vt:lpwstr/>
      </vt:variant>
      <vt:variant>
        <vt:i4>4128867</vt:i4>
      </vt:variant>
      <vt:variant>
        <vt:i4>75</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72</vt:i4>
      </vt:variant>
      <vt:variant>
        <vt:i4>0</vt:i4>
      </vt:variant>
      <vt:variant>
        <vt:i4>5</vt:i4>
      </vt:variant>
      <vt:variant>
        <vt:lpwstr>https://www.gov.uk/government/publications/coronavirus-covid-19-implementing-protective-measures-in-education-and-childcare-settings/coronavirus-covid-19-implementing-protective-measures-in-education-and-childcare-settings</vt:lpwstr>
      </vt:variant>
      <vt:variant>
        <vt:lpwstr/>
      </vt:variant>
      <vt:variant>
        <vt:i4>3735673</vt:i4>
      </vt:variant>
      <vt:variant>
        <vt:i4>69</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8126519</vt:i4>
      </vt:variant>
      <vt:variant>
        <vt:i4>66</vt:i4>
      </vt:variant>
      <vt:variant>
        <vt:i4>0</vt:i4>
      </vt:variant>
      <vt:variant>
        <vt:i4>5</vt:i4>
      </vt:variant>
      <vt:variant>
        <vt:lpwstr>https://www.gov.uk/guidance/coronavirus-covid-19-getting-tested</vt:lpwstr>
      </vt:variant>
      <vt:variant>
        <vt:lpwstr/>
      </vt:variant>
      <vt:variant>
        <vt:i4>3735673</vt:i4>
      </vt:variant>
      <vt:variant>
        <vt:i4>63</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3735673</vt:i4>
      </vt:variant>
      <vt:variant>
        <vt:i4>60</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5898283</vt:i4>
      </vt:variant>
      <vt:variant>
        <vt:i4>57</vt:i4>
      </vt:variant>
      <vt:variant>
        <vt:i4>0</vt:i4>
      </vt:variant>
      <vt:variant>
        <vt:i4>5</vt:i4>
      </vt:variant>
      <vt:variant>
        <vt:lpwstr>https://e-bug.eu/eng_home.aspx?cc=eng&amp;ss=1&amp;t=Information%20about%20the%20Coronavirus</vt:lpwstr>
      </vt:variant>
      <vt:variant>
        <vt:lpwstr/>
      </vt:variant>
      <vt:variant>
        <vt:i4>4128867</vt:i4>
      </vt:variant>
      <vt:variant>
        <vt:i4>54</vt:i4>
      </vt:variant>
      <vt:variant>
        <vt:i4>0</vt:i4>
      </vt:variant>
      <vt:variant>
        <vt:i4>5</vt:i4>
      </vt:variant>
      <vt:variant>
        <vt:lpwstr>https://www.gov.uk/government/publications/guidance-on-shielding-and-protecting-extremely-vulnerable-persons-from-covid-19/guidance-on-shielding-and-protecting-extremely-vulnerable-persons-from-covid-19</vt:lpwstr>
      </vt:variant>
      <vt:variant>
        <vt:lpwstr/>
      </vt:variant>
      <vt:variant>
        <vt:i4>8323120</vt:i4>
      </vt:variant>
      <vt:variant>
        <vt:i4>51</vt:i4>
      </vt:variant>
      <vt:variant>
        <vt:i4>0</vt:i4>
      </vt:variant>
      <vt:variant>
        <vt:i4>5</vt:i4>
      </vt:variant>
      <vt:variant>
        <vt:lpwstr>https://www.gov.uk/government/publications/staying-alert-and-safe-social-distancing</vt:lpwstr>
      </vt:variant>
      <vt:variant>
        <vt:lpwstr/>
      </vt:variant>
      <vt:variant>
        <vt:i4>1900627</vt:i4>
      </vt:variant>
      <vt:variant>
        <vt:i4>48</vt:i4>
      </vt:variant>
      <vt:variant>
        <vt:i4>0</vt:i4>
      </vt:variant>
      <vt:variant>
        <vt:i4>5</vt:i4>
      </vt:variant>
      <vt:variant>
        <vt:lpwstr>https://www.gov.uk/government/publications/early-years-foundation-stage-framework--2/early-years-foundation-stage-coronavirus-disapplications</vt:lpwstr>
      </vt:variant>
      <vt:variant>
        <vt:lpwstr/>
      </vt:variant>
      <vt:variant>
        <vt:i4>3932217</vt:i4>
      </vt:variant>
      <vt:variant>
        <vt:i4>45</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ariant>
        <vt:i4>1900627</vt:i4>
      </vt:variant>
      <vt:variant>
        <vt:i4>42</vt:i4>
      </vt:variant>
      <vt:variant>
        <vt:i4>0</vt:i4>
      </vt:variant>
      <vt:variant>
        <vt:i4>5</vt:i4>
      </vt:variant>
      <vt:variant>
        <vt:lpwstr>https://www.gov.uk/government/publications/early-years-foundation-stage-framework--2/early-years-foundation-stage-coronavirus-disapplications</vt:lpwstr>
      </vt:variant>
      <vt:variant>
        <vt:lpwstr/>
      </vt:variant>
      <vt:variant>
        <vt:i4>4128867</vt:i4>
      </vt:variant>
      <vt:variant>
        <vt:i4>39</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1048649</vt:i4>
      </vt:variant>
      <vt:variant>
        <vt:i4>36</vt:i4>
      </vt:variant>
      <vt:variant>
        <vt:i4>0</vt:i4>
      </vt:variant>
      <vt:variant>
        <vt:i4>5</vt:i4>
      </vt:variant>
      <vt:variant>
        <vt:lpwstr>https://www.gov.uk/government/publications/staying-alert-and-safe-social-distancing/staying-alert-and-safe-social-distancing</vt:lpwstr>
      </vt:variant>
      <vt:variant>
        <vt:lpwstr>clinically-vulnerable-people</vt:lpwstr>
      </vt:variant>
      <vt:variant>
        <vt:i4>1507331</vt:i4>
      </vt:variant>
      <vt:variant>
        <vt:i4>33</vt:i4>
      </vt:variant>
      <vt:variant>
        <vt:i4>0</vt:i4>
      </vt:variant>
      <vt:variant>
        <vt:i4>5</vt:i4>
      </vt:variant>
      <vt:variant>
        <vt:lpwstr>https://www.gov.uk/government/publications/safe-working-in-education-childcare-and-childrens-social-care</vt:lpwstr>
      </vt:variant>
      <vt:variant>
        <vt:lpwstr/>
      </vt:variant>
      <vt:variant>
        <vt:i4>4194317</vt:i4>
      </vt:variant>
      <vt:variant>
        <vt:i4>30</vt:i4>
      </vt:variant>
      <vt:variant>
        <vt:i4>0</vt:i4>
      </vt:variant>
      <vt:variant>
        <vt:i4>5</vt:i4>
      </vt:variant>
      <vt:variant>
        <vt:lpwstr>https://www.gov.uk/government/publications/early-years-foundation-stage-framework--2</vt:lpwstr>
      </vt:variant>
      <vt:variant>
        <vt:lpwstr/>
      </vt:variant>
      <vt:variant>
        <vt:i4>2424952</vt:i4>
      </vt:variant>
      <vt:variant>
        <vt:i4>27</vt:i4>
      </vt:variant>
      <vt:variant>
        <vt:i4>0</vt:i4>
      </vt:variant>
      <vt:variant>
        <vt:i4>5</vt:i4>
      </vt:variant>
      <vt:variant>
        <vt:lpwstr>https://www.gov.uk/government/publications/coronavirus-covid-19-early-years-and-childcare-closures</vt:lpwstr>
      </vt:variant>
      <vt:variant>
        <vt:lpwstr/>
      </vt:variant>
      <vt:variant>
        <vt:i4>1441798</vt:i4>
      </vt:variant>
      <vt:variant>
        <vt:i4>24</vt:i4>
      </vt:variant>
      <vt:variant>
        <vt:i4>0</vt:i4>
      </vt:variant>
      <vt:variant>
        <vt:i4>5</vt:i4>
      </vt:variant>
      <vt:variant>
        <vt:lpwstr>https://www.gov.uk/government/publications/coronavirus-covid-19-implementing-protective-measures-in-education-and-childcare-settings</vt:lpwstr>
      </vt:variant>
      <vt:variant>
        <vt:lpwstr/>
      </vt:variant>
      <vt:variant>
        <vt:i4>6619245</vt:i4>
      </vt:variant>
      <vt:variant>
        <vt:i4>21</vt:i4>
      </vt:variant>
      <vt:variant>
        <vt:i4>0</vt:i4>
      </vt:variant>
      <vt:variant>
        <vt:i4>5</vt:i4>
      </vt:variant>
      <vt:variant>
        <vt:lpwstr>https://www.gov.uk/government/publications/actions-for-educational-and-childcare-settings-to-prepare-for-wider-opening-from-1-june-2020</vt:lpwstr>
      </vt:variant>
      <vt:variant>
        <vt:lpwstr/>
      </vt:variant>
      <vt:variant>
        <vt:i4>3932217</vt:i4>
      </vt:variant>
      <vt:variant>
        <vt:i4>18</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ariant>
        <vt:i4>3932217</vt:i4>
      </vt:variant>
      <vt:variant>
        <vt:i4>15</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ariant>
        <vt:i4>3932217</vt:i4>
      </vt:variant>
      <vt:variant>
        <vt:i4>12</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ariant>
        <vt:i4>1245190</vt:i4>
      </vt:variant>
      <vt:variant>
        <vt:i4>9</vt:i4>
      </vt:variant>
      <vt:variant>
        <vt:i4>0</vt:i4>
      </vt:variant>
      <vt:variant>
        <vt:i4>5</vt:i4>
      </vt:variant>
      <vt:variant>
        <vt:lpwstr>https://www.gov.uk/government/publications/preparing-for-the-wider-opening-of-early-years-and-childcare-settings-from-1-june</vt:lpwstr>
      </vt:variant>
      <vt:variant>
        <vt:lpwstr/>
      </vt:variant>
      <vt:variant>
        <vt:i4>3932217</vt:i4>
      </vt:variant>
      <vt:variant>
        <vt:i4>6</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ariant>
        <vt:i4>3932217</vt:i4>
      </vt:variant>
      <vt:variant>
        <vt:i4>3</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ariant>
        <vt:i4>3932217</vt:i4>
      </vt:variant>
      <vt:variant>
        <vt:i4>0</vt:i4>
      </vt:variant>
      <vt:variant>
        <vt:i4>0</vt:i4>
      </vt:variant>
      <vt:variant>
        <vt:i4>5</vt:i4>
      </vt:variant>
      <vt:variant>
        <vt:lpwstr>https://www.gov.uk/government/publications/preparing-for-the-wider-opening-of-early-years-and-childcare-settings-from-1-june/planning-guide-for-early-years-and-childcare-settings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Hiatt</dc:creator>
  <cp:keywords/>
  <dc:description/>
  <cp:lastModifiedBy>Jessica Holderness</cp:lastModifiedBy>
  <cp:revision>3</cp:revision>
  <cp:lastPrinted>2021-01-27T08:39:00Z</cp:lastPrinted>
  <dcterms:created xsi:type="dcterms:W3CDTF">2021-01-27T14:33:00Z</dcterms:created>
  <dcterms:modified xsi:type="dcterms:W3CDTF">2021-01-27T15:05:00Z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0x0101005A4C6A5DFFF5444BBFAF954A7F03EE93</vt:lpwstr>
  </property>
</Properties>
</file>