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2BFC4" w14:textId="77777777" w:rsidR="00785958" w:rsidRDefault="00785958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9732011" w14:textId="3B01FD64" w:rsidR="00A70BFB" w:rsidRPr="00A85D35" w:rsidRDefault="00BD0637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85D35">
        <w:rPr>
          <w:rFonts w:ascii="Arial" w:hAnsi="Arial" w:cs="Arial"/>
          <w:sz w:val="24"/>
          <w:szCs w:val="24"/>
        </w:rPr>
        <w:t xml:space="preserve">Dear Parents and Carers, </w:t>
      </w:r>
    </w:p>
    <w:p w14:paraId="7AC7B3C2" w14:textId="77777777" w:rsidR="00785958" w:rsidRDefault="00785958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DC742F1" w14:textId="64278FC9" w:rsidR="008748E0" w:rsidRPr="00A85D35" w:rsidRDefault="00ED78BD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85D35">
        <w:rPr>
          <w:rFonts w:ascii="Arial" w:hAnsi="Arial" w:cs="Arial"/>
          <w:sz w:val="24"/>
          <w:szCs w:val="24"/>
        </w:rPr>
        <w:t xml:space="preserve">Our schools </w:t>
      </w:r>
      <w:r w:rsidR="00DE00F0">
        <w:rPr>
          <w:rFonts w:ascii="Arial" w:hAnsi="Arial" w:cs="Arial"/>
          <w:sz w:val="24"/>
          <w:szCs w:val="24"/>
        </w:rPr>
        <w:t xml:space="preserve">and </w:t>
      </w:r>
      <w:r w:rsidR="003E1D2D">
        <w:rPr>
          <w:rFonts w:ascii="Arial" w:hAnsi="Arial" w:cs="Arial"/>
          <w:sz w:val="24"/>
          <w:szCs w:val="24"/>
        </w:rPr>
        <w:t>early years</w:t>
      </w:r>
      <w:r w:rsidR="00DE00F0">
        <w:rPr>
          <w:rFonts w:ascii="Arial" w:hAnsi="Arial" w:cs="Arial"/>
          <w:sz w:val="24"/>
          <w:szCs w:val="24"/>
        </w:rPr>
        <w:t xml:space="preserve"> settings </w:t>
      </w:r>
      <w:r w:rsidRPr="00A85D35">
        <w:rPr>
          <w:rFonts w:ascii="Arial" w:hAnsi="Arial" w:cs="Arial"/>
          <w:sz w:val="24"/>
          <w:szCs w:val="24"/>
        </w:rPr>
        <w:t>are continuing to work hard to maintain provision for your children</w:t>
      </w:r>
      <w:r w:rsidR="004C6F32" w:rsidRPr="00A85D35">
        <w:rPr>
          <w:rFonts w:ascii="Arial" w:hAnsi="Arial" w:cs="Arial"/>
          <w:sz w:val="24"/>
          <w:szCs w:val="24"/>
        </w:rPr>
        <w:t xml:space="preserve"> by</w:t>
      </w:r>
      <w:r w:rsidRPr="00A85D35">
        <w:rPr>
          <w:rFonts w:ascii="Arial" w:hAnsi="Arial" w:cs="Arial"/>
          <w:sz w:val="24"/>
          <w:szCs w:val="24"/>
        </w:rPr>
        <w:t xml:space="preserve"> reducing bubbles sizes, documenting seating plans, askin</w:t>
      </w:r>
      <w:r w:rsidR="0076042F" w:rsidRPr="00A85D35">
        <w:rPr>
          <w:rFonts w:ascii="Arial" w:hAnsi="Arial" w:cs="Arial"/>
          <w:sz w:val="24"/>
          <w:szCs w:val="24"/>
        </w:rPr>
        <w:t xml:space="preserve">g for close contact details, </w:t>
      </w:r>
      <w:r w:rsidRPr="00A85D35">
        <w:rPr>
          <w:rFonts w:ascii="Arial" w:hAnsi="Arial" w:cs="Arial"/>
          <w:sz w:val="24"/>
          <w:szCs w:val="24"/>
        </w:rPr>
        <w:t xml:space="preserve">supporting families with IT where possible and </w:t>
      </w:r>
      <w:r w:rsidR="004C6F32" w:rsidRPr="00A85D35">
        <w:rPr>
          <w:rFonts w:ascii="Arial" w:hAnsi="Arial" w:cs="Arial"/>
          <w:sz w:val="24"/>
          <w:szCs w:val="24"/>
        </w:rPr>
        <w:t xml:space="preserve">provision of </w:t>
      </w:r>
      <w:r w:rsidR="00BA57F8">
        <w:rPr>
          <w:rFonts w:ascii="Arial" w:hAnsi="Arial" w:cs="Arial"/>
          <w:sz w:val="24"/>
          <w:szCs w:val="24"/>
        </w:rPr>
        <w:t>food</w:t>
      </w:r>
      <w:r w:rsidRPr="00A85D35">
        <w:rPr>
          <w:rFonts w:ascii="Arial" w:hAnsi="Arial" w:cs="Arial"/>
          <w:sz w:val="24"/>
          <w:szCs w:val="24"/>
        </w:rPr>
        <w:t xml:space="preserve"> parcels </w:t>
      </w:r>
      <w:r w:rsidR="00263C5C" w:rsidRPr="00A85D35">
        <w:rPr>
          <w:rFonts w:ascii="Arial" w:hAnsi="Arial" w:cs="Arial"/>
          <w:sz w:val="24"/>
          <w:szCs w:val="24"/>
        </w:rPr>
        <w:t>to eligible pupils</w:t>
      </w:r>
      <w:r w:rsidRPr="00A85D35">
        <w:rPr>
          <w:rFonts w:ascii="Arial" w:hAnsi="Arial" w:cs="Arial"/>
          <w:sz w:val="24"/>
          <w:szCs w:val="24"/>
        </w:rPr>
        <w:t xml:space="preserve"> during self-isolation.  </w:t>
      </w:r>
    </w:p>
    <w:p w14:paraId="19C368C2" w14:textId="77777777" w:rsidR="00785958" w:rsidRDefault="00785958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5127BD6" w14:textId="7273BCAC" w:rsidR="00B751B2" w:rsidRPr="00A85D35" w:rsidRDefault="00B751B2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85D35">
        <w:rPr>
          <w:rFonts w:ascii="Arial" w:hAnsi="Arial" w:cs="Arial"/>
          <w:sz w:val="24"/>
          <w:szCs w:val="24"/>
        </w:rPr>
        <w:t>We know that you may be getting tired of all the information about C</w:t>
      </w:r>
      <w:r w:rsidR="006062AE" w:rsidRPr="00A85D35">
        <w:rPr>
          <w:rFonts w:ascii="Arial" w:hAnsi="Arial" w:cs="Arial"/>
          <w:sz w:val="24"/>
          <w:szCs w:val="24"/>
        </w:rPr>
        <w:t>oronavirus</w:t>
      </w:r>
      <w:r w:rsidRPr="00A85D35">
        <w:rPr>
          <w:rFonts w:ascii="Arial" w:hAnsi="Arial" w:cs="Arial"/>
          <w:sz w:val="24"/>
          <w:szCs w:val="24"/>
        </w:rPr>
        <w:t xml:space="preserve"> and could be feeling exhausted</w:t>
      </w:r>
      <w:r w:rsidR="00BA57F8">
        <w:rPr>
          <w:rFonts w:ascii="Arial" w:hAnsi="Arial" w:cs="Arial"/>
          <w:sz w:val="24"/>
          <w:szCs w:val="24"/>
        </w:rPr>
        <w:t xml:space="preserve"> and </w:t>
      </w:r>
      <w:r w:rsidRPr="00A85D35">
        <w:rPr>
          <w:rFonts w:ascii="Arial" w:hAnsi="Arial" w:cs="Arial"/>
          <w:sz w:val="24"/>
          <w:szCs w:val="24"/>
        </w:rPr>
        <w:t>frustrated. Support is available if you need it from school</w:t>
      </w:r>
      <w:r w:rsidR="0090080E">
        <w:rPr>
          <w:rFonts w:ascii="Arial" w:hAnsi="Arial" w:cs="Arial"/>
          <w:sz w:val="24"/>
          <w:szCs w:val="24"/>
        </w:rPr>
        <w:t>s, settings</w:t>
      </w:r>
      <w:r w:rsidRPr="00A85D35">
        <w:rPr>
          <w:rFonts w:ascii="Arial" w:hAnsi="Arial" w:cs="Arial"/>
          <w:sz w:val="24"/>
          <w:szCs w:val="24"/>
        </w:rPr>
        <w:t xml:space="preserve">, or the council at </w:t>
      </w:r>
      <w:hyperlink r:id="rId10" w:history="1">
        <w:r w:rsidRPr="00A85D35">
          <w:rPr>
            <w:rStyle w:val="Hyperlink"/>
            <w:rFonts w:ascii="Arial" w:hAnsi="Arial" w:cs="Arial"/>
            <w:sz w:val="24"/>
            <w:szCs w:val="24"/>
          </w:rPr>
          <w:t>www.warwickshire.gov.uk/coronavirus</w:t>
        </w:r>
      </w:hyperlink>
      <w:r w:rsidRPr="00A85D35">
        <w:rPr>
          <w:rFonts w:ascii="Arial" w:hAnsi="Arial" w:cs="Arial"/>
          <w:sz w:val="24"/>
          <w:szCs w:val="24"/>
        </w:rPr>
        <w:t>. We have come so far together and if we continue to support each other to follow guidance and stay safe we will have a better chance of controlling the virus and keeping well.</w:t>
      </w:r>
    </w:p>
    <w:p w14:paraId="44C7A4AE" w14:textId="77777777" w:rsidR="00785958" w:rsidRDefault="00785958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24C3EF2" w14:textId="637ED17B" w:rsidR="00ED78BD" w:rsidRPr="00A85D35" w:rsidRDefault="00B751B2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85D35">
        <w:rPr>
          <w:rFonts w:ascii="Arial" w:hAnsi="Arial" w:cs="Arial"/>
          <w:sz w:val="24"/>
          <w:szCs w:val="24"/>
        </w:rPr>
        <w:t xml:space="preserve">There are </w:t>
      </w:r>
      <w:r w:rsidR="00ED78BD" w:rsidRPr="00A85D35">
        <w:rPr>
          <w:rFonts w:ascii="Arial" w:hAnsi="Arial" w:cs="Arial"/>
          <w:sz w:val="24"/>
          <w:szCs w:val="24"/>
        </w:rPr>
        <w:t>f</w:t>
      </w:r>
      <w:r w:rsidR="00BA57F8">
        <w:rPr>
          <w:rFonts w:ascii="Arial" w:hAnsi="Arial" w:cs="Arial"/>
          <w:sz w:val="24"/>
          <w:szCs w:val="24"/>
        </w:rPr>
        <w:t>our</w:t>
      </w:r>
      <w:r w:rsidR="00ED78BD" w:rsidRPr="00A85D35">
        <w:rPr>
          <w:rFonts w:ascii="Arial" w:hAnsi="Arial" w:cs="Arial"/>
          <w:sz w:val="24"/>
          <w:szCs w:val="24"/>
        </w:rPr>
        <w:t xml:space="preserve"> weeks until </w:t>
      </w:r>
      <w:r w:rsidR="00E232F8">
        <w:rPr>
          <w:rFonts w:ascii="Arial" w:hAnsi="Arial" w:cs="Arial"/>
          <w:sz w:val="24"/>
          <w:szCs w:val="24"/>
        </w:rPr>
        <w:t xml:space="preserve">the </w:t>
      </w:r>
      <w:r w:rsidR="0090080E">
        <w:rPr>
          <w:rFonts w:ascii="Arial" w:hAnsi="Arial" w:cs="Arial"/>
          <w:sz w:val="24"/>
          <w:szCs w:val="24"/>
        </w:rPr>
        <w:t>end of term</w:t>
      </w:r>
      <w:r w:rsidRPr="00A85D35">
        <w:rPr>
          <w:rFonts w:ascii="Arial" w:hAnsi="Arial" w:cs="Arial"/>
          <w:sz w:val="24"/>
          <w:szCs w:val="24"/>
        </w:rPr>
        <w:t xml:space="preserve"> and</w:t>
      </w:r>
      <w:r w:rsidR="0085164B" w:rsidRPr="00A85D35">
        <w:rPr>
          <w:rFonts w:ascii="Arial" w:hAnsi="Arial" w:cs="Arial"/>
          <w:sz w:val="24"/>
          <w:szCs w:val="24"/>
        </w:rPr>
        <w:t xml:space="preserve"> </w:t>
      </w:r>
      <w:r w:rsidRPr="00A85D35">
        <w:rPr>
          <w:rFonts w:ascii="Arial" w:hAnsi="Arial" w:cs="Arial"/>
          <w:sz w:val="24"/>
          <w:szCs w:val="24"/>
        </w:rPr>
        <w:t>w</w:t>
      </w:r>
      <w:r w:rsidR="00ED78BD" w:rsidRPr="00A85D35">
        <w:rPr>
          <w:rFonts w:ascii="Arial" w:hAnsi="Arial" w:cs="Arial"/>
          <w:sz w:val="24"/>
          <w:szCs w:val="24"/>
        </w:rPr>
        <w:t>hat we all do now, in Warwickshire</w:t>
      </w:r>
      <w:r w:rsidR="009A503F" w:rsidRPr="00A85D35">
        <w:rPr>
          <w:rFonts w:ascii="Arial" w:hAnsi="Arial" w:cs="Arial"/>
          <w:sz w:val="24"/>
          <w:szCs w:val="24"/>
        </w:rPr>
        <w:t>,</w:t>
      </w:r>
      <w:r w:rsidR="00ED78BD" w:rsidRPr="00A85D35">
        <w:rPr>
          <w:rFonts w:ascii="Arial" w:hAnsi="Arial" w:cs="Arial"/>
          <w:sz w:val="24"/>
          <w:szCs w:val="24"/>
        </w:rPr>
        <w:t xml:space="preserve"> will have a massive impact on transmission </w:t>
      </w:r>
      <w:r w:rsidR="009A503F" w:rsidRPr="00A85D35">
        <w:rPr>
          <w:rFonts w:ascii="Arial" w:hAnsi="Arial" w:cs="Arial"/>
          <w:sz w:val="24"/>
          <w:szCs w:val="24"/>
        </w:rPr>
        <w:t xml:space="preserve">leading up </w:t>
      </w:r>
      <w:r w:rsidR="001438B3" w:rsidRPr="00A85D35">
        <w:rPr>
          <w:rFonts w:ascii="Arial" w:hAnsi="Arial" w:cs="Arial"/>
          <w:sz w:val="24"/>
          <w:szCs w:val="24"/>
        </w:rPr>
        <w:t xml:space="preserve">to </w:t>
      </w:r>
      <w:r w:rsidR="00E232F8">
        <w:rPr>
          <w:rFonts w:ascii="Arial" w:hAnsi="Arial" w:cs="Arial"/>
          <w:sz w:val="24"/>
          <w:szCs w:val="24"/>
        </w:rPr>
        <w:t xml:space="preserve">the </w:t>
      </w:r>
      <w:r w:rsidR="009A503F" w:rsidRPr="00A85D35">
        <w:rPr>
          <w:rFonts w:ascii="Arial" w:hAnsi="Arial" w:cs="Arial"/>
          <w:sz w:val="24"/>
          <w:szCs w:val="24"/>
        </w:rPr>
        <w:t>festive period</w:t>
      </w:r>
      <w:r w:rsidR="00BD0637" w:rsidRPr="00A85D35">
        <w:rPr>
          <w:rFonts w:ascii="Arial" w:hAnsi="Arial" w:cs="Arial"/>
          <w:sz w:val="24"/>
          <w:szCs w:val="24"/>
        </w:rPr>
        <w:t xml:space="preserve"> </w:t>
      </w:r>
      <w:r w:rsidR="009A503F" w:rsidRPr="00A85D35">
        <w:rPr>
          <w:rFonts w:ascii="Arial" w:hAnsi="Arial" w:cs="Arial"/>
          <w:sz w:val="24"/>
          <w:szCs w:val="24"/>
        </w:rPr>
        <w:t>- which we all want to be</w:t>
      </w:r>
      <w:r w:rsidR="00A37886" w:rsidRPr="00A85D35">
        <w:rPr>
          <w:rFonts w:ascii="Arial" w:hAnsi="Arial" w:cs="Arial"/>
          <w:sz w:val="24"/>
          <w:szCs w:val="24"/>
        </w:rPr>
        <w:t xml:space="preserve"> </w:t>
      </w:r>
      <w:r w:rsidR="00BD0637" w:rsidRPr="00A85D35">
        <w:rPr>
          <w:rFonts w:ascii="Arial" w:hAnsi="Arial" w:cs="Arial"/>
          <w:sz w:val="24"/>
          <w:szCs w:val="24"/>
        </w:rPr>
        <w:t xml:space="preserve">as close to normal as possible. </w:t>
      </w:r>
    </w:p>
    <w:p w14:paraId="014E54BA" w14:textId="77777777" w:rsidR="00785958" w:rsidRDefault="00785958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2179CEF" w14:textId="7800BA8B" w:rsidR="00BD0637" w:rsidRPr="00A85D35" w:rsidRDefault="00BD0637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85D35">
        <w:rPr>
          <w:rFonts w:ascii="Arial" w:hAnsi="Arial" w:cs="Arial"/>
          <w:sz w:val="24"/>
          <w:szCs w:val="24"/>
        </w:rPr>
        <w:t>Wards which have the highest numbers of cases in</w:t>
      </w:r>
      <w:r w:rsidR="003570C2" w:rsidRPr="00A85D35">
        <w:rPr>
          <w:rFonts w:ascii="Arial" w:hAnsi="Arial" w:cs="Arial"/>
          <w:sz w:val="24"/>
          <w:szCs w:val="24"/>
        </w:rPr>
        <w:t xml:space="preserve"> this area</w:t>
      </w:r>
      <w:r w:rsidRPr="00A85D35">
        <w:rPr>
          <w:rFonts w:ascii="Arial" w:hAnsi="Arial" w:cs="Arial"/>
          <w:sz w:val="24"/>
          <w:szCs w:val="24"/>
        </w:rPr>
        <w:t xml:space="preserve"> are </w:t>
      </w:r>
      <w:r w:rsidR="00767C91">
        <w:rPr>
          <w:rFonts w:ascii="Arial" w:hAnsi="Arial" w:cs="Arial"/>
          <w:sz w:val="24"/>
          <w:szCs w:val="24"/>
        </w:rPr>
        <w:t>Benn</w:t>
      </w:r>
      <w:r w:rsidR="001438B3" w:rsidRPr="00A85D35">
        <w:rPr>
          <w:rFonts w:ascii="Arial" w:hAnsi="Arial" w:cs="Arial"/>
          <w:sz w:val="24"/>
          <w:szCs w:val="24"/>
        </w:rPr>
        <w:t xml:space="preserve">, </w:t>
      </w:r>
      <w:r w:rsidR="00767C91">
        <w:rPr>
          <w:rFonts w:ascii="Arial" w:hAnsi="Arial" w:cs="Arial"/>
          <w:sz w:val="24"/>
          <w:szCs w:val="24"/>
        </w:rPr>
        <w:t>Coton and Boughton and Eastlands</w:t>
      </w:r>
      <w:r w:rsidR="00013639" w:rsidRPr="00013639">
        <w:rPr>
          <w:rFonts w:ascii="Arial" w:hAnsi="Arial" w:cs="Arial"/>
          <w:sz w:val="24"/>
          <w:szCs w:val="24"/>
          <w:vertAlign w:val="superscript"/>
        </w:rPr>
        <w:t>1</w:t>
      </w:r>
      <w:r w:rsidRPr="00A85D35">
        <w:rPr>
          <w:rFonts w:ascii="Arial" w:hAnsi="Arial" w:cs="Arial"/>
          <w:sz w:val="24"/>
          <w:szCs w:val="24"/>
        </w:rPr>
        <w:t xml:space="preserve">. We wish to focus efforts even more in these particular wards to stop this increase in cases. In all five </w:t>
      </w:r>
      <w:r w:rsidR="003570C2" w:rsidRPr="00A85D35">
        <w:rPr>
          <w:rFonts w:ascii="Arial" w:hAnsi="Arial" w:cs="Arial"/>
          <w:sz w:val="24"/>
          <w:szCs w:val="24"/>
        </w:rPr>
        <w:t xml:space="preserve">of Warwickshire’s </w:t>
      </w:r>
      <w:r w:rsidRPr="00A85D35">
        <w:rPr>
          <w:rFonts w:ascii="Arial" w:hAnsi="Arial" w:cs="Arial"/>
          <w:sz w:val="24"/>
          <w:szCs w:val="24"/>
        </w:rPr>
        <w:t xml:space="preserve">districts </w:t>
      </w:r>
      <w:r w:rsidR="003570C2" w:rsidRPr="00A85D35">
        <w:rPr>
          <w:rFonts w:ascii="Arial" w:hAnsi="Arial" w:cs="Arial"/>
          <w:sz w:val="24"/>
          <w:szCs w:val="24"/>
        </w:rPr>
        <w:t xml:space="preserve">and boroughs </w:t>
      </w:r>
      <w:r w:rsidRPr="00A85D35">
        <w:rPr>
          <w:rFonts w:ascii="Arial" w:hAnsi="Arial" w:cs="Arial"/>
          <w:sz w:val="24"/>
          <w:szCs w:val="24"/>
        </w:rPr>
        <w:t xml:space="preserve">the highest transmission is caused by </w:t>
      </w:r>
      <w:r w:rsidR="001438B3" w:rsidRPr="00A85D35">
        <w:rPr>
          <w:rFonts w:ascii="Arial" w:hAnsi="Arial" w:cs="Arial"/>
          <w:sz w:val="24"/>
          <w:szCs w:val="24"/>
        </w:rPr>
        <w:t>meeting with others</w:t>
      </w:r>
      <w:r w:rsidR="003570C2" w:rsidRPr="00A85D35">
        <w:rPr>
          <w:rFonts w:ascii="Arial" w:hAnsi="Arial" w:cs="Arial"/>
          <w:sz w:val="24"/>
          <w:szCs w:val="24"/>
        </w:rPr>
        <w:t xml:space="preserve"> in home settings.</w:t>
      </w:r>
      <w:r w:rsidRPr="00A85D35">
        <w:rPr>
          <w:rFonts w:ascii="Arial" w:hAnsi="Arial" w:cs="Arial"/>
          <w:sz w:val="24"/>
          <w:szCs w:val="24"/>
        </w:rPr>
        <w:t xml:space="preserve"> </w:t>
      </w:r>
    </w:p>
    <w:p w14:paraId="02089CBB" w14:textId="77777777" w:rsidR="00785958" w:rsidRDefault="00785958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EEC608D" w14:textId="657B2A6E" w:rsidR="00ED78BD" w:rsidRDefault="00ED78BD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85D35">
        <w:rPr>
          <w:rFonts w:ascii="Arial" w:hAnsi="Arial" w:cs="Arial"/>
          <w:sz w:val="24"/>
          <w:szCs w:val="24"/>
        </w:rPr>
        <w:t xml:space="preserve">What our families do, in our communities, has a massive impact on </w:t>
      </w:r>
      <w:r w:rsidR="000F2B77">
        <w:rPr>
          <w:rFonts w:ascii="Arial" w:hAnsi="Arial" w:cs="Arial"/>
          <w:sz w:val="24"/>
          <w:szCs w:val="24"/>
        </w:rPr>
        <w:t>schools and early years settings</w:t>
      </w:r>
      <w:r w:rsidRPr="00A85D35">
        <w:rPr>
          <w:rFonts w:ascii="Arial" w:hAnsi="Arial" w:cs="Arial"/>
          <w:sz w:val="24"/>
          <w:szCs w:val="24"/>
        </w:rPr>
        <w:t xml:space="preserve">. </w:t>
      </w:r>
      <w:r w:rsidR="004C6F32" w:rsidRPr="00A85D35">
        <w:rPr>
          <w:rFonts w:ascii="Arial" w:hAnsi="Arial" w:cs="Arial"/>
          <w:sz w:val="24"/>
          <w:szCs w:val="24"/>
        </w:rPr>
        <w:t xml:space="preserve">For example, we have had situations where </w:t>
      </w:r>
      <w:r w:rsidR="001438B3" w:rsidRPr="00A85D35">
        <w:rPr>
          <w:rFonts w:ascii="Arial" w:hAnsi="Arial" w:cs="Arial"/>
          <w:sz w:val="24"/>
          <w:szCs w:val="24"/>
        </w:rPr>
        <w:t>some children</w:t>
      </w:r>
      <w:r w:rsidR="004C6F32" w:rsidRPr="00A85D35">
        <w:rPr>
          <w:rFonts w:ascii="Arial" w:hAnsi="Arial" w:cs="Arial"/>
          <w:sz w:val="24"/>
          <w:szCs w:val="24"/>
        </w:rPr>
        <w:t xml:space="preserve"> have</w:t>
      </w:r>
      <w:r w:rsidR="001438B3" w:rsidRPr="00A85D35">
        <w:rPr>
          <w:rFonts w:ascii="Arial" w:hAnsi="Arial" w:cs="Arial"/>
          <w:sz w:val="24"/>
          <w:szCs w:val="24"/>
        </w:rPr>
        <w:t xml:space="preserve"> experienc</w:t>
      </w:r>
      <w:r w:rsidR="004C6F32" w:rsidRPr="00A85D35">
        <w:rPr>
          <w:rFonts w:ascii="Arial" w:hAnsi="Arial" w:cs="Arial"/>
          <w:sz w:val="24"/>
          <w:szCs w:val="24"/>
        </w:rPr>
        <w:t xml:space="preserve">ed </w:t>
      </w:r>
      <w:r w:rsidR="001438B3" w:rsidRPr="00A85D35">
        <w:rPr>
          <w:rFonts w:ascii="Arial" w:hAnsi="Arial" w:cs="Arial"/>
          <w:sz w:val="24"/>
          <w:szCs w:val="24"/>
        </w:rPr>
        <w:t xml:space="preserve">multiple </w:t>
      </w:r>
      <w:r w:rsidR="004C6F32" w:rsidRPr="00A85D35">
        <w:rPr>
          <w:rFonts w:ascii="Arial" w:hAnsi="Arial" w:cs="Arial"/>
          <w:sz w:val="24"/>
          <w:szCs w:val="24"/>
        </w:rPr>
        <w:t xml:space="preserve">episodes of </w:t>
      </w:r>
      <w:r w:rsidR="001438B3" w:rsidRPr="00A85D35">
        <w:rPr>
          <w:rFonts w:ascii="Arial" w:hAnsi="Arial" w:cs="Arial"/>
          <w:sz w:val="24"/>
          <w:szCs w:val="24"/>
        </w:rPr>
        <w:t xml:space="preserve">self-isolations due to positive cases </w:t>
      </w:r>
      <w:r w:rsidR="00F03F04">
        <w:rPr>
          <w:rFonts w:ascii="Arial" w:hAnsi="Arial" w:cs="Arial"/>
          <w:sz w:val="24"/>
          <w:szCs w:val="24"/>
        </w:rPr>
        <w:t>at settings</w:t>
      </w:r>
      <w:r w:rsidR="001438B3" w:rsidRPr="00A85D35">
        <w:rPr>
          <w:rFonts w:ascii="Arial" w:hAnsi="Arial" w:cs="Arial"/>
          <w:sz w:val="24"/>
          <w:szCs w:val="24"/>
        </w:rPr>
        <w:t xml:space="preserve">. </w:t>
      </w:r>
      <w:r w:rsidR="004C6F32" w:rsidRPr="00A85D35">
        <w:rPr>
          <w:rFonts w:ascii="Arial" w:hAnsi="Arial" w:cs="Arial"/>
          <w:sz w:val="24"/>
          <w:szCs w:val="24"/>
        </w:rPr>
        <w:t>However, there are still some simple things you can do he</w:t>
      </w:r>
      <w:r w:rsidR="00400D66" w:rsidRPr="00A85D35">
        <w:rPr>
          <w:rFonts w:ascii="Arial" w:hAnsi="Arial" w:cs="Arial"/>
          <w:sz w:val="24"/>
          <w:szCs w:val="24"/>
        </w:rPr>
        <w:t xml:space="preserve">lp your child remain in </w:t>
      </w:r>
      <w:r w:rsidR="00F03F04">
        <w:rPr>
          <w:rFonts w:ascii="Arial" w:hAnsi="Arial" w:cs="Arial"/>
          <w:sz w:val="24"/>
          <w:szCs w:val="24"/>
        </w:rPr>
        <w:t>childcare or education</w:t>
      </w:r>
      <w:r w:rsidR="00400D66" w:rsidRPr="00A85D35">
        <w:rPr>
          <w:rFonts w:ascii="Arial" w:hAnsi="Arial" w:cs="Arial"/>
          <w:sz w:val="24"/>
          <w:szCs w:val="24"/>
        </w:rPr>
        <w:t xml:space="preserve"> and prevent transmission of Coronavirus. </w:t>
      </w:r>
    </w:p>
    <w:p w14:paraId="78441700" w14:textId="77777777" w:rsidR="00DE00F0" w:rsidRPr="00A85D35" w:rsidRDefault="00DE00F0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D40F85B" w14:textId="2A5D56E3" w:rsidR="00400D66" w:rsidRPr="00A85D35" w:rsidRDefault="00400D66" w:rsidP="001438B3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A85D35">
        <w:rPr>
          <w:rFonts w:ascii="Arial" w:hAnsi="Arial" w:cs="Arial"/>
          <w:sz w:val="24"/>
          <w:szCs w:val="24"/>
        </w:rPr>
        <w:t xml:space="preserve">Follow lockdown rules </w:t>
      </w:r>
      <w:r w:rsidR="00BD0637" w:rsidRPr="00A85D35">
        <w:rPr>
          <w:rFonts w:ascii="Arial" w:hAnsi="Arial" w:cs="Arial"/>
          <w:sz w:val="24"/>
          <w:szCs w:val="24"/>
        </w:rPr>
        <w:t xml:space="preserve">now </w:t>
      </w:r>
      <w:r w:rsidRPr="00A85D35">
        <w:rPr>
          <w:rFonts w:ascii="Arial" w:hAnsi="Arial" w:cs="Arial"/>
          <w:sz w:val="24"/>
          <w:szCs w:val="24"/>
        </w:rPr>
        <w:t>and after lockdown</w:t>
      </w:r>
      <w:r w:rsidR="001438B3" w:rsidRPr="00A85D35">
        <w:rPr>
          <w:rFonts w:ascii="Arial" w:hAnsi="Arial" w:cs="Arial"/>
          <w:sz w:val="24"/>
          <w:szCs w:val="24"/>
        </w:rPr>
        <w:t xml:space="preserve"> by</w:t>
      </w:r>
      <w:r w:rsidRPr="00A85D35">
        <w:rPr>
          <w:rFonts w:ascii="Arial" w:hAnsi="Arial" w:cs="Arial"/>
          <w:sz w:val="24"/>
          <w:szCs w:val="24"/>
        </w:rPr>
        <w:t xml:space="preserve"> limit</w:t>
      </w:r>
      <w:r w:rsidR="001438B3" w:rsidRPr="00A85D35">
        <w:rPr>
          <w:rFonts w:ascii="Arial" w:hAnsi="Arial" w:cs="Arial"/>
          <w:sz w:val="24"/>
          <w:szCs w:val="24"/>
        </w:rPr>
        <w:t>ing</w:t>
      </w:r>
      <w:r w:rsidRPr="00A85D35">
        <w:rPr>
          <w:rFonts w:ascii="Arial" w:hAnsi="Arial" w:cs="Arial"/>
          <w:sz w:val="24"/>
          <w:szCs w:val="24"/>
        </w:rPr>
        <w:t xml:space="preserve"> social interactions </w:t>
      </w:r>
      <w:r w:rsidR="001438B3" w:rsidRPr="00A85D35">
        <w:rPr>
          <w:rFonts w:ascii="Arial" w:hAnsi="Arial" w:cs="Arial"/>
          <w:sz w:val="24"/>
          <w:szCs w:val="24"/>
        </w:rPr>
        <w:t>and socially distancing when you do. S</w:t>
      </w:r>
      <w:r w:rsidR="000F5211" w:rsidRPr="00A85D35">
        <w:rPr>
          <w:rFonts w:ascii="Arial" w:hAnsi="Arial" w:cs="Arial"/>
          <w:sz w:val="24"/>
          <w:szCs w:val="24"/>
        </w:rPr>
        <w:t>pread</w:t>
      </w:r>
      <w:r w:rsidRPr="00A85D35">
        <w:rPr>
          <w:rFonts w:ascii="Arial" w:hAnsi="Arial" w:cs="Arial"/>
          <w:sz w:val="24"/>
          <w:szCs w:val="24"/>
        </w:rPr>
        <w:t xml:space="preserve"> into s</w:t>
      </w:r>
      <w:r w:rsidR="00733DA4">
        <w:rPr>
          <w:rFonts w:ascii="Arial" w:hAnsi="Arial" w:cs="Arial"/>
          <w:sz w:val="24"/>
          <w:szCs w:val="24"/>
        </w:rPr>
        <w:t>ettings</w:t>
      </w:r>
      <w:r w:rsidRPr="00A85D35">
        <w:rPr>
          <w:rFonts w:ascii="Arial" w:hAnsi="Arial" w:cs="Arial"/>
          <w:sz w:val="24"/>
          <w:szCs w:val="24"/>
        </w:rPr>
        <w:t xml:space="preserve"> is due to social interactions outsid</w:t>
      </w:r>
      <w:r w:rsidR="00733DA4">
        <w:rPr>
          <w:rFonts w:ascii="Arial" w:hAnsi="Arial" w:cs="Arial"/>
          <w:sz w:val="24"/>
          <w:szCs w:val="24"/>
        </w:rPr>
        <w:t>e</w:t>
      </w:r>
      <w:r w:rsidRPr="00A85D35">
        <w:rPr>
          <w:rFonts w:ascii="Arial" w:hAnsi="Arial" w:cs="Arial"/>
          <w:sz w:val="24"/>
          <w:szCs w:val="24"/>
        </w:rPr>
        <w:t xml:space="preserve">. </w:t>
      </w:r>
      <w:r w:rsidR="00BD0637" w:rsidRPr="00A85D35">
        <w:rPr>
          <w:rFonts w:ascii="Arial" w:hAnsi="Arial" w:cs="Arial"/>
          <w:sz w:val="24"/>
          <w:szCs w:val="24"/>
        </w:rPr>
        <w:t xml:space="preserve">Doing as much as you’re able to </w:t>
      </w:r>
      <w:r w:rsidR="004C6F32" w:rsidRPr="00A85D35">
        <w:rPr>
          <w:rFonts w:ascii="Arial" w:hAnsi="Arial" w:cs="Arial"/>
          <w:sz w:val="24"/>
          <w:szCs w:val="24"/>
        </w:rPr>
        <w:t xml:space="preserve">will </w:t>
      </w:r>
      <w:r w:rsidR="00BD0637" w:rsidRPr="00A85D35">
        <w:rPr>
          <w:rFonts w:ascii="Arial" w:hAnsi="Arial" w:cs="Arial"/>
          <w:sz w:val="24"/>
          <w:szCs w:val="24"/>
        </w:rPr>
        <w:t>p</w:t>
      </w:r>
      <w:r w:rsidRPr="00A85D35">
        <w:rPr>
          <w:rFonts w:ascii="Arial" w:hAnsi="Arial" w:cs="Arial"/>
          <w:sz w:val="24"/>
          <w:szCs w:val="24"/>
        </w:rPr>
        <w:t xml:space="preserve">revent your families from being exposed to Coronavirus </w:t>
      </w:r>
      <w:r w:rsidR="004C6F32" w:rsidRPr="00A85D35">
        <w:rPr>
          <w:rFonts w:ascii="Arial" w:hAnsi="Arial" w:cs="Arial"/>
          <w:sz w:val="24"/>
          <w:szCs w:val="24"/>
        </w:rPr>
        <w:t>and minimi</w:t>
      </w:r>
      <w:r w:rsidR="00843892">
        <w:rPr>
          <w:rFonts w:ascii="Arial" w:hAnsi="Arial" w:cs="Arial"/>
          <w:sz w:val="24"/>
          <w:szCs w:val="24"/>
        </w:rPr>
        <w:t>s</w:t>
      </w:r>
      <w:r w:rsidR="004C6F32" w:rsidRPr="00A85D35">
        <w:rPr>
          <w:rFonts w:ascii="Arial" w:hAnsi="Arial" w:cs="Arial"/>
          <w:sz w:val="24"/>
          <w:szCs w:val="24"/>
        </w:rPr>
        <w:t>es exposure risk for</w:t>
      </w:r>
      <w:r w:rsidRPr="00A85D35">
        <w:rPr>
          <w:rFonts w:ascii="Arial" w:hAnsi="Arial" w:cs="Arial"/>
          <w:sz w:val="24"/>
          <w:szCs w:val="24"/>
        </w:rPr>
        <w:t xml:space="preserve"> the s</w:t>
      </w:r>
      <w:r w:rsidR="00733DA4">
        <w:rPr>
          <w:rFonts w:ascii="Arial" w:hAnsi="Arial" w:cs="Arial"/>
          <w:sz w:val="24"/>
          <w:szCs w:val="24"/>
        </w:rPr>
        <w:t>etting</w:t>
      </w:r>
      <w:r w:rsidR="004C6F32" w:rsidRPr="00A85D35">
        <w:rPr>
          <w:rFonts w:ascii="Arial" w:hAnsi="Arial" w:cs="Arial"/>
          <w:sz w:val="24"/>
          <w:szCs w:val="24"/>
        </w:rPr>
        <w:t xml:space="preserve">. </w:t>
      </w:r>
    </w:p>
    <w:p w14:paraId="4084B411" w14:textId="0AB98122" w:rsidR="00400D66" w:rsidRPr="00A85D35" w:rsidRDefault="004C6F32" w:rsidP="001438B3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A85D35">
        <w:rPr>
          <w:rFonts w:ascii="Arial" w:hAnsi="Arial" w:cs="Arial"/>
          <w:sz w:val="24"/>
          <w:szCs w:val="24"/>
        </w:rPr>
        <w:t>Maintaining</w:t>
      </w:r>
      <w:r w:rsidR="00400D66" w:rsidRPr="00A85D35">
        <w:rPr>
          <w:rFonts w:ascii="Arial" w:hAnsi="Arial" w:cs="Arial"/>
          <w:sz w:val="24"/>
          <w:szCs w:val="24"/>
        </w:rPr>
        <w:t xml:space="preserve"> social distancing from others is </w:t>
      </w:r>
      <w:r w:rsidRPr="00A85D35">
        <w:rPr>
          <w:rFonts w:ascii="Arial" w:hAnsi="Arial" w:cs="Arial"/>
          <w:sz w:val="24"/>
          <w:szCs w:val="24"/>
        </w:rPr>
        <w:t>the</w:t>
      </w:r>
      <w:r w:rsidR="00400D66" w:rsidRPr="00A85D35">
        <w:rPr>
          <w:rFonts w:ascii="Arial" w:hAnsi="Arial" w:cs="Arial"/>
          <w:sz w:val="24"/>
          <w:szCs w:val="24"/>
        </w:rPr>
        <w:t xml:space="preserve"> best way to prevent spread</w:t>
      </w:r>
      <w:r w:rsidRPr="00A85D35">
        <w:rPr>
          <w:rFonts w:ascii="Arial" w:hAnsi="Arial" w:cs="Arial"/>
          <w:sz w:val="24"/>
          <w:szCs w:val="24"/>
        </w:rPr>
        <w:t xml:space="preserve"> whether you’re indoors or outdoors or wearing a face covering. Remember to</w:t>
      </w:r>
      <w:r w:rsidR="00400D66" w:rsidRPr="00A85D35">
        <w:rPr>
          <w:rFonts w:ascii="Arial" w:hAnsi="Arial" w:cs="Arial"/>
          <w:sz w:val="24"/>
          <w:szCs w:val="24"/>
        </w:rPr>
        <w:t xml:space="preserve"> keep 2 metres away from others. </w:t>
      </w:r>
    </w:p>
    <w:p w14:paraId="3DFCD781" w14:textId="31A04F6E" w:rsidR="00400D66" w:rsidRPr="00A85D35" w:rsidRDefault="00400D66" w:rsidP="001438B3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A85D35">
        <w:rPr>
          <w:rFonts w:ascii="Arial" w:hAnsi="Arial" w:cs="Arial"/>
          <w:sz w:val="24"/>
          <w:szCs w:val="24"/>
        </w:rPr>
        <w:t>If you</w:t>
      </w:r>
      <w:r w:rsidR="003570C2" w:rsidRPr="00A85D35">
        <w:rPr>
          <w:rFonts w:ascii="Arial" w:hAnsi="Arial" w:cs="Arial"/>
          <w:sz w:val="24"/>
          <w:szCs w:val="24"/>
        </w:rPr>
        <w:t>,</w:t>
      </w:r>
      <w:r w:rsidRPr="00A85D35">
        <w:rPr>
          <w:rFonts w:ascii="Arial" w:hAnsi="Arial" w:cs="Arial"/>
          <w:sz w:val="24"/>
          <w:szCs w:val="24"/>
        </w:rPr>
        <w:t xml:space="preserve"> </w:t>
      </w:r>
      <w:r w:rsidR="003570C2" w:rsidRPr="00A85D35">
        <w:rPr>
          <w:rFonts w:ascii="Arial" w:hAnsi="Arial" w:cs="Arial"/>
          <w:sz w:val="24"/>
          <w:szCs w:val="24"/>
        </w:rPr>
        <w:t>or anyone in your household, is</w:t>
      </w:r>
      <w:r w:rsidRPr="00A85D35">
        <w:rPr>
          <w:rFonts w:ascii="Arial" w:hAnsi="Arial" w:cs="Arial"/>
          <w:sz w:val="24"/>
          <w:szCs w:val="24"/>
        </w:rPr>
        <w:t xml:space="preserve"> unwell with a </w:t>
      </w:r>
      <w:r w:rsidR="000F5211" w:rsidRPr="00A85D35">
        <w:rPr>
          <w:rFonts w:ascii="Arial" w:hAnsi="Arial" w:cs="Arial"/>
          <w:sz w:val="24"/>
          <w:szCs w:val="24"/>
        </w:rPr>
        <w:t>new or worsening c</w:t>
      </w:r>
      <w:r w:rsidRPr="00A85D35">
        <w:rPr>
          <w:rFonts w:ascii="Arial" w:hAnsi="Arial" w:cs="Arial"/>
          <w:sz w:val="24"/>
          <w:szCs w:val="24"/>
        </w:rPr>
        <w:t xml:space="preserve">ough, </w:t>
      </w:r>
      <w:r w:rsidR="000F5211" w:rsidRPr="00A85D35">
        <w:rPr>
          <w:rFonts w:ascii="Arial" w:hAnsi="Arial" w:cs="Arial"/>
          <w:sz w:val="24"/>
          <w:szCs w:val="24"/>
        </w:rPr>
        <w:t xml:space="preserve">a high temperature, loss or change in taste or smell, then please self-isolate </w:t>
      </w:r>
      <w:r w:rsidR="000F5211" w:rsidRPr="00A85D35">
        <w:rPr>
          <w:rFonts w:ascii="Arial" w:hAnsi="Arial" w:cs="Arial"/>
          <w:sz w:val="24"/>
          <w:szCs w:val="24"/>
        </w:rPr>
        <w:lastRenderedPageBreak/>
        <w:t>and get a Coronavirus test. Do not send your child into school</w:t>
      </w:r>
      <w:r w:rsidR="004C6F32" w:rsidRPr="00A85D35">
        <w:rPr>
          <w:rFonts w:ascii="Arial" w:hAnsi="Arial" w:cs="Arial"/>
          <w:sz w:val="24"/>
          <w:szCs w:val="24"/>
        </w:rPr>
        <w:t xml:space="preserve"> and do</w:t>
      </w:r>
      <w:r w:rsidR="000F5211" w:rsidRPr="00A85D35">
        <w:rPr>
          <w:rFonts w:ascii="Arial" w:hAnsi="Arial" w:cs="Arial"/>
          <w:sz w:val="24"/>
          <w:szCs w:val="24"/>
        </w:rPr>
        <w:t xml:space="preserve"> wait for the test result</w:t>
      </w:r>
      <w:r w:rsidR="004C6F32" w:rsidRPr="00A85D35">
        <w:rPr>
          <w:rFonts w:ascii="Arial" w:hAnsi="Arial" w:cs="Arial"/>
          <w:sz w:val="24"/>
          <w:szCs w:val="24"/>
        </w:rPr>
        <w:t xml:space="preserve">. Your child </w:t>
      </w:r>
      <w:r w:rsidR="000F5211" w:rsidRPr="00A85D35">
        <w:rPr>
          <w:rFonts w:ascii="Arial" w:hAnsi="Arial" w:cs="Arial"/>
          <w:sz w:val="24"/>
          <w:szCs w:val="24"/>
        </w:rPr>
        <w:t>can return</w:t>
      </w:r>
      <w:r w:rsidR="004C6F32" w:rsidRPr="00A85D35">
        <w:rPr>
          <w:rFonts w:ascii="Arial" w:hAnsi="Arial" w:cs="Arial"/>
          <w:sz w:val="24"/>
          <w:szCs w:val="24"/>
        </w:rPr>
        <w:t xml:space="preserve"> to school</w:t>
      </w:r>
      <w:r w:rsidR="000F5211" w:rsidRPr="00A85D35">
        <w:rPr>
          <w:rFonts w:ascii="Arial" w:hAnsi="Arial" w:cs="Arial"/>
          <w:sz w:val="24"/>
          <w:szCs w:val="24"/>
        </w:rPr>
        <w:t xml:space="preserve"> </w:t>
      </w:r>
      <w:r w:rsidR="004C6F32" w:rsidRPr="00A85D35">
        <w:rPr>
          <w:rFonts w:ascii="Arial" w:hAnsi="Arial" w:cs="Arial"/>
          <w:sz w:val="24"/>
          <w:szCs w:val="24"/>
        </w:rPr>
        <w:t>if your result is</w:t>
      </w:r>
      <w:r w:rsidR="000F5211" w:rsidRPr="00A85D35">
        <w:rPr>
          <w:rFonts w:ascii="Arial" w:hAnsi="Arial" w:cs="Arial"/>
          <w:sz w:val="24"/>
          <w:szCs w:val="24"/>
        </w:rPr>
        <w:t xml:space="preserve"> negative. </w:t>
      </w:r>
    </w:p>
    <w:p w14:paraId="5BEED305" w14:textId="77777777" w:rsidR="00785958" w:rsidRDefault="00785958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8F29255" w14:textId="66354F56" w:rsidR="00A70BFB" w:rsidRPr="00A85D35" w:rsidRDefault="004C6F32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85D35">
        <w:rPr>
          <w:rFonts w:ascii="Arial" w:hAnsi="Arial" w:cs="Arial"/>
          <w:sz w:val="24"/>
          <w:szCs w:val="24"/>
        </w:rPr>
        <w:t xml:space="preserve">There are three main symptoms of </w:t>
      </w:r>
      <w:r w:rsidR="00A70BFB" w:rsidRPr="00A85D35">
        <w:rPr>
          <w:rFonts w:ascii="Arial" w:hAnsi="Arial" w:cs="Arial"/>
          <w:sz w:val="24"/>
          <w:szCs w:val="24"/>
        </w:rPr>
        <w:t xml:space="preserve">Coronavirus </w:t>
      </w:r>
      <w:r w:rsidRPr="00A85D35">
        <w:rPr>
          <w:rFonts w:ascii="Arial" w:hAnsi="Arial" w:cs="Arial"/>
          <w:sz w:val="24"/>
          <w:szCs w:val="24"/>
        </w:rPr>
        <w:t xml:space="preserve">- </w:t>
      </w:r>
      <w:r w:rsidR="00A70BFB" w:rsidRPr="00A85D35">
        <w:rPr>
          <w:rFonts w:ascii="Arial" w:hAnsi="Arial" w:cs="Arial"/>
          <w:sz w:val="24"/>
          <w:szCs w:val="24"/>
        </w:rPr>
        <w:t>a cough, loss or change in sense of smell or taste or a high temperature. When anyone displays these symptoms it is most likely a Coronavirus infection, we therefore ask you to isolate with your household, book a test, and if positive self-isolate for 10 day</w:t>
      </w:r>
      <w:r w:rsidR="00C9431D" w:rsidRPr="00A85D35">
        <w:rPr>
          <w:rFonts w:ascii="Arial" w:hAnsi="Arial" w:cs="Arial"/>
          <w:sz w:val="24"/>
          <w:szCs w:val="24"/>
        </w:rPr>
        <w:t>s</w:t>
      </w:r>
      <w:r w:rsidR="00A70BFB" w:rsidRPr="00A85D35">
        <w:rPr>
          <w:rFonts w:ascii="Arial" w:hAnsi="Arial" w:cs="Arial"/>
          <w:sz w:val="24"/>
          <w:szCs w:val="24"/>
        </w:rPr>
        <w:t xml:space="preserve"> if you were the one who tested </w:t>
      </w:r>
      <w:r w:rsidR="00FF2373" w:rsidRPr="00A85D35">
        <w:rPr>
          <w:rFonts w:ascii="Arial" w:hAnsi="Arial" w:cs="Arial"/>
          <w:sz w:val="24"/>
          <w:szCs w:val="24"/>
        </w:rPr>
        <w:t>positive</w:t>
      </w:r>
      <w:r w:rsidR="00523FEB">
        <w:rPr>
          <w:rFonts w:ascii="Arial" w:hAnsi="Arial" w:cs="Arial"/>
          <w:sz w:val="24"/>
          <w:szCs w:val="24"/>
        </w:rPr>
        <w:t>,</w:t>
      </w:r>
      <w:r w:rsidR="00FF2373" w:rsidRPr="00A85D35">
        <w:rPr>
          <w:rFonts w:ascii="Arial" w:hAnsi="Arial" w:cs="Arial"/>
          <w:sz w:val="24"/>
          <w:szCs w:val="24"/>
        </w:rPr>
        <w:t xml:space="preserve"> </w:t>
      </w:r>
      <w:r w:rsidR="00A70BFB" w:rsidRPr="00A85D35">
        <w:rPr>
          <w:rFonts w:ascii="Arial" w:hAnsi="Arial" w:cs="Arial"/>
          <w:sz w:val="24"/>
          <w:szCs w:val="24"/>
        </w:rPr>
        <w:t>and 1</w:t>
      </w:r>
      <w:r w:rsidR="00350D62">
        <w:rPr>
          <w:rFonts w:ascii="Arial" w:hAnsi="Arial" w:cs="Arial"/>
          <w:sz w:val="24"/>
          <w:szCs w:val="24"/>
        </w:rPr>
        <w:t>0</w:t>
      </w:r>
      <w:r w:rsidR="00A70BFB" w:rsidRPr="00A85D35">
        <w:rPr>
          <w:rFonts w:ascii="Arial" w:hAnsi="Arial" w:cs="Arial"/>
          <w:sz w:val="24"/>
          <w:szCs w:val="24"/>
        </w:rPr>
        <w:t xml:space="preserve"> days if you are a household contact.</w:t>
      </w:r>
    </w:p>
    <w:p w14:paraId="646B8852" w14:textId="77777777" w:rsidR="00785958" w:rsidRDefault="00785958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CE4B22E" w14:textId="6FADF8F9" w:rsidR="00724CF4" w:rsidRDefault="00523FEB" w:rsidP="00724CF4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</w:t>
      </w:r>
      <w:r w:rsidR="003E1D2D">
        <w:rPr>
          <w:rFonts w:ascii="Arial" w:hAnsi="Arial" w:cs="Arial"/>
          <w:sz w:val="24"/>
          <w:szCs w:val="24"/>
        </w:rPr>
        <w:t xml:space="preserve"> all</w:t>
      </w:r>
      <w:r w:rsidR="00AF03B6" w:rsidRPr="00A85D35">
        <w:rPr>
          <w:rFonts w:ascii="Arial" w:hAnsi="Arial" w:cs="Arial"/>
          <w:sz w:val="24"/>
          <w:szCs w:val="24"/>
        </w:rPr>
        <w:t xml:space="preserve"> work</w:t>
      </w:r>
      <w:r w:rsidR="00FF2373" w:rsidRPr="00A85D35">
        <w:rPr>
          <w:rFonts w:ascii="Arial" w:hAnsi="Arial" w:cs="Arial"/>
          <w:sz w:val="24"/>
          <w:szCs w:val="24"/>
        </w:rPr>
        <w:t xml:space="preserve">ing tirelessly to maintain education provision </w:t>
      </w:r>
      <w:r w:rsidR="00AF03B6" w:rsidRPr="00A85D35">
        <w:rPr>
          <w:rFonts w:ascii="Arial" w:hAnsi="Arial" w:cs="Arial"/>
          <w:sz w:val="24"/>
          <w:szCs w:val="24"/>
        </w:rPr>
        <w:t xml:space="preserve">in this crisis, </w:t>
      </w:r>
      <w:r w:rsidR="004C6F32" w:rsidRPr="00A85D35">
        <w:rPr>
          <w:rFonts w:ascii="Arial" w:hAnsi="Arial" w:cs="Arial"/>
          <w:sz w:val="24"/>
          <w:szCs w:val="24"/>
        </w:rPr>
        <w:t xml:space="preserve">we ask for your support in ensuring that </w:t>
      </w:r>
      <w:r w:rsidR="003E1D2D">
        <w:rPr>
          <w:rFonts w:ascii="Arial" w:hAnsi="Arial" w:cs="Arial"/>
          <w:sz w:val="24"/>
          <w:szCs w:val="24"/>
        </w:rPr>
        <w:t>schools and early years settings</w:t>
      </w:r>
      <w:r w:rsidR="004C6F32" w:rsidRPr="00A85D35">
        <w:rPr>
          <w:rFonts w:ascii="Arial" w:hAnsi="Arial" w:cs="Arial"/>
          <w:sz w:val="24"/>
          <w:szCs w:val="24"/>
        </w:rPr>
        <w:t xml:space="preserve"> continue to remain open. </w:t>
      </w:r>
      <w:r w:rsidR="00AF03B6" w:rsidRPr="00A85D35">
        <w:rPr>
          <w:rFonts w:ascii="Arial" w:hAnsi="Arial" w:cs="Arial"/>
          <w:sz w:val="24"/>
          <w:szCs w:val="24"/>
        </w:rPr>
        <w:t xml:space="preserve"> </w:t>
      </w:r>
    </w:p>
    <w:p w14:paraId="3D63DC2A" w14:textId="77777777" w:rsidR="00785958" w:rsidRPr="00A85D35" w:rsidRDefault="00785958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F5CF5DF" w14:textId="70ADCE37" w:rsidR="00531DD9" w:rsidRPr="00A85D35" w:rsidRDefault="004D50D6" w:rsidP="00531DD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85D35">
        <w:rPr>
          <w:rFonts w:ascii="Arial" w:hAnsi="Arial" w:cs="Arial"/>
          <w:sz w:val="24"/>
          <w:szCs w:val="24"/>
        </w:rPr>
        <w:t>Yours sincerely</w:t>
      </w:r>
      <w:r w:rsidR="00AF03B6" w:rsidRPr="00A85D35">
        <w:rPr>
          <w:rFonts w:ascii="Arial" w:hAnsi="Arial" w:cs="Arial"/>
          <w:sz w:val="24"/>
          <w:szCs w:val="24"/>
        </w:rPr>
        <w:t xml:space="preserve"> </w:t>
      </w:r>
    </w:p>
    <w:p w14:paraId="33A28E04" w14:textId="154328AB" w:rsidR="00620BCD" w:rsidRDefault="004D7157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4C7BE69C" wp14:editId="484ADB3E">
            <wp:extent cx="1524000" cy="71050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956" cy="72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9AF1F" w14:textId="77777777" w:rsidR="00A55CDD" w:rsidRPr="00A85D35" w:rsidRDefault="00A55CDD" w:rsidP="001438B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6A82D29" w14:textId="18F273D7" w:rsidR="00185ABA" w:rsidRDefault="00620BCD" w:rsidP="00A55CDD">
      <w:pPr>
        <w:tabs>
          <w:tab w:val="left" w:pos="336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85D35">
        <w:rPr>
          <w:rFonts w:ascii="Arial" w:hAnsi="Arial" w:cs="Arial"/>
          <w:sz w:val="24"/>
          <w:szCs w:val="24"/>
        </w:rPr>
        <w:t>Liann Brookes-Smith</w:t>
      </w:r>
      <w:r w:rsidR="00185ABA">
        <w:rPr>
          <w:rFonts w:ascii="Arial" w:hAnsi="Arial" w:cs="Arial"/>
          <w:sz w:val="24"/>
          <w:szCs w:val="24"/>
        </w:rPr>
        <w:tab/>
      </w:r>
      <w:r w:rsidR="00185ABA">
        <w:rPr>
          <w:rFonts w:ascii="Arial" w:hAnsi="Arial" w:cs="Arial"/>
          <w:sz w:val="24"/>
          <w:szCs w:val="24"/>
        </w:rPr>
        <w:tab/>
      </w:r>
      <w:r w:rsidR="00185ABA">
        <w:rPr>
          <w:rFonts w:ascii="Arial" w:hAnsi="Arial" w:cs="Arial"/>
          <w:sz w:val="24"/>
          <w:szCs w:val="24"/>
        </w:rPr>
        <w:tab/>
        <w:t>Mannie Ketley</w:t>
      </w:r>
    </w:p>
    <w:p w14:paraId="108B992A" w14:textId="2B63CD68" w:rsidR="00550A0D" w:rsidRPr="00A85D35" w:rsidRDefault="00185ABA" w:rsidP="00A55CDD">
      <w:pPr>
        <w:tabs>
          <w:tab w:val="left" w:pos="336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Associate Director Public Health</w:t>
      </w:r>
      <w:r w:rsidR="00A55C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Chief Executive</w:t>
      </w:r>
    </w:p>
    <w:p w14:paraId="66D419E9" w14:textId="43064F73" w:rsidR="00032157" w:rsidRPr="00A55CDD" w:rsidRDefault="0085164B" w:rsidP="00A55CDD">
      <w:pPr>
        <w:tabs>
          <w:tab w:val="left" w:pos="336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A15C3">
        <w:rPr>
          <w:rFonts w:ascii="Arial" w:hAnsi="Arial" w:cs="Arial"/>
          <w:sz w:val="24"/>
          <w:szCs w:val="24"/>
        </w:rPr>
        <w:t xml:space="preserve">Warwickshire </w:t>
      </w:r>
      <w:r w:rsidR="00F97D27" w:rsidRPr="00FA15C3">
        <w:rPr>
          <w:rFonts w:ascii="Arial" w:hAnsi="Arial" w:cs="Arial"/>
          <w:sz w:val="24"/>
          <w:szCs w:val="24"/>
        </w:rPr>
        <w:t>County</w:t>
      </w:r>
      <w:r w:rsidR="00AB0931" w:rsidRPr="00FA15C3">
        <w:rPr>
          <w:rFonts w:ascii="Arial" w:hAnsi="Arial" w:cs="Arial"/>
          <w:sz w:val="24"/>
          <w:szCs w:val="24"/>
        </w:rPr>
        <w:t xml:space="preserve"> Council</w:t>
      </w:r>
      <w:r w:rsidR="00A55CDD">
        <w:rPr>
          <w:rFonts w:ascii="Arial" w:hAnsi="Arial" w:cs="Arial"/>
          <w:sz w:val="24"/>
          <w:szCs w:val="24"/>
        </w:rPr>
        <w:tab/>
      </w:r>
      <w:r w:rsidR="00A55CDD">
        <w:rPr>
          <w:rFonts w:ascii="Arial" w:hAnsi="Arial" w:cs="Arial"/>
          <w:sz w:val="24"/>
          <w:szCs w:val="24"/>
        </w:rPr>
        <w:tab/>
      </w:r>
      <w:r w:rsidR="00A55CDD">
        <w:rPr>
          <w:rFonts w:ascii="Arial" w:hAnsi="Arial" w:cs="Arial"/>
          <w:sz w:val="24"/>
          <w:szCs w:val="24"/>
        </w:rPr>
        <w:tab/>
      </w:r>
      <w:r w:rsidR="00185ABA">
        <w:rPr>
          <w:rFonts w:ascii="Arial" w:hAnsi="Arial" w:cs="Arial"/>
          <w:sz w:val="24"/>
          <w:szCs w:val="24"/>
        </w:rPr>
        <w:t>Rugby Borough Council</w:t>
      </w:r>
    </w:p>
    <w:p w14:paraId="45B0BCDC" w14:textId="6C459416" w:rsidR="00531DD9" w:rsidRPr="00A55CDD" w:rsidRDefault="00A55CDD" w:rsidP="00A55CDD">
      <w:pPr>
        <w:tabs>
          <w:tab w:val="left" w:pos="336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CA6024" w14:textId="77777777" w:rsidR="00363F5C" w:rsidRPr="00780D21" w:rsidRDefault="00363F5C" w:rsidP="00363F5C">
      <w:pPr>
        <w:jc w:val="center"/>
        <w:rPr>
          <w:rFonts w:ascii="Arial" w:hAnsi="Arial"/>
        </w:rPr>
      </w:pPr>
      <w:r w:rsidRPr="00780D21">
        <w:rPr>
          <w:noProof/>
          <w:lang w:eastAsia="en-GB"/>
        </w:rPr>
        <w:drawing>
          <wp:inline distT="0" distB="0" distL="0" distR="0" wp14:anchorId="28FF3BDF" wp14:editId="62A89115">
            <wp:extent cx="1135118" cy="73152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62397" t="23423" r="29749" b="63925"/>
                    <a:stretch/>
                  </pic:blipFill>
                  <pic:spPr bwMode="auto">
                    <a:xfrm>
                      <a:off x="0" y="0"/>
                      <a:ext cx="1152693" cy="742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SenderName2"/>
      <w:bookmarkEnd w:id="0"/>
    </w:p>
    <w:p w14:paraId="1CD6E8D2" w14:textId="77777777" w:rsidR="00363F5C" w:rsidRPr="00BA27B6" w:rsidRDefault="00363F5C" w:rsidP="00363F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27B6">
        <w:rPr>
          <w:rFonts w:ascii="Arial" w:hAnsi="Arial" w:cs="Arial"/>
          <w:sz w:val="24"/>
          <w:szCs w:val="24"/>
        </w:rPr>
        <w:t>Ian Budd</w:t>
      </w:r>
    </w:p>
    <w:p w14:paraId="7BAE8C6A" w14:textId="77777777" w:rsidR="00363F5C" w:rsidRPr="00BA27B6" w:rsidRDefault="00363F5C" w:rsidP="00363F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27B6">
        <w:rPr>
          <w:rFonts w:ascii="Arial" w:hAnsi="Arial" w:cs="Arial"/>
          <w:sz w:val="24"/>
          <w:szCs w:val="24"/>
        </w:rPr>
        <w:t>Assistant Director of Education Services</w:t>
      </w:r>
    </w:p>
    <w:p w14:paraId="724DAD53" w14:textId="77777777" w:rsidR="00363F5C" w:rsidRPr="00BA27B6" w:rsidRDefault="00363F5C" w:rsidP="00363F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A15C3">
        <w:rPr>
          <w:rFonts w:ascii="Arial" w:hAnsi="Arial" w:cs="Arial"/>
          <w:sz w:val="24"/>
          <w:szCs w:val="24"/>
        </w:rPr>
        <w:t>Warwick</w:t>
      </w:r>
      <w:r w:rsidRPr="00BA27B6">
        <w:rPr>
          <w:rFonts w:ascii="Arial" w:hAnsi="Arial" w:cs="Arial"/>
          <w:sz w:val="24"/>
          <w:szCs w:val="24"/>
        </w:rPr>
        <w:t xml:space="preserve">shire </w:t>
      </w:r>
      <w:r w:rsidRPr="00FA15C3">
        <w:rPr>
          <w:rFonts w:ascii="Arial" w:hAnsi="Arial" w:cs="Arial"/>
          <w:sz w:val="24"/>
          <w:szCs w:val="24"/>
        </w:rPr>
        <w:t>County Council</w:t>
      </w:r>
    </w:p>
    <w:p w14:paraId="3F1F6B1B" w14:textId="77777777" w:rsidR="00531DD9" w:rsidRDefault="00531DD9" w:rsidP="00531DD9">
      <w:pPr>
        <w:tabs>
          <w:tab w:val="left" w:pos="3365"/>
        </w:tabs>
        <w:spacing w:after="120" w:line="240" w:lineRule="auto"/>
      </w:pPr>
    </w:p>
    <w:p w14:paraId="58025FAF" w14:textId="77777777" w:rsidR="00AF35A2" w:rsidRPr="00342868" w:rsidRDefault="00AF35A2" w:rsidP="00AF35A2">
      <w:pPr>
        <w:tabs>
          <w:tab w:val="left" w:pos="336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342868">
        <w:rPr>
          <w:rFonts w:ascii="Arial" w:hAnsi="Arial" w:cs="Arial"/>
          <w:sz w:val="24"/>
          <w:szCs w:val="24"/>
          <w:vertAlign w:val="superscript"/>
        </w:rPr>
        <w:t>1</w:t>
      </w:r>
      <w:r w:rsidRPr="00342868">
        <w:rPr>
          <w:rFonts w:ascii="Arial" w:hAnsi="Arial" w:cs="Arial"/>
          <w:sz w:val="24"/>
          <w:szCs w:val="24"/>
        </w:rPr>
        <w:t xml:space="preserve"> Data at 18</w:t>
      </w:r>
      <w:r w:rsidRPr="00342868">
        <w:rPr>
          <w:rFonts w:ascii="Arial" w:hAnsi="Arial" w:cs="Arial"/>
          <w:sz w:val="24"/>
          <w:szCs w:val="24"/>
          <w:vertAlign w:val="superscript"/>
        </w:rPr>
        <w:t>th</w:t>
      </w:r>
      <w:r w:rsidRPr="00342868">
        <w:rPr>
          <w:rFonts w:ascii="Arial" w:hAnsi="Arial" w:cs="Arial"/>
          <w:sz w:val="24"/>
          <w:szCs w:val="24"/>
        </w:rPr>
        <w:t xml:space="preserve"> November </w:t>
      </w:r>
      <w:r>
        <w:rPr>
          <w:rFonts w:ascii="Arial" w:hAnsi="Arial" w:cs="Arial"/>
          <w:sz w:val="24"/>
          <w:szCs w:val="24"/>
        </w:rPr>
        <w:t>based on positive cases with a specimen date between</w:t>
      </w:r>
      <w:r w:rsidRPr="00342868">
        <w:rPr>
          <w:rFonts w:ascii="Arial" w:hAnsi="Arial" w:cs="Arial"/>
          <w:sz w:val="24"/>
          <w:szCs w:val="24"/>
        </w:rPr>
        <w:t xml:space="preserve"> 23</w:t>
      </w:r>
      <w:r w:rsidRPr="00342868">
        <w:rPr>
          <w:rFonts w:ascii="Arial" w:hAnsi="Arial" w:cs="Arial"/>
          <w:sz w:val="24"/>
          <w:szCs w:val="24"/>
          <w:vertAlign w:val="superscript"/>
        </w:rPr>
        <w:t>rd</w:t>
      </w:r>
      <w:r w:rsidRPr="00342868">
        <w:rPr>
          <w:rFonts w:ascii="Arial" w:hAnsi="Arial" w:cs="Arial"/>
          <w:sz w:val="24"/>
          <w:szCs w:val="24"/>
        </w:rPr>
        <w:t xml:space="preserve"> October to 12</w:t>
      </w:r>
      <w:r w:rsidRPr="00342868">
        <w:rPr>
          <w:rFonts w:ascii="Arial" w:hAnsi="Arial" w:cs="Arial"/>
          <w:sz w:val="24"/>
          <w:szCs w:val="24"/>
          <w:vertAlign w:val="superscript"/>
        </w:rPr>
        <w:t>th</w:t>
      </w:r>
      <w:r w:rsidRPr="00342868">
        <w:rPr>
          <w:rFonts w:ascii="Arial" w:hAnsi="Arial" w:cs="Arial"/>
          <w:sz w:val="24"/>
          <w:szCs w:val="24"/>
        </w:rPr>
        <w:t xml:space="preserve"> November</w:t>
      </w:r>
    </w:p>
    <w:p w14:paraId="08F98598" w14:textId="77777777" w:rsidR="00531DD9" w:rsidRPr="001A751A" w:rsidRDefault="00531DD9" w:rsidP="00531DD9">
      <w:pPr>
        <w:tabs>
          <w:tab w:val="left" w:pos="3365"/>
        </w:tabs>
        <w:spacing w:after="120" w:line="240" w:lineRule="auto"/>
      </w:pPr>
    </w:p>
    <w:sectPr w:rsidR="00531DD9" w:rsidRPr="001A751A" w:rsidSect="00724C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37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EE136" w14:textId="77777777" w:rsidR="00BC3032" w:rsidRDefault="00BC3032" w:rsidP="00A70BFB">
      <w:pPr>
        <w:spacing w:after="0" w:line="240" w:lineRule="auto"/>
      </w:pPr>
      <w:r>
        <w:separator/>
      </w:r>
    </w:p>
  </w:endnote>
  <w:endnote w:type="continuationSeparator" w:id="0">
    <w:p w14:paraId="13667E7A" w14:textId="77777777" w:rsidR="00BC3032" w:rsidRDefault="00BC3032" w:rsidP="00A70BFB">
      <w:pPr>
        <w:spacing w:after="0" w:line="240" w:lineRule="auto"/>
      </w:pPr>
      <w:r>
        <w:continuationSeparator/>
      </w:r>
    </w:p>
  </w:endnote>
  <w:endnote w:type="continuationNotice" w:id="1">
    <w:p w14:paraId="79BCE34B" w14:textId="77777777" w:rsidR="00BC3032" w:rsidRDefault="00BC30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BC9D2" w14:textId="77777777" w:rsidR="00350D62" w:rsidRDefault="00350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EA84A" w14:textId="77777777" w:rsidR="00350D62" w:rsidRDefault="00350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E9F70" w14:textId="1CA3106B" w:rsidR="00531DD9" w:rsidRDefault="00724CF4">
    <w:pPr>
      <w:pStyle w:val="Footer"/>
    </w:pPr>
    <w:r w:rsidRPr="008E7CA9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86A6468" wp14:editId="2DBE7B8B">
          <wp:simplePos x="0" y="0"/>
          <wp:positionH relativeFrom="column">
            <wp:posOffset>2338705</wp:posOffset>
          </wp:positionH>
          <wp:positionV relativeFrom="paragraph">
            <wp:posOffset>-462280</wp:posOffset>
          </wp:positionV>
          <wp:extent cx="1071245" cy="1071245"/>
          <wp:effectExtent l="0" t="0" r="0" b="0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245" cy="1071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CA9"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624F257D" wp14:editId="7E37622E">
          <wp:simplePos x="0" y="0"/>
          <wp:positionH relativeFrom="column">
            <wp:posOffset>6350</wp:posOffset>
          </wp:positionH>
          <wp:positionV relativeFrom="paragraph">
            <wp:posOffset>-274955</wp:posOffset>
          </wp:positionV>
          <wp:extent cx="760095" cy="728980"/>
          <wp:effectExtent l="0" t="0" r="1905" b="0"/>
          <wp:wrapNone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CA9"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5F6A73B0" wp14:editId="473CAFF7">
          <wp:simplePos x="0" y="0"/>
          <wp:positionH relativeFrom="column">
            <wp:posOffset>977900</wp:posOffset>
          </wp:positionH>
          <wp:positionV relativeFrom="paragraph">
            <wp:posOffset>-212725</wp:posOffset>
          </wp:positionV>
          <wp:extent cx="577215" cy="671830"/>
          <wp:effectExtent l="0" t="0" r="0" b="1270"/>
          <wp:wrapNone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CA9">
      <w:rPr>
        <w:noProof/>
        <w:lang w:eastAsia="en-GB"/>
      </w:rPr>
      <w:drawing>
        <wp:anchor distT="0" distB="0" distL="114300" distR="114300" simplePos="0" relativeHeight="251658244" behindDoc="0" locked="0" layoutInCell="1" allowOverlap="1" wp14:anchorId="1B192FEC" wp14:editId="41286F25">
          <wp:simplePos x="0" y="0"/>
          <wp:positionH relativeFrom="column">
            <wp:posOffset>4760595</wp:posOffset>
          </wp:positionH>
          <wp:positionV relativeFrom="paragraph">
            <wp:posOffset>-116205</wp:posOffset>
          </wp:positionV>
          <wp:extent cx="1049020" cy="469265"/>
          <wp:effectExtent l="0" t="0" r="5080" b="635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, company name&#10;&#10;Description automatically generated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CA9">
      <w:rPr>
        <w:noProof/>
        <w:lang w:eastAsia="en-GB"/>
      </w:rPr>
      <w:drawing>
        <wp:anchor distT="0" distB="0" distL="114300" distR="114300" simplePos="0" relativeHeight="251658245" behindDoc="0" locked="0" layoutInCell="1" allowOverlap="1" wp14:anchorId="0F7B46EB" wp14:editId="058457C9">
          <wp:simplePos x="0" y="0"/>
          <wp:positionH relativeFrom="column">
            <wp:posOffset>3413125</wp:posOffset>
          </wp:positionH>
          <wp:positionV relativeFrom="paragraph">
            <wp:posOffset>-295275</wp:posOffset>
          </wp:positionV>
          <wp:extent cx="1164590" cy="782320"/>
          <wp:effectExtent l="0" t="0" r="3810" b="5080"/>
          <wp:wrapNone/>
          <wp:docPr id="10" name="Picture 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Text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CA9">
      <w:rPr>
        <w:noProof/>
        <w:lang w:eastAsia="en-GB"/>
      </w:rPr>
      <w:drawing>
        <wp:anchor distT="0" distB="0" distL="114300" distR="114300" simplePos="0" relativeHeight="251658246" behindDoc="0" locked="0" layoutInCell="1" allowOverlap="1" wp14:anchorId="7F1C53BB" wp14:editId="5E5BDEEF">
          <wp:simplePos x="0" y="0"/>
          <wp:positionH relativeFrom="column">
            <wp:posOffset>1709219</wp:posOffset>
          </wp:positionH>
          <wp:positionV relativeFrom="paragraph">
            <wp:posOffset>-279133</wp:posOffset>
          </wp:positionV>
          <wp:extent cx="693019" cy="693019"/>
          <wp:effectExtent l="0" t="0" r="5715" b="5715"/>
          <wp:wrapNone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019" cy="693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5988F" w14:textId="77777777" w:rsidR="00BC3032" w:rsidRDefault="00BC3032" w:rsidP="00A70BFB">
      <w:pPr>
        <w:spacing w:after="0" w:line="240" w:lineRule="auto"/>
      </w:pPr>
      <w:r>
        <w:separator/>
      </w:r>
    </w:p>
  </w:footnote>
  <w:footnote w:type="continuationSeparator" w:id="0">
    <w:p w14:paraId="6010AF22" w14:textId="77777777" w:rsidR="00BC3032" w:rsidRDefault="00BC3032" w:rsidP="00A70BFB">
      <w:pPr>
        <w:spacing w:after="0" w:line="240" w:lineRule="auto"/>
      </w:pPr>
      <w:r>
        <w:continuationSeparator/>
      </w:r>
    </w:p>
  </w:footnote>
  <w:footnote w:type="continuationNotice" w:id="1">
    <w:p w14:paraId="6CAE797E" w14:textId="77777777" w:rsidR="00BC3032" w:rsidRDefault="00BC30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5B1B4" w14:textId="77777777" w:rsidR="00350D62" w:rsidRDefault="00350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C25E0" w14:textId="77777777" w:rsidR="00350D62" w:rsidRDefault="00350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D6FA9" w14:textId="05B18494" w:rsidR="00531DD9" w:rsidRDefault="00724CF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637CB34" wp14:editId="225870E2">
          <wp:simplePos x="0" y="0"/>
          <wp:positionH relativeFrom="column">
            <wp:posOffset>-105878</wp:posOffset>
          </wp:positionH>
          <wp:positionV relativeFrom="paragraph">
            <wp:posOffset>-180073</wp:posOffset>
          </wp:positionV>
          <wp:extent cx="2348923" cy="1232034"/>
          <wp:effectExtent l="0" t="0" r="635" b="0"/>
          <wp:wrapNone/>
          <wp:docPr id="15" name="Picture 1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387" cy="1253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14AF"/>
    <w:multiLevelType w:val="hybridMultilevel"/>
    <w:tmpl w:val="4C04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FB"/>
    <w:rsid w:val="00013639"/>
    <w:rsid w:val="00032157"/>
    <w:rsid w:val="000F0402"/>
    <w:rsid w:val="000F2B77"/>
    <w:rsid w:val="000F5211"/>
    <w:rsid w:val="000F6258"/>
    <w:rsid w:val="00100BF9"/>
    <w:rsid w:val="00102D09"/>
    <w:rsid w:val="00116F66"/>
    <w:rsid w:val="001438B3"/>
    <w:rsid w:val="00185ABA"/>
    <w:rsid w:val="001A751A"/>
    <w:rsid w:val="001B1772"/>
    <w:rsid w:val="001C3E7F"/>
    <w:rsid w:val="001F34EA"/>
    <w:rsid w:val="00236D99"/>
    <w:rsid w:val="00263C5C"/>
    <w:rsid w:val="00281083"/>
    <w:rsid w:val="002E30EA"/>
    <w:rsid w:val="003001C6"/>
    <w:rsid w:val="00312950"/>
    <w:rsid w:val="00327F67"/>
    <w:rsid w:val="00337574"/>
    <w:rsid w:val="00350D62"/>
    <w:rsid w:val="003570C2"/>
    <w:rsid w:val="00363F5C"/>
    <w:rsid w:val="00366B38"/>
    <w:rsid w:val="003A00C5"/>
    <w:rsid w:val="003D1709"/>
    <w:rsid w:val="003E1D2D"/>
    <w:rsid w:val="003E1FF1"/>
    <w:rsid w:val="003E2099"/>
    <w:rsid w:val="00400D66"/>
    <w:rsid w:val="00454067"/>
    <w:rsid w:val="004A41CD"/>
    <w:rsid w:val="004C6F32"/>
    <w:rsid w:val="004D50D6"/>
    <w:rsid w:val="004D7157"/>
    <w:rsid w:val="004F73FB"/>
    <w:rsid w:val="005020D0"/>
    <w:rsid w:val="00523FEB"/>
    <w:rsid w:val="00531DD9"/>
    <w:rsid w:val="00550A0D"/>
    <w:rsid w:val="006062AE"/>
    <w:rsid w:val="00620BCD"/>
    <w:rsid w:val="006317A9"/>
    <w:rsid w:val="006439B5"/>
    <w:rsid w:val="006D2622"/>
    <w:rsid w:val="006F3512"/>
    <w:rsid w:val="007121FF"/>
    <w:rsid w:val="00724CF4"/>
    <w:rsid w:val="00733DA4"/>
    <w:rsid w:val="0076042F"/>
    <w:rsid w:val="00767C91"/>
    <w:rsid w:val="00785958"/>
    <w:rsid w:val="007D6F2B"/>
    <w:rsid w:val="00843892"/>
    <w:rsid w:val="0085164B"/>
    <w:rsid w:val="008639DC"/>
    <w:rsid w:val="0087399C"/>
    <w:rsid w:val="008748E0"/>
    <w:rsid w:val="008A6395"/>
    <w:rsid w:val="008E1D35"/>
    <w:rsid w:val="008E7CA9"/>
    <w:rsid w:val="0090080E"/>
    <w:rsid w:val="0092212B"/>
    <w:rsid w:val="009A503F"/>
    <w:rsid w:val="00A248BE"/>
    <w:rsid w:val="00A37886"/>
    <w:rsid w:val="00A44F23"/>
    <w:rsid w:val="00A54E95"/>
    <w:rsid w:val="00A55CDD"/>
    <w:rsid w:val="00A70BFB"/>
    <w:rsid w:val="00A85D35"/>
    <w:rsid w:val="00AB0931"/>
    <w:rsid w:val="00AE5348"/>
    <w:rsid w:val="00AF03B6"/>
    <w:rsid w:val="00AF35A2"/>
    <w:rsid w:val="00B274C1"/>
    <w:rsid w:val="00B35031"/>
    <w:rsid w:val="00B40E1E"/>
    <w:rsid w:val="00B4695B"/>
    <w:rsid w:val="00B54389"/>
    <w:rsid w:val="00B7426D"/>
    <w:rsid w:val="00B751B2"/>
    <w:rsid w:val="00BA39C7"/>
    <w:rsid w:val="00BA57F8"/>
    <w:rsid w:val="00BB7207"/>
    <w:rsid w:val="00BC3032"/>
    <w:rsid w:val="00BD0637"/>
    <w:rsid w:val="00BE0166"/>
    <w:rsid w:val="00C21A4F"/>
    <w:rsid w:val="00C9431D"/>
    <w:rsid w:val="00CA6553"/>
    <w:rsid w:val="00D324BF"/>
    <w:rsid w:val="00D5242C"/>
    <w:rsid w:val="00D85F95"/>
    <w:rsid w:val="00D91473"/>
    <w:rsid w:val="00D95F5A"/>
    <w:rsid w:val="00DA510B"/>
    <w:rsid w:val="00DB5F2D"/>
    <w:rsid w:val="00DC3275"/>
    <w:rsid w:val="00DD75B1"/>
    <w:rsid w:val="00DE00F0"/>
    <w:rsid w:val="00E232F8"/>
    <w:rsid w:val="00E26740"/>
    <w:rsid w:val="00E5362C"/>
    <w:rsid w:val="00E57046"/>
    <w:rsid w:val="00E751A5"/>
    <w:rsid w:val="00ED78BD"/>
    <w:rsid w:val="00F03F04"/>
    <w:rsid w:val="00F62F96"/>
    <w:rsid w:val="00F97D27"/>
    <w:rsid w:val="00FA15C3"/>
    <w:rsid w:val="00FF2373"/>
    <w:rsid w:val="66A4F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F0FD79"/>
  <w15:docId w15:val="{D6FEE5CF-F468-4298-B953-BF258A75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BFB"/>
  </w:style>
  <w:style w:type="paragraph" w:styleId="Footer">
    <w:name w:val="footer"/>
    <w:basedOn w:val="Normal"/>
    <w:link w:val="FooterChar"/>
    <w:uiPriority w:val="99"/>
    <w:unhideWhenUsed/>
    <w:rsid w:val="00A70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BFB"/>
  </w:style>
  <w:style w:type="paragraph" w:styleId="BalloonText">
    <w:name w:val="Balloon Text"/>
    <w:basedOn w:val="Normal"/>
    <w:link w:val="BalloonTextChar"/>
    <w:uiPriority w:val="99"/>
    <w:semiHidden/>
    <w:unhideWhenUsed/>
    <w:rsid w:val="00A7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D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1B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51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5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161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warwickshire.gov.uk/coronaviru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jp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C6A5DFFF5444BBFAF954A7F03EE93" ma:contentTypeVersion="13" ma:contentTypeDescription="Create a new document." ma:contentTypeScope="" ma:versionID="ab95df69fb548b4c04ab5abf11aa451d">
  <xsd:schema xmlns:xsd="http://www.w3.org/2001/XMLSchema" xmlns:xs="http://www.w3.org/2001/XMLSchema" xmlns:p="http://schemas.microsoft.com/office/2006/metadata/properties" xmlns:ns3="bf60ba4f-a7a1-475b-9dbb-8eb223133e17" xmlns:ns4="a14d1103-04fc-403b-ab74-f9864fff5191" targetNamespace="http://schemas.microsoft.com/office/2006/metadata/properties" ma:root="true" ma:fieldsID="4c386e3b1dd3b8905938252d1a444d42" ns3:_="" ns4:_="">
    <xsd:import namespace="bf60ba4f-a7a1-475b-9dbb-8eb223133e17"/>
    <xsd:import namespace="a14d1103-04fc-403b-ab74-f9864fff51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0ba4f-a7a1-475b-9dbb-8eb223133e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d1103-04fc-403b-ab74-f9864fff5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0A757-0413-4864-B48D-6D30401016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A891C1-5167-468E-80D1-9C000B906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30086-721B-4E73-9091-F88EBBCEC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0ba4f-a7a1-475b-9dbb-8eb223133e17"/>
    <ds:schemaRef ds:uri="a14d1103-04fc-403b-ab74-f9864fff5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3485</CharactersWithSpaces>
  <SharedDoc>false</SharedDoc>
  <HLinks>
    <vt:vector size="6" baseType="variant"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http://www.warwickshire.gov.uk/coronavirus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BrookesSmith Liann (05HN) Warwickshire North CCG</dc:creator>
  <cp:lastModifiedBy>Jessica Smitten</cp:lastModifiedBy>
  <cp:revision>2</cp:revision>
  <dcterms:created xsi:type="dcterms:W3CDTF">2021-02-11T10:42:00Z</dcterms:created>
  <dcterms:modified xsi:type="dcterms:W3CDTF">2021-02-11T10:42:00Z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0x0101005A4C6A5DFFF5444BBFAF954A7F03EE93</vt:lpwstr>
  </property>
</Properties>
</file>